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26E4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93DF4F6" w14:textId="77777777" w:rsidR="00504780" w:rsidRPr="0093412A" w:rsidRDefault="00504780" w:rsidP="00794C2F">
      <w:pPr>
        <w:spacing w:before="120" w:after="120"/>
        <w:jc w:val="center"/>
        <w:rPr>
          <w:b/>
          <w:spacing w:val="20"/>
          <w:w w:val="110"/>
        </w:rPr>
      </w:pPr>
    </w:p>
    <w:p w14:paraId="48EB404F" w14:textId="77777777" w:rsidR="00C16EA1" w:rsidRDefault="00C16EA1" w:rsidP="00561916">
      <w:pPr>
        <w:spacing w:after="120"/>
        <w:jc w:val="center"/>
        <w:rPr>
          <w:b/>
          <w:spacing w:val="20"/>
          <w:w w:val="110"/>
          <w:sz w:val="28"/>
        </w:rPr>
      </w:pPr>
      <w:r>
        <w:rPr>
          <w:b/>
          <w:spacing w:val="20"/>
          <w:w w:val="110"/>
          <w:sz w:val="28"/>
        </w:rPr>
        <w:t>SPRENDIMAS</w:t>
      </w:r>
    </w:p>
    <w:p w14:paraId="040EE05C" w14:textId="7B632BF2"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E83E47">
        <w:rPr>
          <w:b/>
          <w:caps/>
          <w:noProof/>
        </w:rPr>
        <w:t xml:space="preserve"> pavedimo</w:t>
      </w:r>
      <w:r w:rsidR="00144C66">
        <w:rPr>
          <w:b/>
          <w:caps/>
          <w:noProof/>
        </w:rPr>
        <w:t xml:space="preserve"> UAB </w:t>
      </w:r>
      <w:r w:rsidR="006A4E45" w:rsidRPr="006A4E45">
        <w:rPr>
          <w:b/>
          <w:caps/>
          <w:noProof/>
          <w:lang w:val="en-US"/>
        </w:rPr>
        <w:t>,,</w:t>
      </w:r>
      <w:r w:rsidR="00144C66">
        <w:rPr>
          <w:b/>
          <w:caps/>
          <w:noProof/>
          <w:lang w:val="en-US"/>
        </w:rPr>
        <w:t>Mol</w:t>
      </w:r>
      <w:r w:rsidR="00144C66">
        <w:rPr>
          <w:b/>
          <w:caps/>
          <w:noProof/>
        </w:rPr>
        <w:t>ėtų švara</w:t>
      </w:r>
      <w:r w:rsidR="006A4E45" w:rsidRPr="006A4E45">
        <w:rPr>
          <w:b/>
          <w:caps/>
          <w:noProof/>
        </w:rPr>
        <w:t>“</w:t>
      </w:r>
      <w:r w:rsidR="00E83E47">
        <w:rPr>
          <w:b/>
          <w:caps/>
          <w:noProof/>
        </w:rPr>
        <w:t xml:space="preserve"> </w:t>
      </w:r>
      <w:r w:rsidR="00144C66">
        <w:rPr>
          <w:b/>
          <w:caps/>
          <w:noProof/>
        </w:rPr>
        <w:t>teikti komunalinių atliekų sraute susidarančių pakuočių</w:t>
      </w:r>
      <w:r w:rsidR="009E5BCB">
        <w:rPr>
          <w:b/>
          <w:caps/>
          <w:noProof/>
        </w:rPr>
        <w:t>, PAKUOČIŲ</w:t>
      </w:r>
      <w:r w:rsidR="00144C66">
        <w:rPr>
          <w:b/>
          <w:caps/>
          <w:noProof/>
        </w:rPr>
        <w:t xml:space="preserve"> atliekų ir antrinių žaliavų rūšiuojamojo surinkimo paslaugas</w:t>
      </w:r>
      <w:r>
        <w:rPr>
          <w:b/>
          <w:caps/>
        </w:rPr>
        <w:fldChar w:fldCharType="end"/>
      </w:r>
      <w:bookmarkEnd w:id="1"/>
      <w:r w:rsidR="00C16EA1">
        <w:rPr>
          <w:b/>
          <w:caps/>
        </w:rPr>
        <w:br/>
      </w:r>
    </w:p>
    <w:p w14:paraId="49C1CBBD" w14:textId="69AD3647"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E83E47">
        <w:rPr>
          <w:noProof/>
          <w:lang w:val="en-US"/>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83E47">
        <w:rPr>
          <w:noProof/>
        </w:rPr>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2AB1F2D8" w14:textId="77777777" w:rsidR="00C16EA1" w:rsidRDefault="00C16EA1" w:rsidP="00D74773">
      <w:pPr>
        <w:jc w:val="center"/>
      </w:pPr>
      <w:r>
        <w:t>Molėtai</w:t>
      </w:r>
    </w:p>
    <w:p w14:paraId="07BE1280"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1D87DA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6AD7B33F" w14:textId="77777777" w:rsidR="000A0558" w:rsidRDefault="000A0558" w:rsidP="000A0558">
      <w:pPr>
        <w:tabs>
          <w:tab w:val="left" w:pos="1674"/>
        </w:tabs>
        <w:spacing w:line="360" w:lineRule="auto"/>
        <w:ind w:firstLine="851"/>
        <w:jc w:val="both"/>
      </w:pPr>
    </w:p>
    <w:p w14:paraId="0718C301" w14:textId="0E35D663" w:rsidR="000A0558" w:rsidRDefault="000A0558" w:rsidP="000A0558">
      <w:pPr>
        <w:tabs>
          <w:tab w:val="left" w:pos="1674"/>
        </w:tabs>
        <w:spacing w:line="360" w:lineRule="auto"/>
        <w:ind w:firstLine="851"/>
        <w:jc w:val="both"/>
      </w:pPr>
      <w:r>
        <w:t>Vadovaudamasi Lietuvos Respublikos vietos savivaldos įstatymo 6 straipsnio 31 punktu, 8 straipsnio 1</w:t>
      </w:r>
      <w:r w:rsidR="006A4E45">
        <w:t>,</w:t>
      </w:r>
      <w:r>
        <w:t xml:space="preserve"> 5 dalimis, 9 straipsnio 1 dalimi, 2 dalies 1 punktu, Lietuvos Respublikos viešųjų pirkimų įstatymo 10 straipsnio 1</w:t>
      </w:r>
      <w:r w:rsidR="006A4E45">
        <w:t>,</w:t>
      </w:r>
      <w:r>
        <w:t xml:space="preserve"> 2 dalimis, Lietuvos Respublikos atliekų tvarkymo įstatymo 25 straipsniu, 30 straipsnio 6, 11 dalimis, Lietuvos Respublikos pakuočių ir pakuočių atliekų tvarkymo įstatymo 10 straipsnio 4 dalies 2 punktu, </w:t>
      </w:r>
      <w:r w:rsidR="00EC22B3" w:rsidRPr="00EC22B3">
        <w:t>Pakuočių atliekų, susidarančių komunalinių atliekų sraute, rūšiuojamojo surinkimo ir vežimo paslaugos teikimo būtinųjų reikalavimų ir pakuočių atliekų tvarkymo organizavimo ir finansavimo sutarties būtinųjų sąlygų</w:t>
      </w:r>
      <w:r w:rsidR="00EC22B3">
        <w:t xml:space="preserve">, patvirtintų </w:t>
      </w:r>
      <w:r>
        <w:t>Lietuvos Respublikos aplinkos ministro 2022 m. balandžio 29 d. įsakymu Nr. D1-123 ,,Dėl Pakuočių atliekų, susidarančių komunalinių atliekų sraute, rūšiuojamojo surinkimo ir vežimo paslaugos teikimo būtinųjų reikalavimų ir pakuočių atliekų tvarkymo organizavimo ir finansavimo sutarties būtinųjų sąlygų patvirtinimo“</w:t>
      </w:r>
      <w:r w:rsidR="006A4E45">
        <w:t>,</w:t>
      </w:r>
      <w:r>
        <w:t xml:space="preserve"> </w:t>
      </w:r>
      <w:r w:rsidR="00EC22B3">
        <w:rPr>
          <w:lang w:val="en-US"/>
        </w:rPr>
        <w:t xml:space="preserve">2.2 punktu </w:t>
      </w:r>
      <w:r>
        <w:t xml:space="preserve">ir siekdama užtikrinti komunalinių atliekų sraute susidarančių pakuočių atliekų ir antrinių žaliavų rūšiuojamojo surinkimo, vežimo, perdavimo atliekų naudotojui ar šalintojui, pakuočių atliekų ir antrinių žaliavų rūšiuojamojo surinkimo sistemos infrastruktūros, jos įrengimo, atnaujinimo, priežiūros ir plėtros paslaugos </w:t>
      </w:r>
      <w:r w:rsidR="00EC22B3">
        <w:t>Molėtų</w:t>
      </w:r>
      <w:r>
        <w:t xml:space="preserve"> rajono savivaldybės teritorijoje teikimą, atsižvelgdama į UAB </w:t>
      </w:r>
      <w:r w:rsidR="006A4E45">
        <w:t>„</w:t>
      </w:r>
      <w:r>
        <w:t>Molėtų švara</w:t>
      </w:r>
      <w:r w:rsidR="006A4E45">
        <w:t>“</w:t>
      </w:r>
      <w:r>
        <w:t xml:space="preserve"> 2022-</w:t>
      </w:r>
      <w:r>
        <w:rPr>
          <w:lang w:val="en-US"/>
        </w:rPr>
        <w:t>11-14</w:t>
      </w:r>
      <w:r>
        <w:t xml:space="preserve"> raštą Nr. S-218 „Dėl komunalinių atliekų sraute susidarančių pakuočių atliekų ir antrinių žaliavų rūšiuojamojo surinkimo, vežimo, perdavimo atliekų naudotojui ar šalintojui, surinkimo sistemos infrastruktūros, jos įrengimo, atnaujinimo, priežiūros ir plėtros paslaugų teikimo Molėtų rajono savivaldybės teritorijoje vidaus sandorio pagrindu“, </w:t>
      </w:r>
    </w:p>
    <w:p w14:paraId="095988FA" w14:textId="6B9D5FB5" w:rsidR="00C16EA1" w:rsidRDefault="000A0558" w:rsidP="000A0558">
      <w:pPr>
        <w:tabs>
          <w:tab w:val="left" w:pos="1674"/>
        </w:tabs>
        <w:spacing w:line="360" w:lineRule="auto"/>
        <w:ind w:firstLine="851"/>
        <w:jc w:val="both"/>
      </w:pPr>
      <w:r>
        <w:t>Molėtų rajono savivaldybės taryba n u s p r e n d ž i a:</w:t>
      </w:r>
    </w:p>
    <w:p w14:paraId="6796BC39" w14:textId="6C194E50" w:rsidR="000A0558" w:rsidRDefault="000A0558" w:rsidP="000A0558">
      <w:pPr>
        <w:tabs>
          <w:tab w:val="left" w:pos="680"/>
          <w:tab w:val="left" w:pos="1206"/>
        </w:tabs>
        <w:spacing w:line="360" w:lineRule="auto"/>
        <w:ind w:firstLine="851"/>
        <w:jc w:val="both"/>
      </w:pPr>
      <w:r>
        <w:t xml:space="preserve">1. Pavesti vidaus sandorio pagrindu UAB </w:t>
      </w:r>
      <w:r w:rsidR="006A4E45">
        <w:t>„</w:t>
      </w:r>
      <w:r>
        <w:t>Molėtų švara</w:t>
      </w:r>
      <w:r w:rsidR="006A4E45">
        <w:t>“</w:t>
      </w:r>
      <w:r>
        <w:t xml:space="preserve"> (toliau – bendrovė) teikti komunalinių atliekų sraute susidarančių pakuočių atliekų ir antrinių žaliavų rūšiuojamojo surinkimo, vežimo, perdavimo atliekų naudotojui ar šalintojui, pakuočių atliekų ir antrinių žaliavų rūšiuojamojo surinkimo sistemos infrastruktūros, jos įrengimo, atnaujinimo, priežiūros ir plėtros paslaugą Molėtų rajono savivaldybės teritorijoje (toliau – Paslauga).</w:t>
      </w:r>
    </w:p>
    <w:p w14:paraId="4AE8845C" w14:textId="6D8F780E" w:rsidR="00C16EA1" w:rsidRDefault="000A0558" w:rsidP="000A0558">
      <w:pPr>
        <w:tabs>
          <w:tab w:val="left" w:pos="680"/>
          <w:tab w:val="left" w:pos="1206"/>
        </w:tabs>
        <w:spacing w:line="360" w:lineRule="auto"/>
        <w:ind w:firstLine="851"/>
        <w:jc w:val="both"/>
      </w:pPr>
      <w:r>
        <w:lastRenderedPageBreak/>
        <w:t>2. Įpareigoti Molėtų rajono savivaldybės administracijos direktorių pasirašyti su bendrove</w:t>
      </w:r>
      <w:r w:rsidR="00B35A37">
        <w:t xml:space="preserve"> šio sprendimo</w:t>
      </w:r>
      <w:r>
        <w:t xml:space="preserve"> </w:t>
      </w:r>
      <w:r w:rsidRPr="000A0558">
        <w:t>1 punkte nurodytos Paslaugos teikimo</w:t>
      </w:r>
      <w:r>
        <w:t xml:space="preserve"> sutartį (pridedama) 5 (penkerių) metų laikotarpiui.</w:t>
      </w:r>
    </w:p>
    <w:p w14:paraId="33FDA587" w14:textId="33A38374" w:rsidR="00B35A37" w:rsidRDefault="00B35A37" w:rsidP="000A0558">
      <w:pPr>
        <w:tabs>
          <w:tab w:val="left" w:pos="680"/>
          <w:tab w:val="left" w:pos="1206"/>
        </w:tabs>
        <w:spacing w:line="360" w:lineRule="auto"/>
        <w:ind w:firstLine="851"/>
        <w:jc w:val="both"/>
      </w:pPr>
      <w:r w:rsidRPr="00B35A37">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552A9756" w14:textId="77777777" w:rsidR="003975CE" w:rsidRDefault="003975CE" w:rsidP="000A0558">
      <w:pPr>
        <w:tabs>
          <w:tab w:val="left" w:pos="680"/>
          <w:tab w:val="left" w:pos="1206"/>
        </w:tabs>
        <w:spacing w:line="360" w:lineRule="auto"/>
        <w:ind w:firstLine="851"/>
        <w:jc w:val="both"/>
      </w:pPr>
    </w:p>
    <w:p w14:paraId="5DFC96E1" w14:textId="77777777" w:rsidR="00C16EA1" w:rsidRDefault="00C16EA1" w:rsidP="009B4614">
      <w:pPr>
        <w:tabs>
          <w:tab w:val="left" w:pos="680"/>
          <w:tab w:val="left" w:pos="1674"/>
        </w:tabs>
        <w:spacing w:line="360" w:lineRule="auto"/>
      </w:pPr>
    </w:p>
    <w:p w14:paraId="3E35315F"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19B3D81D"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5BF1D6EF2B349DFB25CDCA7807555EC"/>
          </w:placeholder>
          <w:dropDownList>
            <w:listItem w:displayText="             " w:value="             "/>
            <w:listItem w:displayText="Saulius Jauneika" w:value="Saulius Jauneika"/>
          </w:dropDownList>
        </w:sdtPr>
        <w:sdtContent>
          <w:r w:rsidR="004D19A6">
            <w:t xml:space="preserve">             </w:t>
          </w:r>
        </w:sdtContent>
      </w:sdt>
    </w:p>
    <w:p w14:paraId="237698C5" w14:textId="77777777" w:rsidR="007951EA" w:rsidRDefault="007951EA" w:rsidP="007951EA">
      <w:pPr>
        <w:tabs>
          <w:tab w:val="left" w:pos="680"/>
          <w:tab w:val="left" w:pos="1674"/>
        </w:tabs>
        <w:spacing w:line="360" w:lineRule="auto"/>
      </w:pPr>
    </w:p>
    <w:p w14:paraId="17CF74F1"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CC5FDF2"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FBDF6" w14:textId="77777777" w:rsidR="000E7736" w:rsidRDefault="000E7736">
      <w:r>
        <w:separator/>
      </w:r>
    </w:p>
  </w:endnote>
  <w:endnote w:type="continuationSeparator" w:id="0">
    <w:p w14:paraId="74D7B686" w14:textId="77777777" w:rsidR="000E7736" w:rsidRDefault="000E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2FB01" w14:textId="77777777" w:rsidR="000E7736" w:rsidRDefault="000E7736">
      <w:r>
        <w:separator/>
      </w:r>
    </w:p>
  </w:footnote>
  <w:footnote w:type="continuationSeparator" w:id="0">
    <w:p w14:paraId="6F89B5C4" w14:textId="77777777" w:rsidR="000E7736" w:rsidRDefault="000E7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C2DA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770CF70"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5D2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5DF0D10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75EC" w14:textId="77777777" w:rsidR="00C16EA1" w:rsidRDefault="00384B4D">
    <w:pPr>
      <w:pStyle w:val="Antrats"/>
      <w:jc w:val="center"/>
    </w:pPr>
    <w:r>
      <w:rPr>
        <w:noProof/>
        <w:lang w:eastAsia="lt-LT"/>
      </w:rPr>
      <w:drawing>
        <wp:inline distT="0" distB="0" distL="0" distR="0" wp14:anchorId="258CA037" wp14:editId="1EEB16D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E47"/>
    <w:rsid w:val="00053535"/>
    <w:rsid w:val="000A0558"/>
    <w:rsid w:val="000E7736"/>
    <w:rsid w:val="001156B7"/>
    <w:rsid w:val="0012091C"/>
    <w:rsid w:val="00132437"/>
    <w:rsid w:val="00144C66"/>
    <w:rsid w:val="00211F14"/>
    <w:rsid w:val="00305758"/>
    <w:rsid w:val="00341D56"/>
    <w:rsid w:val="003434C3"/>
    <w:rsid w:val="00384B4D"/>
    <w:rsid w:val="003975CE"/>
    <w:rsid w:val="003A762C"/>
    <w:rsid w:val="004968FC"/>
    <w:rsid w:val="004D19A6"/>
    <w:rsid w:val="004F285B"/>
    <w:rsid w:val="00503B36"/>
    <w:rsid w:val="00504780"/>
    <w:rsid w:val="00561916"/>
    <w:rsid w:val="005A4424"/>
    <w:rsid w:val="005F38B6"/>
    <w:rsid w:val="006213AE"/>
    <w:rsid w:val="006A4E45"/>
    <w:rsid w:val="00776F64"/>
    <w:rsid w:val="00794407"/>
    <w:rsid w:val="00794C2F"/>
    <w:rsid w:val="007951EA"/>
    <w:rsid w:val="00796C66"/>
    <w:rsid w:val="007A3F5C"/>
    <w:rsid w:val="007E4516"/>
    <w:rsid w:val="00872337"/>
    <w:rsid w:val="008A401C"/>
    <w:rsid w:val="0093412A"/>
    <w:rsid w:val="009B4614"/>
    <w:rsid w:val="009E5BCB"/>
    <w:rsid w:val="009E70D9"/>
    <w:rsid w:val="00AE325A"/>
    <w:rsid w:val="00B35A37"/>
    <w:rsid w:val="00BA65BB"/>
    <w:rsid w:val="00BB70B1"/>
    <w:rsid w:val="00C16EA1"/>
    <w:rsid w:val="00CC1DF9"/>
    <w:rsid w:val="00D03D5A"/>
    <w:rsid w:val="00D74773"/>
    <w:rsid w:val="00D8136A"/>
    <w:rsid w:val="00DB7660"/>
    <w:rsid w:val="00DC6469"/>
    <w:rsid w:val="00DF31F1"/>
    <w:rsid w:val="00E032E8"/>
    <w:rsid w:val="00E83E47"/>
    <w:rsid w:val="00EC22B3"/>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616ADD"/>
  <w15:chartTrackingRefBased/>
  <w15:docId w15:val="{0600A465-D247-4E8B-A19B-ABDFF744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Z_Ukis\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BF1D6EF2B349DFB25CDCA7807555EC"/>
        <w:category>
          <w:name w:val="Bendrosios nuostatos"/>
          <w:gallery w:val="placeholder"/>
        </w:category>
        <w:types>
          <w:type w:val="bbPlcHdr"/>
        </w:types>
        <w:behaviors>
          <w:behavior w:val="content"/>
        </w:behaviors>
        <w:guid w:val="{5E7E3615-B641-4AF0-9889-09B044321296}"/>
      </w:docPartPr>
      <w:docPartBody>
        <w:p w:rsidR="00071AF9" w:rsidRDefault="00035C78">
          <w:pPr>
            <w:pStyle w:val="45BF1D6EF2B349DFB25CDCA7807555E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3AB"/>
    <w:rsid w:val="00035C78"/>
    <w:rsid w:val="00071AF9"/>
    <w:rsid w:val="001C624A"/>
    <w:rsid w:val="005C0984"/>
    <w:rsid w:val="0082270C"/>
    <w:rsid w:val="00F803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5BF1D6EF2B349DFB25CDCA7807555EC">
    <w:name w:val="45BF1D6EF2B349DFB25CDCA7807555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2</Pages>
  <Words>2209</Words>
  <Characters>1260</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Žemaityė Inga</dc:creator>
  <cp:keywords/>
  <dc:description/>
  <cp:lastModifiedBy>Inga Jurčenko</cp:lastModifiedBy>
  <cp:revision>3</cp:revision>
  <cp:lastPrinted>2001-06-05T13:05:00Z</cp:lastPrinted>
  <dcterms:created xsi:type="dcterms:W3CDTF">2022-12-05T07:03:00Z</dcterms:created>
  <dcterms:modified xsi:type="dcterms:W3CDTF">2022-12-13T07:45:00Z</dcterms:modified>
</cp:coreProperties>
</file>