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326335A" w14:textId="525A3302" w:rsidR="00256E81" w:rsidRPr="00256E81" w:rsidRDefault="00B23265" w:rsidP="00256E81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B23265">
        <w:rPr>
          <w:rFonts w:ascii="Times New Roman" w:eastAsia="Times New Roman" w:hAnsi="Times New Roman" w:cs="Times New Roman"/>
          <w:noProof/>
          <w:sz w:val="24"/>
          <w:szCs w:val="24"/>
        </w:rPr>
        <w:t>Dėl</w:t>
      </w:r>
      <w:r w:rsidR="00256E81" w:rsidRPr="00256E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tarybos 20</w:t>
      </w:r>
      <w:r w:rsidR="00256E81">
        <w:rPr>
          <w:rFonts w:ascii="Times New Roman" w:eastAsia="Times New Roman" w:hAnsi="Times New Roman" w:cs="Times New Roman"/>
          <w:noProof/>
          <w:sz w:val="24"/>
          <w:szCs w:val="24"/>
        </w:rPr>
        <w:t>22</w:t>
      </w:r>
      <w:r w:rsidR="00256E81" w:rsidRPr="00256E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balandžio 2</w:t>
      </w:r>
      <w:r w:rsidR="00256E81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256E81" w:rsidRPr="00256E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d. sprendimo Nr. B1-</w:t>
      </w:r>
      <w:r w:rsidR="00256E81">
        <w:rPr>
          <w:rFonts w:ascii="Times New Roman" w:eastAsia="Times New Roman" w:hAnsi="Times New Roman" w:cs="Times New Roman"/>
          <w:noProof/>
          <w:sz w:val="24"/>
          <w:szCs w:val="24"/>
        </w:rPr>
        <w:t>98</w:t>
      </w:r>
      <w:r w:rsidR="00256E81" w:rsidRPr="00256E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„Dėl mokos fondo ir išlaidų medikamentams normatyvų nustatymo 20</w:t>
      </w:r>
      <w:r w:rsidR="00256E81">
        <w:rPr>
          <w:rFonts w:ascii="Times New Roman" w:eastAsia="Times New Roman" w:hAnsi="Times New Roman" w:cs="Times New Roman"/>
          <w:noProof/>
          <w:sz w:val="24"/>
          <w:szCs w:val="24"/>
        </w:rPr>
        <w:t>22</w:t>
      </w:r>
      <w:r w:rsidR="00256E81" w:rsidRPr="00256E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metams“ pakeitimo</w:t>
      </w:r>
    </w:p>
    <w:p w14:paraId="0643350B" w14:textId="0B8CC423" w:rsidR="006446D6" w:rsidRPr="007F78BB" w:rsidRDefault="006446D6" w:rsidP="007F78B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AE2797" w14:textId="3F4FF161" w:rsidR="00123F7B" w:rsidRDefault="00123F7B" w:rsidP="00D33A41">
      <w:pPr>
        <w:pStyle w:val="Sraopastraipa"/>
        <w:numPr>
          <w:ilvl w:val="0"/>
          <w:numId w:val="1"/>
        </w:numPr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EA95586" w14:textId="2CAF8A18" w:rsidR="00256E81" w:rsidRDefault="00B23265" w:rsidP="00FE2334">
      <w:pPr>
        <w:tabs>
          <w:tab w:val="left" w:pos="342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265">
        <w:rPr>
          <w:rFonts w:ascii="Times New Roman" w:hAnsi="Times New Roman" w:cs="Times New Roman"/>
          <w:sz w:val="24"/>
          <w:szCs w:val="24"/>
        </w:rPr>
        <w:t>202</w:t>
      </w:r>
      <w:r w:rsidR="00D33A41">
        <w:rPr>
          <w:rFonts w:ascii="Times New Roman" w:hAnsi="Times New Roman" w:cs="Times New Roman"/>
          <w:sz w:val="24"/>
          <w:szCs w:val="24"/>
        </w:rPr>
        <w:t>2</w:t>
      </w:r>
      <w:r w:rsidRPr="00B23265">
        <w:rPr>
          <w:rFonts w:ascii="Times New Roman" w:hAnsi="Times New Roman" w:cs="Times New Roman"/>
          <w:sz w:val="24"/>
          <w:szCs w:val="24"/>
        </w:rPr>
        <w:t xml:space="preserve"> m. </w:t>
      </w:r>
      <w:r w:rsidR="00256E81">
        <w:rPr>
          <w:rFonts w:ascii="Times New Roman" w:hAnsi="Times New Roman" w:cs="Times New Roman"/>
          <w:sz w:val="24"/>
          <w:szCs w:val="24"/>
        </w:rPr>
        <w:t>spalio</w:t>
      </w:r>
      <w:r w:rsidRPr="00B23265">
        <w:rPr>
          <w:rFonts w:ascii="Times New Roman" w:hAnsi="Times New Roman" w:cs="Times New Roman"/>
          <w:sz w:val="24"/>
          <w:szCs w:val="24"/>
        </w:rPr>
        <w:t xml:space="preserve"> </w:t>
      </w:r>
      <w:r w:rsidR="00256E81">
        <w:rPr>
          <w:rFonts w:ascii="Times New Roman" w:hAnsi="Times New Roman" w:cs="Times New Roman"/>
          <w:sz w:val="24"/>
          <w:szCs w:val="24"/>
        </w:rPr>
        <w:t>11</w:t>
      </w:r>
      <w:r w:rsidRPr="00B23265">
        <w:rPr>
          <w:rFonts w:ascii="Times New Roman" w:hAnsi="Times New Roman" w:cs="Times New Roman"/>
          <w:sz w:val="24"/>
          <w:szCs w:val="24"/>
        </w:rPr>
        <w:t xml:space="preserve"> d. buvo gautas </w:t>
      </w:r>
      <w:r w:rsidR="00256E81">
        <w:rPr>
          <w:rFonts w:ascii="Times New Roman" w:hAnsi="Times New Roman" w:cs="Times New Roman"/>
          <w:sz w:val="24"/>
          <w:szCs w:val="24"/>
        </w:rPr>
        <w:t xml:space="preserve">VšĮ Molėtų r. pirminės sveikatos priežiūros centro raštas Nr. S/22-427 „Dėl mokos fondo normatyvų nustatymo“, kuriame prašoma padidinti išlaidų, skirtų darbo užmokesčiui, normatyvą nuo 85 proc. iki 89 proc. Darbo užmokesčio lėšos bus skiriamos darbuotojų motyvacijos didinimui. </w:t>
      </w:r>
    </w:p>
    <w:p w14:paraId="655178E8" w14:textId="59386B15" w:rsidR="0033160C" w:rsidRPr="00FE2334" w:rsidRDefault="0033160C" w:rsidP="00FE2334">
      <w:pPr>
        <w:tabs>
          <w:tab w:val="left" w:pos="342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34">
        <w:rPr>
          <w:rFonts w:ascii="Times New Roman" w:hAnsi="Times New Roman" w:cs="Times New Roman"/>
          <w:sz w:val="24"/>
          <w:szCs w:val="24"/>
        </w:rPr>
        <w:t>Sprendimo projektu bus įgyvendinta Lietuvos Respublikos sveikatos priežiūros įstaigų įstatymo 28 straipsnio 5 punkto nuostata, kad sveikatos priežiūros įstaigos steigėjo kompetencijai priskirta nustatyti viešosios įstaigos išlaidų, skirtų darbo užmokesčiui ir medikamentams, normatyvus arba pavesti juos patvirtinti pačiai viešajai įstaigai.</w:t>
      </w:r>
    </w:p>
    <w:p w14:paraId="307E3D4D" w14:textId="18A6C8DC" w:rsidR="00123F7B" w:rsidRPr="00620F68" w:rsidRDefault="00123F7B" w:rsidP="005A1187">
      <w:pPr>
        <w:pStyle w:val="Sraopastraipa"/>
        <w:numPr>
          <w:ilvl w:val="0"/>
          <w:numId w:val="1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620F6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9BA2BC3" w14:textId="10F69AC6" w:rsidR="0033160C" w:rsidRPr="00FE2334" w:rsidRDefault="0033160C" w:rsidP="005A1187">
      <w:pPr>
        <w:pStyle w:val="Sraopastraip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2334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 teisinio reguliavimo nuostatos nėra nustatomos.</w:t>
      </w:r>
    </w:p>
    <w:p w14:paraId="641E86FD" w14:textId="232E4FF2" w:rsidR="00123F7B" w:rsidRPr="00620F68" w:rsidRDefault="00123F7B" w:rsidP="005A1187">
      <w:pPr>
        <w:pStyle w:val="Sraopastraipa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20F68">
        <w:rPr>
          <w:rFonts w:ascii="Times New Roman" w:hAnsi="Times New Roman" w:cs="Times New Roman"/>
          <w:sz w:val="24"/>
          <w:szCs w:val="24"/>
        </w:rPr>
        <w:t>Laukiami rezultatai:</w:t>
      </w:r>
    </w:p>
    <w:p w14:paraId="228DFEA2" w14:textId="77777777" w:rsidR="00D33A41" w:rsidRDefault="00460986" w:rsidP="005A118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60986">
        <w:rPr>
          <w:rFonts w:ascii="Times New Roman" w:hAnsi="Times New Roman" w:cs="Times New Roman"/>
          <w:sz w:val="24"/>
          <w:szCs w:val="24"/>
        </w:rPr>
        <w:t xml:space="preserve">Priėmus teikiamą sprendimą neigiamų pasekmių nenumatoma. </w:t>
      </w:r>
    </w:p>
    <w:p w14:paraId="47CC3112" w14:textId="6DA5BA79" w:rsidR="00123F7B" w:rsidRPr="00D33A41" w:rsidRDefault="00123F7B" w:rsidP="005A1187">
      <w:pPr>
        <w:pStyle w:val="Sraopastraipa"/>
        <w:numPr>
          <w:ilvl w:val="0"/>
          <w:numId w:val="1"/>
        </w:numPr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D33A4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790C60E" w14:textId="476F936F" w:rsidR="00460986" w:rsidRDefault="005A1187" w:rsidP="00F37F1F">
      <w:pPr>
        <w:pStyle w:val="Sraopastraipa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naudojamos VšĮ Molėtų r. pirminės sveikatos priežiūros centro sutaupytos lėšos</w:t>
      </w:r>
      <w:r w:rsidR="000A4D69">
        <w:rPr>
          <w:rFonts w:ascii="Times New Roman" w:hAnsi="Times New Roman" w:cs="Times New Roman"/>
          <w:sz w:val="24"/>
          <w:szCs w:val="24"/>
        </w:rPr>
        <w:t xml:space="preserve">, kurių šiuo metu įstaiga turi sutaupiusi -812 tūkst. Eur. </w:t>
      </w:r>
    </w:p>
    <w:p w14:paraId="0B5C5A8F" w14:textId="2F825F5A" w:rsidR="00123F7B" w:rsidRDefault="00123F7B" w:rsidP="005A1187">
      <w:pPr>
        <w:pStyle w:val="Sraopastraipa"/>
        <w:numPr>
          <w:ilvl w:val="0"/>
          <w:numId w:val="1"/>
        </w:numPr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5A1187">
      <w:pPr>
        <w:pStyle w:val="Sraopastraipa"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0760">
    <w:abstractNumId w:val="1"/>
  </w:num>
  <w:num w:numId="2" w16cid:durableId="11488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A4D69"/>
    <w:rsid w:val="00123F7B"/>
    <w:rsid w:val="00187BE7"/>
    <w:rsid w:val="00201940"/>
    <w:rsid w:val="00256E81"/>
    <w:rsid w:val="0033160C"/>
    <w:rsid w:val="003A2075"/>
    <w:rsid w:val="003E1E5E"/>
    <w:rsid w:val="00460986"/>
    <w:rsid w:val="004E39D5"/>
    <w:rsid w:val="00535832"/>
    <w:rsid w:val="005A1187"/>
    <w:rsid w:val="005D231B"/>
    <w:rsid w:val="00620F68"/>
    <w:rsid w:val="006446D6"/>
    <w:rsid w:val="007F78BB"/>
    <w:rsid w:val="00880FAD"/>
    <w:rsid w:val="00913CBA"/>
    <w:rsid w:val="00990C19"/>
    <w:rsid w:val="00994174"/>
    <w:rsid w:val="009F766A"/>
    <w:rsid w:val="00B23265"/>
    <w:rsid w:val="00BB6015"/>
    <w:rsid w:val="00BC610C"/>
    <w:rsid w:val="00C55C9B"/>
    <w:rsid w:val="00D07476"/>
    <w:rsid w:val="00D33A41"/>
    <w:rsid w:val="00D35502"/>
    <w:rsid w:val="00F35968"/>
    <w:rsid w:val="00F37F1F"/>
    <w:rsid w:val="00FC3770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2022-11-14T13:21:00Z</dcterms:created>
  <dcterms:modified xsi:type="dcterms:W3CDTF">2022-11-14T13:21:00Z</dcterms:modified>
</cp:coreProperties>
</file>