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B0A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519507B" w14:textId="77777777" w:rsidR="00504780" w:rsidRPr="0093412A" w:rsidRDefault="00504780" w:rsidP="00794C2F">
      <w:pPr>
        <w:spacing w:before="120" w:after="120"/>
        <w:jc w:val="center"/>
        <w:rPr>
          <w:b/>
          <w:spacing w:val="20"/>
          <w:w w:val="110"/>
        </w:rPr>
      </w:pPr>
    </w:p>
    <w:p w14:paraId="67318002" w14:textId="77777777" w:rsidR="00C16EA1" w:rsidRDefault="00C16EA1" w:rsidP="00561916">
      <w:pPr>
        <w:spacing w:after="120"/>
        <w:jc w:val="center"/>
        <w:rPr>
          <w:b/>
          <w:spacing w:val="20"/>
          <w:w w:val="110"/>
          <w:sz w:val="28"/>
        </w:rPr>
      </w:pPr>
      <w:r>
        <w:rPr>
          <w:b/>
          <w:spacing w:val="20"/>
          <w:w w:val="110"/>
          <w:sz w:val="28"/>
        </w:rPr>
        <w:t>SPRENDIMAS</w:t>
      </w:r>
    </w:p>
    <w:p w14:paraId="3583411F" w14:textId="2428A5F6" w:rsidR="008E703A" w:rsidRDefault="00D74773">
      <w:pPr>
        <w:jc w:val="center"/>
        <w:rPr>
          <w:b/>
          <w:caps/>
          <w:noProof/>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4136D4">
        <w:rPr>
          <w:b/>
          <w:caps/>
          <w:noProof/>
        </w:rPr>
        <w:t>sutikimo</w:t>
      </w:r>
      <w:r w:rsidR="00A83613">
        <w:rPr>
          <w:b/>
          <w:caps/>
          <w:noProof/>
        </w:rPr>
        <w:t xml:space="preserve"> Molėtų r. Kijėlių specialiojo ugdymo centrui dalyvauti </w:t>
      </w:r>
      <w:r w:rsidR="00A25BD1">
        <w:rPr>
          <w:b/>
          <w:caps/>
          <w:noProof/>
        </w:rPr>
        <w:t xml:space="preserve">mokyklų, pretenduojančių tapti regioniniais specialiojo ugdymo centrais, </w:t>
      </w:r>
      <w:r w:rsidR="00A83613">
        <w:rPr>
          <w:b/>
          <w:caps/>
          <w:noProof/>
        </w:rPr>
        <w:t>atrankoje ir dėl įsipareigojimo atrinkus Molėtų r. Kijėlių speciali</w:t>
      </w:r>
      <w:r w:rsidR="003368B3">
        <w:rPr>
          <w:b/>
          <w:caps/>
          <w:noProof/>
        </w:rPr>
        <w:t>o</w:t>
      </w:r>
      <w:r w:rsidR="00A83613">
        <w:rPr>
          <w:b/>
          <w:caps/>
          <w:noProof/>
        </w:rPr>
        <w:t>jo ugdymo centrą pertvarky</w:t>
      </w:r>
      <w:r w:rsidR="008E703A">
        <w:rPr>
          <w:b/>
          <w:caps/>
          <w:noProof/>
        </w:rPr>
        <w:t>T</w:t>
      </w:r>
      <w:r w:rsidR="00A83613">
        <w:rPr>
          <w:b/>
          <w:caps/>
          <w:noProof/>
        </w:rPr>
        <w:t>i į regioninį centrą</w:t>
      </w:r>
    </w:p>
    <w:p w14:paraId="7108BA58" w14:textId="07661BF4" w:rsidR="00C16EA1" w:rsidRDefault="00D74773">
      <w:pPr>
        <w:jc w:val="center"/>
        <w:rPr>
          <w:b/>
          <w:caps/>
        </w:rPr>
      </w:pPr>
      <w:r>
        <w:rPr>
          <w:b/>
          <w:caps/>
        </w:rPr>
        <w:fldChar w:fldCharType="end"/>
      </w:r>
      <w:bookmarkEnd w:id="1"/>
      <w:r w:rsidR="00C16EA1">
        <w:rPr>
          <w:b/>
          <w:caps/>
        </w:rPr>
        <w:br/>
      </w:r>
    </w:p>
    <w:p w14:paraId="76E1B834" w14:textId="4E311085"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831EA">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831EA">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B831EA">
        <w:rPr>
          <w:noProof/>
        </w:rPr>
        <w:t>B68-</w:t>
      </w:r>
      <w:r w:rsidR="004F285B">
        <w:fldChar w:fldCharType="end"/>
      </w:r>
      <w:bookmarkEnd w:id="5"/>
    </w:p>
    <w:p w14:paraId="4C649502" w14:textId="77777777" w:rsidR="00C16EA1" w:rsidRDefault="00C16EA1" w:rsidP="00D74773">
      <w:pPr>
        <w:jc w:val="center"/>
      </w:pPr>
      <w:r>
        <w:t>Molėtai</w:t>
      </w:r>
    </w:p>
    <w:p w14:paraId="49B539C7"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8766F25"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292AED8" w14:textId="04CD1566" w:rsidR="00C16EA1" w:rsidRDefault="00C16EA1" w:rsidP="007E36B5">
      <w:pPr>
        <w:tabs>
          <w:tab w:val="left" w:pos="1674"/>
        </w:tabs>
      </w:pPr>
    </w:p>
    <w:p w14:paraId="504A441F" w14:textId="46180FF3" w:rsidR="00C16EA1" w:rsidRPr="00E37035" w:rsidRDefault="00A83613" w:rsidP="00746506">
      <w:pPr>
        <w:spacing w:line="360" w:lineRule="auto"/>
        <w:ind w:firstLine="709"/>
        <w:jc w:val="both"/>
        <w:rPr>
          <w:rFonts w:eastAsia="Lucida Sans Unicode" w:cs="Tahoma"/>
          <w:kern w:val="2"/>
          <w:lang w:eastAsia="ar-SA"/>
        </w:rPr>
      </w:pPr>
      <w:r>
        <w:t>Vadovaudamasi Lietuvos Respublikos vietos savivaldos įstatymo 16 straipsnio 4 dalimi</w:t>
      </w:r>
      <w:r w:rsidR="00021BEF">
        <w:t xml:space="preserve">, </w:t>
      </w:r>
      <w:r w:rsidR="00021BEF">
        <w:rPr>
          <w:rFonts w:eastAsia="Lucida Sans Unicode" w:cs="Tahoma"/>
          <w:kern w:val="2"/>
          <w:lang w:eastAsia="ar-SA"/>
        </w:rPr>
        <w:t xml:space="preserve">Regioninių specialiojo ugdymo </w:t>
      </w:r>
      <w:r w:rsidR="00E37035">
        <w:rPr>
          <w:rFonts w:eastAsia="Lucida Sans Unicode" w:cs="Tahoma"/>
          <w:kern w:val="2"/>
          <w:lang w:eastAsia="ar-SA"/>
        </w:rPr>
        <w:t>centrų kūrimo ir jų veiklos</w:t>
      </w:r>
      <w:r w:rsidR="00021BEF">
        <w:rPr>
          <w:rFonts w:eastAsia="Lucida Sans Unicode" w:cs="Tahoma"/>
          <w:kern w:val="2"/>
          <w:lang w:eastAsia="ar-SA"/>
        </w:rPr>
        <w:t xml:space="preserve"> </w:t>
      </w:r>
      <w:r w:rsidR="00021BEF" w:rsidRPr="007854FD">
        <w:rPr>
          <w:rFonts w:eastAsia="Lucida Sans Unicode" w:cs="Tahoma"/>
          <w:kern w:val="2"/>
          <w:lang w:eastAsia="ar-SA"/>
        </w:rPr>
        <w:t>apraš</w:t>
      </w:r>
      <w:r w:rsidR="000333D2">
        <w:rPr>
          <w:rFonts w:eastAsia="Lucida Sans Unicode" w:cs="Tahoma"/>
          <w:color w:val="000000" w:themeColor="text1"/>
          <w:kern w:val="2"/>
          <w:lang w:eastAsia="ar-SA"/>
        </w:rPr>
        <w:t>o</w:t>
      </w:r>
      <w:r w:rsidR="00021BEF">
        <w:rPr>
          <w:rFonts w:eastAsia="Lucida Sans Unicode" w:cs="Tahoma"/>
          <w:kern w:val="2"/>
          <w:lang w:eastAsia="ar-SA"/>
        </w:rPr>
        <w:t>, patvirtint</w:t>
      </w:r>
      <w:r w:rsidR="000333D2" w:rsidRPr="000333D2">
        <w:rPr>
          <w:rFonts w:eastAsia="Lucida Sans Unicode" w:cs="Tahoma"/>
          <w:color w:val="000000" w:themeColor="text1"/>
          <w:kern w:val="2"/>
          <w:lang w:eastAsia="ar-SA"/>
        </w:rPr>
        <w:t>o</w:t>
      </w:r>
      <w:r w:rsidR="007854FD">
        <w:rPr>
          <w:rFonts w:eastAsia="Lucida Sans Unicode" w:cs="Tahoma"/>
          <w:kern w:val="2"/>
          <w:lang w:eastAsia="ar-SA"/>
        </w:rPr>
        <w:t xml:space="preserve"> </w:t>
      </w:r>
      <w:r w:rsidR="00021BEF">
        <w:rPr>
          <w:rFonts w:eastAsia="Lucida Sans Unicode" w:cs="Tahoma"/>
          <w:kern w:val="2"/>
          <w:lang w:eastAsia="ar-SA"/>
        </w:rPr>
        <w:t>Lietuvos Respublikos švietimo, mokslo ir sporto ministro 20</w:t>
      </w:r>
      <w:r w:rsidR="00E37035">
        <w:rPr>
          <w:rFonts w:eastAsia="Lucida Sans Unicode" w:cs="Tahoma"/>
          <w:kern w:val="2"/>
          <w:lang w:eastAsia="ar-SA"/>
        </w:rPr>
        <w:t>22</w:t>
      </w:r>
      <w:r w:rsidR="00021BEF">
        <w:rPr>
          <w:rFonts w:eastAsia="Lucida Sans Unicode" w:cs="Tahoma"/>
          <w:kern w:val="2"/>
          <w:lang w:eastAsia="ar-SA"/>
        </w:rPr>
        <w:t xml:space="preserve"> m. </w:t>
      </w:r>
      <w:r w:rsidR="00E37035">
        <w:rPr>
          <w:rFonts w:eastAsia="Lucida Sans Unicode" w:cs="Tahoma"/>
          <w:kern w:val="2"/>
          <w:lang w:eastAsia="ar-SA"/>
        </w:rPr>
        <w:t>spalio 6</w:t>
      </w:r>
      <w:r w:rsidR="00021BEF">
        <w:rPr>
          <w:rFonts w:eastAsia="Lucida Sans Unicode" w:cs="Tahoma"/>
          <w:kern w:val="2"/>
          <w:lang w:eastAsia="ar-SA"/>
        </w:rPr>
        <w:t xml:space="preserve"> d. įsakymu Nr. V-1</w:t>
      </w:r>
      <w:r w:rsidR="00FD57BF">
        <w:rPr>
          <w:rFonts w:eastAsia="Lucida Sans Unicode" w:cs="Tahoma"/>
          <w:kern w:val="2"/>
          <w:lang w:eastAsia="ar-SA"/>
        </w:rPr>
        <w:t>597</w:t>
      </w:r>
      <w:r w:rsidR="00021BEF">
        <w:rPr>
          <w:rFonts w:eastAsia="Lucida Sans Unicode" w:cs="Tahoma"/>
          <w:kern w:val="2"/>
          <w:lang w:eastAsia="ar-SA"/>
        </w:rPr>
        <w:t xml:space="preserve"> „Dėl </w:t>
      </w:r>
      <w:r w:rsidR="00E37035">
        <w:rPr>
          <w:rFonts w:eastAsia="Lucida Sans Unicode" w:cs="Tahoma"/>
          <w:kern w:val="2"/>
          <w:lang w:eastAsia="ar-SA"/>
        </w:rPr>
        <w:t>Regioninių specialiojo ugdymo centrų kūrimo ir jų veiklos aprašo patvirtinimo</w:t>
      </w:r>
      <w:r w:rsidR="00021BEF">
        <w:rPr>
          <w:rFonts w:eastAsia="Lucida Sans Unicode" w:cs="Tahoma"/>
          <w:kern w:val="2"/>
          <w:lang w:eastAsia="ar-SA"/>
        </w:rPr>
        <w:t xml:space="preserve">“, </w:t>
      </w:r>
      <w:r w:rsidR="00E37035">
        <w:rPr>
          <w:rFonts w:eastAsia="Lucida Sans Unicode" w:cs="Tahoma"/>
          <w:kern w:val="2"/>
          <w:lang w:eastAsia="ar-SA"/>
        </w:rPr>
        <w:t>14</w:t>
      </w:r>
      <w:r w:rsidR="00021BEF">
        <w:rPr>
          <w:rFonts w:eastAsia="Lucida Sans Unicode" w:cs="Tahoma"/>
          <w:kern w:val="2"/>
          <w:lang w:eastAsia="ar-SA"/>
        </w:rPr>
        <w:t xml:space="preserve">.1 </w:t>
      </w:r>
      <w:r w:rsidR="00021BEF" w:rsidRPr="007E36B5">
        <w:rPr>
          <w:rFonts w:eastAsia="Lucida Sans Unicode" w:cs="Tahoma"/>
          <w:kern w:val="2"/>
          <w:lang w:eastAsia="ar-SA"/>
        </w:rPr>
        <w:t xml:space="preserve">papunkčiu </w:t>
      </w:r>
      <w:r w:rsidRPr="007E36B5">
        <w:t>ir</w:t>
      </w:r>
      <w:r>
        <w:t xml:space="preserve"> atsižvelgdama į </w:t>
      </w:r>
      <w:r w:rsidR="00021BEF">
        <w:t xml:space="preserve">Lietuvos Respublikos švietimo, mokslo ir sporto ministerijos 2022 m. spalio 13 d. raštą </w:t>
      </w:r>
      <w:r w:rsidR="00C55197">
        <w:t xml:space="preserve">Nr. SR-3903 </w:t>
      </w:r>
      <w:r w:rsidR="00021BEF">
        <w:t xml:space="preserve">„Dėl mokyklų, pretenduojančių tapti regioniniais specialiojo ugdymo centrais, atrankos“, </w:t>
      </w:r>
    </w:p>
    <w:p w14:paraId="3E401FD8" w14:textId="77777777" w:rsidR="00021BEF" w:rsidRDefault="00021BEF" w:rsidP="00746506">
      <w:pPr>
        <w:suppressAutoHyphens/>
        <w:spacing w:line="360" w:lineRule="auto"/>
        <w:ind w:firstLine="709"/>
        <w:jc w:val="both"/>
        <w:textAlignment w:val="baseline"/>
        <w:rPr>
          <w:spacing w:val="40"/>
        </w:rPr>
      </w:pPr>
      <w:r>
        <w:t xml:space="preserve">Molėtų rajono savivaldybės taryba </w:t>
      </w:r>
      <w:r>
        <w:rPr>
          <w:spacing w:val="40"/>
        </w:rPr>
        <w:t>nusprendžia:</w:t>
      </w:r>
    </w:p>
    <w:p w14:paraId="0457FAE0" w14:textId="28F9CAF9" w:rsidR="00021BEF" w:rsidRDefault="00AF4B7D" w:rsidP="00746506">
      <w:pPr>
        <w:pStyle w:val="Sraopastraipa"/>
        <w:numPr>
          <w:ilvl w:val="0"/>
          <w:numId w:val="1"/>
        </w:numPr>
        <w:tabs>
          <w:tab w:val="left" w:pos="993"/>
        </w:tabs>
        <w:spacing w:line="360" w:lineRule="auto"/>
        <w:ind w:left="0" w:firstLine="709"/>
        <w:jc w:val="both"/>
      </w:pPr>
      <w:r>
        <w:t>Sutikti</w:t>
      </w:r>
      <w:r w:rsidR="00E37035">
        <w:t>, kad Molėtų r</w:t>
      </w:r>
      <w:r w:rsidR="00575311">
        <w:t xml:space="preserve">. Kijėlių </w:t>
      </w:r>
      <w:r w:rsidR="00E37035">
        <w:t xml:space="preserve"> </w:t>
      </w:r>
      <w:r w:rsidR="00575311">
        <w:t>specialiojo ugdymo centras</w:t>
      </w:r>
      <w:r w:rsidR="00E37035">
        <w:t xml:space="preserve"> </w:t>
      </w:r>
      <w:r w:rsidR="00102B11">
        <w:t xml:space="preserve">dalyvautų </w:t>
      </w:r>
      <w:r>
        <w:t xml:space="preserve">mokyklų, pretenduojančių tapti regioniniais specialiojo ugdymo centrais, </w:t>
      </w:r>
      <w:r w:rsidR="00102B11">
        <w:t>atrankoje</w:t>
      </w:r>
      <w:r>
        <w:t>.</w:t>
      </w:r>
    </w:p>
    <w:p w14:paraId="2419BC4D" w14:textId="6FED5726" w:rsidR="007854FD" w:rsidRPr="007272C5" w:rsidRDefault="00746506" w:rsidP="00746506">
      <w:pPr>
        <w:tabs>
          <w:tab w:val="left" w:pos="851"/>
        </w:tabs>
        <w:spacing w:line="360" w:lineRule="auto"/>
        <w:ind w:firstLine="709"/>
        <w:jc w:val="both"/>
        <w:rPr>
          <w:color w:val="000000" w:themeColor="text1"/>
        </w:rPr>
      </w:pPr>
      <w:r w:rsidRPr="007272C5">
        <w:rPr>
          <w:color w:val="000000" w:themeColor="text1"/>
        </w:rPr>
        <w:t xml:space="preserve">2. </w:t>
      </w:r>
      <w:r w:rsidR="007854FD" w:rsidRPr="007272C5">
        <w:rPr>
          <w:color w:val="000000" w:themeColor="text1"/>
        </w:rPr>
        <w:t>Atrinkus Kijėlių specialiojo ugdymo centrą</w:t>
      </w:r>
      <w:r w:rsidR="003C33A5">
        <w:rPr>
          <w:color w:val="000000" w:themeColor="text1"/>
        </w:rPr>
        <w:t>,</w:t>
      </w:r>
      <w:r w:rsidR="007854FD" w:rsidRPr="007272C5">
        <w:rPr>
          <w:color w:val="000000" w:themeColor="text1"/>
        </w:rPr>
        <w:t xml:space="preserve"> įsipareigoti pertvarkyti jį į regioninį specialiojo ugdymo centrą.</w:t>
      </w:r>
    </w:p>
    <w:p w14:paraId="26CBB276" w14:textId="51EA787B" w:rsidR="00C16EA1" w:rsidRPr="007272C5" w:rsidRDefault="00354C10" w:rsidP="00746506">
      <w:pPr>
        <w:tabs>
          <w:tab w:val="left" w:pos="680"/>
          <w:tab w:val="left" w:pos="1674"/>
        </w:tabs>
        <w:spacing w:line="360" w:lineRule="auto"/>
        <w:ind w:firstLine="709"/>
        <w:jc w:val="both"/>
        <w:rPr>
          <w:color w:val="000000" w:themeColor="text1"/>
        </w:rPr>
      </w:pPr>
      <w:r w:rsidRPr="007272C5">
        <w:rPr>
          <w:color w:val="000000" w:themeColor="text1"/>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FBA0998" w14:textId="77777777" w:rsidR="004F285B" w:rsidRDefault="004F285B">
      <w:pPr>
        <w:tabs>
          <w:tab w:val="left" w:pos="1674"/>
        </w:tabs>
      </w:pPr>
    </w:p>
    <w:p w14:paraId="404EAA6D" w14:textId="77777777" w:rsidR="007272C5" w:rsidRDefault="007272C5">
      <w:pPr>
        <w:tabs>
          <w:tab w:val="left" w:pos="1674"/>
        </w:tabs>
      </w:pPr>
    </w:p>
    <w:p w14:paraId="6F8A3148" w14:textId="477A77B1" w:rsidR="007272C5" w:rsidRDefault="007272C5">
      <w:pPr>
        <w:tabs>
          <w:tab w:val="left" w:pos="1674"/>
        </w:tabs>
        <w:sectPr w:rsidR="007272C5">
          <w:type w:val="continuous"/>
          <w:pgSz w:w="11906" w:h="16838" w:code="9"/>
          <w:pgMar w:top="1134" w:right="567" w:bottom="1134" w:left="1701" w:header="851" w:footer="454" w:gutter="0"/>
          <w:cols w:space="708"/>
          <w:formProt w:val="0"/>
          <w:docGrid w:linePitch="360"/>
        </w:sectPr>
      </w:pPr>
    </w:p>
    <w:p w14:paraId="23917DE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772E83D809A74F18B273871F3953BC61"/>
          </w:placeholder>
          <w:dropDownList>
            <w:listItem w:displayText="             " w:value="             "/>
            <w:listItem w:displayText="Saulius Jauneika" w:value="Saulius Jauneika"/>
          </w:dropDownList>
        </w:sdtPr>
        <w:sdtContent>
          <w:r w:rsidR="004D19A6">
            <w:t xml:space="preserve">             </w:t>
          </w:r>
        </w:sdtContent>
      </w:sdt>
    </w:p>
    <w:p w14:paraId="1F972224" w14:textId="77777777" w:rsidR="007951EA" w:rsidRDefault="007951EA" w:rsidP="007951EA">
      <w:pPr>
        <w:tabs>
          <w:tab w:val="left" w:pos="680"/>
          <w:tab w:val="left" w:pos="1674"/>
        </w:tabs>
        <w:spacing w:line="360" w:lineRule="auto"/>
      </w:pPr>
    </w:p>
    <w:p w14:paraId="04058D28"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404F558"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3AE0" w14:textId="77777777" w:rsidR="007E51E7" w:rsidRDefault="007E51E7">
      <w:r>
        <w:separator/>
      </w:r>
    </w:p>
  </w:endnote>
  <w:endnote w:type="continuationSeparator" w:id="0">
    <w:p w14:paraId="2557B2C3" w14:textId="77777777" w:rsidR="007E51E7" w:rsidRDefault="007E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5C237" w14:textId="77777777" w:rsidR="007E51E7" w:rsidRDefault="007E51E7">
      <w:r>
        <w:separator/>
      </w:r>
    </w:p>
  </w:footnote>
  <w:footnote w:type="continuationSeparator" w:id="0">
    <w:p w14:paraId="7D23DD26" w14:textId="77777777" w:rsidR="007E51E7" w:rsidRDefault="007E5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3E0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325634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8E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2B3932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D750D" w14:textId="77777777" w:rsidR="00C16EA1" w:rsidRDefault="00384B4D">
    <w:pPr>
      <w:pStyle w:val="Antrats"/>
      <w:jc w:val="center"/>
    </w:pPr>
    <w:r>
      <w:rPr>
        <w:noProof/>
        <w:lang w:eastAsia="lt-LT"/>
      </w:rPr>
      <w:drawing>
        <wp:inline distT="0" distB="0" distL="0" distR="0" wp14:anchorId="061CD124" wp14:editId="1A8FF8A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66103"/>
    <w:multiLevelType w:val="hybridMultilevel"/>
    <w:tmpl w:val="1EA4FF76"/>
    <w:lvl w:ilvl="0" w:tplc="BF302894">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16cid:durableId="33048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596"/>
    <w:rsid w:val="00021BEF"/>
    <w:rsid w:val="000333D2"/>
    <w:rsid w:val="0005017E"/>
    <w:rsid w:val="00082C98"/>
    <w:rsid w:val="00102B11"/>
    <w:rsid w:val="001156B7"/>
    <w:rsid w:val="0012091C"/>
    <w:rsid w:val="00132437"/>
    <w:rsid w:val="001915E4"/>
    <w:rsid w:val="001C2596"/>
    <w:rsid w:val="001C75A3"/>
    <w:rsid w:val="001D2B89"/>
    <w:rsid w:val="00211F14"/>
    <w:rsid w:val="00305758"/>
    <w:rsid w:val="003368B3"/>
    <w:rsid w:val="00341D56"/>
    <w:rsid w:val="00354C10"/>
    <w:rsid w:val="003653FC"/>
    <w:rsid w:val="00384B4D"/>
    <w:rsid w:val="003975CE"/>
    <w:rsid w:val="003A762C"/>
    <w:rsid w:val="003C33A5"/>
    <w:rsid w:val="004136D4"/>
    <w:rsid w:val="004164A2"/>
    <w:rsid w:val="00440C0F"/>
    <w:rsid w:val="004867D7"/>
    <w:rsid w:val="004968FC"/>
    <w:rsid w:val="004D19A6"/>
    <w:rsid w:val="004E6AC1"/>
    <w:rsid w:val="004F285B"/>
    <w:rsid w:val="00503B36"/>
    <w:rsid w:val="00504780"/>
    <w:rsid w:val="00561916"/>
    <w:rsid w:val="00575311"/>
    <w:rsid w:val="005A4424"/>
    <w:rsid w:val="005B5522"/>
    <w:rsid w:val="005D4B28"/>
    <w:rsid w:val="005F38B6"/>
    <w:rsid w:val="006213AE"/>
    <w:rsid w:val="00646D11"/>
    <w:rsid w:val="007272C5"/>
    <w:rsid w:val="00746506"/>
    <w:rsid w:val="0076756A"/>
    <w:rsid w:val="00776F64"/>
    <w:rsid w:val="007854FD"/>
    <w:rsid w:val="00794407"/>
    <w:rsid w:val="00794C2F"/>
    <w:rsid w:val="007951EA"/>
    <w:rsid w:val="00796C66"/>
    <w:rsid w:val="007A3F5C"/>
    <w:rsid w:val="007C6E0F"/>
    <w:rsid w:val="007E36B5"/>
    <w:rsid w:val="007E4516"/>
    <w:rsid w:val="007E51E7"/>
    <w:rsid w:val="00872337"/>
    <w:rsid w:val="008A401C"/>
    <w:rsid w:val="008E703A"/>
    <w:rsid w:val="009040E1"/>
    <w:rsid w:val="0093412A"/>
    <w:rsid w:val="009B4614"/>
    <w:rsid w:val="009C6AB7"/>
    <w:rsid w:val="009E70D9"/>
    <w:rsid w:val="00A25BD1"/>
    <w:rsid w:val="00A83613"/>
    <w:rsid w:val="00AE325A"/>
    <w:rsid w:val="00AF4B7D"/>
    <w:rsid w:val="00B042A1"/>
    <w:rsid w:val="00B44437"/>
    <w:rsid w:val="00B51691"/>
    <w:rsid w:val="00B736CB"/>
    <w:rsid w:val="00B831EA"/>
    <w:rsid w:val="00BA65BB"/>
    <w:rsid w:val="00BB70B1"/>
    <w:rsid w:val="00C16EA1"/>
    <w:rsid w:val="00C55197"/>
    <w:rsid w:val="00CB1039"/>
    <w:rsid w:val="00CB7717"/>
    <w:rsid w:val="00CC1DF9"/>
    <w:rsid w:val="00D03D5A"/>
    <w:rsid w:val="00D14564"/>
    <w:rsid w:val="00D74773"/>
    <w:rsid w:val="00D8136A"/>
    <w:rsid w:val="00DB7660"/>
    <w:rsid w:val="00DC6469"/>
    <w:rsid w:val="00E032E8"/>
    <w:rsid w:val="00E37035"/>
    <w:rsid w:val="00E40EEE"/>
    <w:rsid w:val="00EC224F"/>
    <w:rsid w:val="00EE645F"/>
    <w:rsid w:val="00EF6A79"/>
    <w:rsid w:val="00F07E68"/>
    <w:rsid w:val="00F54307"/>
    <w:rsid w:val="00FB77DF"/>
    <w:rsid w:val="00FD21C7"/>
    <w:rsid w:val="00FD57BF"/>
    <w:rsid w:val="00FE0D95"/>
    <w:rsid w:val="00FF14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A59A2C"/>
  <w15:chartTrackingRefBased/>
  <w15:docId w15:val="{DB866DC4-DC47-4C71-A45E-17E2B280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021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2E83D809A74F18B273871F3953BC61"/>
        <w:category>
          <w:name w:val="Bendrosios nuostatos"/>
          <w:gallery w:val="placeholder"/>
        </w:category>
        <w:types>
          <w:type w:val="bbPlcHdr"/>
        </w:types>
        <w:behaviors>
          <w:behavior w:val="content"/>
        </w:behaviors>
        <w:guid w:val="{01188F39-5CB5-41BB-B38F-E10D3935674A}"/>
      </w:docPartPr>
      <w:docPartBody>
        <w:p w:rsidR="00627932" w:rsidRDefault="00C00B6F">
          <w:pPr>
            <w:pStyle w:val="772E83D809A74F18B273871F3953BC6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FBA"/>
    <w:rsid w:val="00077E99"/>
    <w:rsid w:val="000C32A8"/>
    <w:rsid w:val="00435957"/>
    <w:rsid w:val="00627932"/>
    <w:rsid w:val="00711394"/>
    <w:rsid w:val="00771FBA"/>
    <w:rsid w:val="00966D30"/>
    <w:rsid w:val="009B4D12"/>
    <w:rsid w:val="00B90FBA"/>
    <w:rsid w:val="00BE235D"/>
    <w:rsid w:val="00C00B6F"/>
    <w:rsid w:val="00D159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72E83D809A74F18B273871F3953BC61">
    <w:name w:val="772E83D809A74F18B273871F3953B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TotalTime>
  <Pages>1</Pages>
  <Words>1288</Words>
  <Characters>735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Natalija Alisauskiene</dc:creator>
  <cp:keywords/>
  <dc:description/>
  <cp:lastModifiedBy>Natalija Ališauskienė</cp:lastModifiedBy>
  <cp:revision>3</cp:revision>
  <cp:lastPrinted>2001-06-05T13:05:00Z</cp:lastPrinted>
  <dcterms:created xsi:type="dcterms:W3CDTF">2022-11-14T12:39:00Z</dcterms:created>
  <dcterms:modified xsi:type="dcterms:W3CDTF">2022-11-14T12:43:00Z</dcterms:modified>
</cp:coreProperties>
</file>