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615FC70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2018 M. KOVO 29 D. SPRENDIMO NR. B1-58 ,,DĖL MOLĖTŲ RAJONO SAVIVALDYBĖS PINIGINĖS SOCIALINĖS PARAMOS NEPASITURINTIEMS GYVENTOJAMS</w:t>
      </w:r>
      <w:r w:rsidR="002929A7">
        <w:rPr>
          <w:b/>
          <w:caps/>
          <w:noProof/>
        </w:rPr>
        <w:t xml:space="preserve"> </w:t>
      </w:r>
      <w:r w:rsidR="002929A7" w:rsidRPr="002929A7">
        <w:rPr>
          <w:b/>
          <w:caps/>
          <w:noProof/>
        </w:rPr>
        <w:t>TEIKIMO</w:t>
      </w:r>
      <w:r w:rsidR="00467657" w:rsidRPr="00467657">
        <w:rPr>
          <w:b/>
          <w:caps/>
          <w:noProof/>
        </w:rPr>
        <w:t xml:space="preserve"> TVARKOS APRAŠO PATVIRTINIMO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103F72B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4304B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3E62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2A426C1A" w14:textId="280BB352" w:rsidR="005F3881" w:rsidRPr="009C0DE6" w:rsidRDefault="00D6238B" w:rsidP="00E15E13">
      <w:pPr>
        <w:spacing w:line="360" w:lineRule="auto"/>
        <w:ind w:firstLine="709"/>
        <w:jc w:val="both"/>
      </w:pPr>
      <w:r w:rsidRPr="009C0DE6">
        <w:t>Vadovaudamasi Lietuvos Respublikos vietos savivaldos įstatymo 18 straipsnio 1 dalimi</w:t>
      </w:r>
      <w:r w:rsidR="00050105" w:rsidRPr="009C0DE6">
        <w:t xml:space="preserve">, </w:t>
      </w:r>
      <w:r w:rsidR="00CF5830" w:rsidRPr="009C0DE6">
        <w:t xml:space="preserve">atsižvelgdama į kuro kainų rinkos pokyčius bei siekdama </w:t>
      </w:r>
      <w:r w:rsidR="00EA0C3D" w:rsidRPr="009C0DE6">
        <w:t>praplėsti kuro rūšių, už kuri</w:t>
      </w:r>
      <w:r w:rsidR="00E75645" w:rsidRPr="009C0DE6">
        <w:t>a</w:t>
      </w:r>
      <w:r w:rsidR="00EA0C3D" w:rsidRPr="009C0DE6">
        <w:t>s gali būti  mokama kompensacija, sąrašą</w:t>
      </w:r>
      <w:r w:rsidR="00E75645" w:rsidRPr="009C0DE6">
        <w:t>,</w:t>
      </w:r>
    </w:p>
    <w:p w14:paraId="07B163E8" w14:textId="1EFEA666" w:rsidR="00D6238B" w:rsidRPr="009C0DE6" w:rsidRDefault="00D6238B" w:rsidP="00E15E13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a:</w:t>
      </w:r>
    </w:p>
    <w:p w14:paraId="3B5268B0" w14:textId="287349B5" w:rsidR="00D6238B" w:rsidRPr="009C0DE6" w:rsidRDefault="00A742A4" w:rsidP="00E15E13">
      <w:pPr>
        <w:widowControl w:val="0"/>
        <w:tabs>
          <w:tab w:val="left" w:pos="1276"/>
        </w:tabs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9C0DE6">
        <w:rPr>
          <w:rFonts w:eastAsia="Lucida Sans Unicode"/>
          <w:lang w:eastAsia="zh-CN" w:bidi="hi-IN"/>
        </w:rPr>
        <w:t>P</w:t>
      </w:r>
      <w:r w:rsidR="00D6238B" w:rsidRPr="009C0DE6">
        <w:rPr>
          <w:rFonts w:eastAsia="Lucida Sans Unicode"/>
          <w:lang w:eastAsia="zh-CN" w:bidi="hi-IN"/>
        </w:rPr>
        <w:t>akeisti Molėtų rajono savivaldybės p</w:t>
      </w:r>
      <w:r w:rsidR="00D6238B" w:rsidRPr="009C0DE6">
        <w:rPr>
          <w:rFonts w:eastAsia="Lucida Sans Unicode"/>
          <w:lang w:eastAsia="lt-LT" w:bidi="hi-IN"/>
        </w:rPr>
        <w:t>iniginės socialinės paramos nepasituri</w:t>
      </w:r>
      <w:r w:rsidR="00B011D3" w:rsidRPr="009C0DE6">
        <w:rPr>
          <w:rFonts w:eastAsia="Lucida Sans Unicode"/>
          <w:lang w:eastAsia="lt-LT" w:bidi="hi-IN"/>
        </w:rPr>
        <w:t xml:space="preserve">ntiems gyventojams </w:t>
      </w:r>
      <w:r w:rsidR="002929A7" w:rsidRPr="009C0DE6">
        <w:rPr>
          <w:rFonts w:eastAsia="Lucida Sans Unicode"/>
          <w:lang w:eastAsia="lt-LT" w:bidi="hi-IN"/>
        </w:rPr>
        <w:t xml:space="preserve">teikimo </w:t>
      </w:r>
      <w:r w:rsidR="00B011D3" w:rsidRPr="009C0DE6">
        <w:rPr>
          <w:rFonts w:eastAsia="Lucida Sans Unicode"/>
          <w:lang w:eastAsia="lt-LT" w:bidi="hi-IN"/>
        </w:rPr>
        <w:t>tvarkos apraš</w:t>
      </w:r>
      <w:r w:rsidR="000B1BBD" w:rsidRPr="009C0DE6">
        <w:rPr>
          <w:rFonts w:eastAsia="Lucida Sans Unicode"/>
          <w:lang w:eastAsia="lt-LT" w:bidi="hi-IN"/>
        </w:rPr>
        <w:t>ą</w:t>
      </w:r>
      <w:r w:rsidR="00D6238B" w:rsidRPr="009C0DE6">
        <w:rPr>
          <w:rFonts w:eastAsia="Lucida Sans Unicode"/>
          <w:lang w:eastAsia="lt-LT" w:bidi="hi-IN"/>
        </w:rPr>
        <w:t>, patvirtintą Molėtų rajono savivaldybės tarybos 2018 m. kovo 29 d. sprendimu Nr. B1-</w:t>
      </w:r>
      <w:r w:rsidR="002C272E" w:rsidRPr="009C0DE6">
        <w:rPr>
          <w:rFonts w:eastAsia="Lucida Sans Unicode"/>
          <w:lang w:eastAsia="lt-LT" w:bidi="hi-IN"/>
        </w:rPr>
        <w:t>58</w:t>
      </w:r>
      <w:r w:rsidR="00D6238B" w:rsidRPr="009C0DE6">
        <w:rPr>
          <w:rFonts w:eastAsia="Lucida Sans Unicode"/>
          <w:lang w:eastAsia="lt-LT" w:bidi="hi-IN"/>
        </w:rPr>
        <w:t xml:space="preserve"> „</w:t>
      </w:r>
      <w:r w:rsidR="00D6238B" w:rsidRPr="009C0DE6">
        <w:rPr>
          <w:rFonts w:eastAsia="Lucida Sans Unicode"/>
          <w:lang w:eastAsia="zh-CN" w:bidi="hi-IN"/>
        </w:rPr>
        <w:t>Dėl Molėtų rajono savivaldybės p</w:t>
      </w:r>
      <w:r w:rsidR="00D6238B" w:rsidRPr="009C0DE6">
        <w:rPr>
          <w:rFonts w:eastAsia="Lucida Sans Unicode"/>
          <w:lang w:eastAsia="lt-LT" w:bidi="hi-IN"/>
        </w:rPr>
        <w:t>iniginės socialinės paramos nepasiturintiems gyventoja</w:t>
      </w:r>
      <w:r w:rsidRPr="009C0DE6">
        <w:rPr>
          <w:rFonts w:eastAsia="Lucida Sans Unicode"/>
          <w:lang w:eastAsia="lt-LT" w:bidi="hi-IN"/>
        </w:rPr>
        <w:t>ms</w:t>
      </w:r>
      <w:r w:rsidR="002929A7" w:rsidRPr="009C0DE6">
        <w:rPr>
          <w:b/>
          <w:caps/>
          <w:noProof/>
        </w:rPr>
        <w:t xml:space="preserve"> </w:t>
      </w:r>
      <w:r w:rsidR="002929A7" w:rsidRPr="009C0DE6">
        <w:rPr>
          <w:noProof/>
        </w:rPr>
        <w:t>teikimo</w:t>
      </w:r>
      <w:r w:rsidRPr="009C0DE6">
        <w:rPr>
          <w:rFonts w:eastAsia="Lucida Sans Unicode"/>
          <w:lang w:eastAsia="lt-LT" w:bidi="hi-IN"/>
        </w:rPr>
        <w:t xml:space="preserve"> tvarkos aprašo patvirtinimo”</w:t>
      </w:r>
      <w:r w:rsidR="00825B3A" w:rsidRPr="009C0DE6">
        <w:rPr>
          <w:rFonts w:eastAsia="Lucida Sans Unicode"/>
          <w:lang w:eastAsia="lt-LT" w:bidi="hi-IN"/>
        </w:rPr>
        <w:t>:</w:t>
      </w:r>
    </w:p>
    <w:p w14:paraId="6387049F" w14:textId="797391DD" w:rsidR="00885FF6" w:rsidRPr="009C0DE6" w:rsidRDefault="00825B3A" w:rsidP="00E15E13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C0DE6">
        <w:rPr>
          <w:lang w:eastAsia="lt-LT"/>
        </w:rPr>
        <w:t xml:space="preserve">Pakeisti  </w:t>
      </w:r>
      <w:r w:rsidR="0096734B" w:rsidRPr="009C0DE6">
        <w:rPr>
          <w:lang w:eastAsia="lt-LT"/>
        </w:rPr>
        <w:t>52</w:t>
      </w:r>
      <w:r w:rsidR="00885FF6" w:rsidRPr="009C0DE6">
        <w:rPr>
          <w:lang w:eastAsia="lt-LT"/>
        </w:rPr>
        <w:t xml:space="preserve"> punktą ir jį išdėstyti taip:</w:t>
      </w:r>
    </w:p>
    <w:p w14:paraId="3335C605" w14:textId="40FA5E4E" w:rsidR="00BA035F" w:rsidRPr="009C0DE6" w:rsidRDefault="00885FF6" w:rsidP="00E15E13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  <w:r w:rsidRPr="009C0DE6">
        <w:rPr>
          <w:lang w:eastAsia="lt-LT"/>
        </w:rPr>
        <w:t>„</w:t>
      </w:r>
      <w:r w:rsidR="0096734B" w:rsidRPr="009C0DE6">
        <w:rPr>
          <w:lang w:eastAsia="lt-LT"/>
        </w:rPr>
        <w:t xml:space="preserve">52. </w:t>
      </w:r>
      <w:bookmarkStart w:id="6" w:name="_Hlk114472396"/>
      <w:r w:rsidR="00BA035F" w:rsidRPr="009C0DE6">
        <w:rPr>
          <w:lang w:eastAsia="lt-LT"/>
        </w:rPr>
        <w:t>Kompensacijos už kietąjį ir kitą kurą, kurio faktinės sąnaudos kiekvieną mėnesį nenustatomos (</w:t>
      </w:r>
      <w:r w:rsidR="00BA035F" w:rsidRPr="009C0DE6">
        <w:rPr>
          <w:rStyle w:val="Grietas"/>
          <w:b w:val="0"/>
          <w:bCs w:val="0"/>
          <w:spacing w:val="2"/>
          <w:shd w:val="clear" w:color="auto" w:fill="FFFFFF"/>
        </w:rPr>
        <w:t>būsto šildymo būdas turi būti registruotas viešajame registre - Registrų centre)</w:t>
      </w:r>
      <w:r w:rsidR="00BA035F" w:rsidRPr="009C0DE6">
        <w:rPr>
          <w:b/>
          <w:bCs/>
          <w:lang w:eastAsia="lt-LT"/>
        </w:rPr>
        <w:t xml:space="preserve"> </w:t>
      </w:r>
      <w:r w:rsidR="00BA035F" w:rsidRPr="009C0DE6">
        <w:rPr>
          <w:lang w:eastAsia="lt-LT"/>
        </w:rPr>
        <w:t>skiriamos ir mokamos šildymo sezono metu nuo spalio 1 d. iki kovo 31 d.</w:t>
      </w:r>
      <w:r w:rsidR="00BA035F" w:rsidRPr="009C0DE6">
        <w:rPr>
          <w:b/>
          <w:bCs/>
          <w:lang w:eastAsia="lt-LT"/>
        </w:rPr>
        <w:t xml:space="preserve"> </w:t>
      </w:r>
      <w:r w:rsidR="00BF1ADC" w:rsidRPr="009C0DE6">
        <w:rPr>
          <w:lang w:eastAsia="lt-LT"/>
        </w:rPr>
        <w:t xml:space="preserve">pagal vidutines </w:t>
      </w:r>
      <w:r w:rsidR="00BA035F" w:rsidRPr="009C0DE6">
        <w:rPr>
          <w:lang w:eastAsia="lt-LT"/>
        </w:rPr>
        <w:t xml:space="preserve"> kain</w:t>
      </w:r>
      <w:r w:rsidR="00BF1ADC" w:rsidRPr="009C0DE6">
        <w:rPr>
          <w:lang w:eastAsia="lt-LT"/>
        </w:rPr>
        <w:t>a</w:t>
      </w:r>
      <w:r w:rsidR="00BA035F" w:rsidRPr="009C0DE6">
        <w:rPr>
          <w:lang w:eastAsia="lt-LT"/>
        </w:rPr>
        <w:t>s, taikom</w:t>
      </w:r>
      <w:r w:rsidR="00BF1ADC" w:rsidRPr="009C0DE6">
        <w:rPr>
          <w:lang w:eastAsia="lt-LT"/>
        </w:rPr>
        <w:t>a</w:t>
      </w:r>
      <w:r w:rsidR="00BA035F" w:rsidRPr="009C0DE6">
        <w:rPr>
          <w:lang w:eastAsia="lt-LT"/>
        </w:rPr>
        <w:t xml:space="preserve">s būsto šildymo ir karšto vandens išlaidų kompensacijoms apskaičiuoti </w:t>
      </w:r>
      <w:bookmarkStart w:id="7" w:name="_Hlk114472774"/>
      <w:bookmarkEnd w:id="6"/>
      <w:r w:rsidR="00BA035F" w:rsidRPr="009C0DE6">
        <w:rPr>
          <w:lang w:eastAsia="lt-LT"/>
        </w:rPr>
        <w:t>(su pridėtinės vertės mokesčiu</w:t>
      </w:r>
      <w:r w:rsidR="00A92A37" w:rsidRPr="009C0DE6">
        <w:rPr>
          <w:lang w:eastAsia="lt-LT"/>
        </w:rPr>
        <w:t>, taikomu teisės aktų nustatyta tvarka</w:t>
      </w:r>
      <w:r w:rsidR="00BA035F" w:rsidRPr="009C0DE6">
        <w:rPr>
          <w:lang w:eastAsia="lt-LT"/>
        </w:rPr>
        <w:t>):</w:t>
      </w:r>
      <w:r w:rsidR="00BF1ADC" w:rsidRPr="009C0DE6">
        <w:rPr>
          <w:lang w:eastAsia="lt-LT"/>
        </w:rPr>
        <w:t>“</w:t>
      </w:r>
      <w:bookmarkEnd w:id="7"/>
    </w:p>
    <w:p w14:paraId="097D3BF6" w14:textId="26ADD7E2" w:rsidR="00BA035F" w:rsidRPr="009C0DE6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C0DE6">
        <w:rPr>
          <w:lang w:eastAsia="lt-LT"/>
        </w:rPr>
        <w:t>Pakeisti 52.1  papunktį ir jį išdėstyti taip:</w:t>
      </w:r>
    </w:p>
    <w:p w14:paraId="763FB198" w14:textId="0C401B9D" w:rsidR="00BF1ADC" w:rsidRPr="009C0DE6" w:rsidRDefault="00BF1ADC" w:rsidP="00E15E13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  <w:r w:rsidRPr="009C0DE6">
        <w:rPr>
          <w:lang w:eastAsia="lt-LT"/>
        </w:rPr>
        <w:t>„52.1. mišrios malkos – 60,00 Eur</w:t>
      </w:r>
      <w:r w:rsidR="00FD58F8" w:rsidRPr="009C0DE6">
        <w:rPr>
          <w:lang w:eastAsia="lt-LT"/>
        </w:rPr>
        <w:t>/m</w:t>
      </w:r>
      <w:r w:rsidR="00FD58F8" w:rsidRPr="009C0DE6">
        <w:rPr>
          <w:vertAlign w:val="superscript"/>
          <w:lang w:eastAsia="lt-LT"/>
        </w:rPr>
        <w:t>3</w:t>
      </w:r>
      <w:r w:rsidRPr="009C0DE6">
        <w:rPr>
          <w:lang w:eastAsia="lt-LT"/>
        </w:rPr>
        <w:t>;“</w:t>
      </w:r>
    </w:p>
    <w:p w14:paraId="1ABAAEE0" w14:textId="60009CB1" w:rsidR="00BF1ADC" w:rsidRPr="009C0DE6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C0DE6">
        <w:rPr>
          <w:lang w:eastAsia="lt-LT"/>
        </w:rPr>
        <w:t>Pakeisti 52.2 papunktį ir j</w:t>
      </w:r>
      <w:r w:rsidR="00CF5830" w:rsidRPr="009C0DE6">
        <w:rPr>
          <w:lang w:eastAsia="lt-LT"/>
        </w:rPr>
        <w:t>į</w:t>
      </w:r>
      <w:r w:rsidRPr="009C0DE6">
        <w:rPr>
          <w:lang w:eastAsia="lt-LT"/>
        </w:rPr>
        <w:t xml:space="preserve"> išdėstyti taip:</w:t>
      </w:r>
    </w:p>
    <w:p w14:paraId="6B48A8E6" w14:textId="45948180" w:rsidR="00BF1ADC" w:rsidRPr="009C0DE6" w:rsidRDefault="00E91057" w:rsidP="00E15E13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  <w:r w:rsidRPr="009C0DE6">
        <w:rPr>
          <w:lang w:eastAsia="lt-LT"/>
        </w:rPr>
        <w:t xml:space="preserve">„52.2. akmens anglis – </w:t>
      </w:r>
      <w:r w:rsidR="000B041D" w:rsidRPr="009C0DE6">
        <w:rPr>
          <w:lang w:eastAsia="lt-LT"/>
        </w:rPr>
        <w:t>30</w:t>
      </w:r>
      <w:r w:rsidR="00362630" w:rsidRPr="009C0DE6">
        <w:rPr>
          <w:lang w:eastAsia="lt-LT"/>
        </w:rPr>
        <w:t>0</w:t>
      </w:r>
      <w:r w:rsidRPr="009C0DE6">
        <w:rPr>
          <w:lang w:eastAsia="lt-LT"/>
        </w:rPr>
        <w:t>,00 Eur</w:t>
      </w:r>
      <w:r w:rsidR="00FD58F8" w:rsidRPr="009C0DE6">
        <w:rPr>
          <w:lang w:eastAsia="lt-LT"/>
        </w:rPr>
        <w:t>/</w:t>
      </w:r>
      <w:r w:rsidRPr="009C0DE6">
        <w:rPr>
          <w:lang w:eastAsia="lt-LT"/>
        </w:rPr>
        <w:t xml:space="preserve"> t;“</w:t>
      </w:r>
    </w:p>
    <w:p w14:paraId="1AD57B5F" w14:textId="128821A6" w:rsidR="00E15E13" w:rsidRPr="009C0DE6" w:rsidRDefault="00A74348" w:rsidP="00E15E1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bookmarkStart w:id="8" w:name="_Hlk100752397"/>
      <w:r w:rsidRPr="009C0DE6">
        <w:t xml:space="preserve">Papildyti </w:t>
      </w:r>
      <w:r w:rsidR="0096734B" w:rsidRPr="009C0DE6">
        <w:t>5</w:t>
      </w:r>
      <w:r w:rsidR="00E91057" w:rsidRPr="009C0DE6">
        <w:t>2.3</w:t>
      </w:r>
      <w:r w:rsidRPr="009C0DE6">
        <w:t xml:space="preserve"> papunkčiu:</w:t>
      </w:r>
      <w:bookmarkEnd w:id="8"/>
    </w:p>
    <w:p w14:paraId="4F673BFE" w14:textId="0B7F8DA3" w:rsidR="004E6044" w:rsidRPr="009C0DE6" w:rsidRDefault="00825B3A" w:rsidP="00E15E13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9C0DE6">
        <w:rPr>
          <w:lang w:eastAsia="lt-LT"/>
        </w:rPr>
        <w:t>„</w:t>
      </w:r>
      <w:r w:rsidR="00E91057" w:rsidRPr="009C0DE6">
        <w:rPr>
          <w:lang w:eastAsia="lt-LT"/>
        </w:rPr>
        <w:t>52.3.</w:t>
      </w:r>
      <w:r w:rsidR="00C02F18" w:rsidRPr="009C0DE6">
        <w:rPr>
          <w:lang w:eastAsia="lt-LT"/>
        </w:rPr>
        <w:t xml:space="preserve"> </w:t>
      </w:r>
      <w:r w:rsidR="00E91057" w:rsidRPr="009C0DE6">
        <w:rPr>
          <w:lang w:eastAsia="lt-LT"/>
        </w:rPr>
        <w:t xml:space="preserve">medienos granulės – </w:t>
      </w:r>
      <w:r w:rsidR="003400A8" w:rsidRPr="009C0DE6">
        <w:rPr>
          <w:lang w:eastAsia="lt-LT"/>
        </w:rPr>
        <w:t>30</w:t>
      </w:r>
      <w:r w:rsidR="00E91057" w:rsidRPr="009C0DE6">
        <w:rPr>
          <w:lang w:eastAsia="lt-LT"/>
        </w:rPr>
        <w:t>0,00 Eur</w:t>
      </w:r>
      <w:r w:rsidR="00FD58F8" w:rsidRPr="009C0DE6">
        <w:rPr>
          <w:lang w:eastAsia="lt-LT"/>
        </w:rPr>
        <w:t>/</w:t>
      </w:r>
      <w:r w:rsidR="00E91057" w:rsidRPr="009C0DE6">
        <w:rPr>
          <w:lang w:eastAsia="lt-LT"/>
        </w:rPr>
        <w:t>t;“</w:t>
      </w:r>
    </w:p>
    <w:p w14:paraId="269DCAAA" w14:textId="37695FC3" w:rsidR="00E15E13" w:rsidRPr="009C0DE6" w:rsidRDefault="00483301" w:rsidP="00E15E13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C0DE6">
        <w:t xml:space="preserve">Papildyti </w:t>
      </w:r>
      <w:r w:rsidR="00E91057" w:rsidRPr="009C0DE6">
        <w:t>52</w:t>
      </w:r>
      <w:r w:rsidRPr="009C0DE6">
        <w:t>.</w:t>
      </w:r>
      <w:r w:rsidR="00E91057" w:rsidRPr="009C0DE6">
        <w:t>4</w:t>
      </w:r>
      <w:r w:rsidRPr="009C0DE6">
        <w:t xml:space="preserve"> papunkčiu:</w:t>
      </w:r>
    </w:p>
    <w:p w14:paraId="01D55E76" w14:textId="608B827F" w:rsidR="00E91057" w:rsidRPr="009C0DE6" w:rsidRDefault="00DB7419" w:rsidP="00E15E13">
      <w:pPr>
        <w:tabs>
          <w:tab w:val="left" w:pos="1276"/>
        </w:tabs>
        <w:spacing w:line="360" w:lineRule="auto"/>
        <w:ind w:firstLine="709"/>
        <w:jc w:val="both"/>
        <w:rPr>
          <w:lang w:eastAsia="lt-LT"/>
        </w:rPr>
      </w:pPr>
      <w:r w:rsidRPr="009C0DE6">
        <w:t>„</w:t>
      </w:r>
      <w:bookmarkStart w:id="9" w:name="_Hlk100820278"/>
      <w:r w:rsidR="00E91057" w:rsidRPr="009C0DE6">
        <w:t xml:space="preserve">52.4. </w:t>
      </w:r>
      <w:bookmarkStart w:id="10" w:name="_Hlk114472184"/>
      <w:bookmarkEnd w:id="9"/>
      <w:r w:rsidR="00E91057" w:rsidRPr="009C0DE6">
        <w:rPr>
          <w:lang w:eastAsia="lt-LT"/>
        </w:rPr>
        <w:t>suskystintos dujos balionuose –1,52 Eur/kg</w:t>
      </w:r>
      <w:r w:rsidR="00A92A37" w:rsidRPr="009C0DE6">
        <w:rPr>
          <w:lang w:eastAsia="lt-LT"/>
        </w:rPr>
        <w:t>;“</w:t>
      </w:r>
      <w:bookmarkEnd w:id="10"/>
    </w:p>
    <w:p w14:paraId="0BBADA05" w14:textId="631A26FD" w:rsidR="00E15E13" w:rsidRPr="009C0DE6" w:rsidRDefault="00ED0118" w:rsidP="00E15E1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9C0DE6">
        <w:t xml:space="preserve">Papildyti </w:t>
      </w:r>
      <w:r w:rsidR="00E91057" w:rsidRPr="009C0DE6">
        <w:t xml:space="preserve">52.5 </w:t>
      </w:r>
      <w:r w:rsidRPr="009C0DE6">
        <w:t>papunkčiu</w:t>
      </w:r>
      <w:r w:rsidR="008B0C39" w:rsidRPr="009C0DE6">
        <w:rPr>
          <w:lang w:eastAsia="lt-LT"/>
        </w:rPr>
        <w:t>:</w:t>
      </w:r>
    </w:p>
    <w:p w14:paraId="1D774CCF" w14:textId="7D56A47A" w:rsidR="008D4B54" w:rsidRPr="009C0DE6" w:rsidRDefault="00C02F18" w:rsidP="00E15E13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9C0DE6">
        <w:lastRenderedPageBreak/>
        <w:t>„</w:t>
      </w:r>
      <w:bookmarkStart w:id="11" w:name="_Hlk100820341"/>
      <w:r w:rsidR="00E91057" w:rsidRPr="009C0DE6">
        <w:t>52.5</w:t>
      </w:r>
      <w:r w:rsidRPr="009C0DE6">
        <w:t xml:space="preserve">. </w:t>
      </w:r>
      <w:bookmarkStart w:id="12" w:name="_Hlk114472224"/>
      <w:r w:rsidR="00E91057" w:rsidRPr="009C0DE6">
        <w:rPr>
          <w:lang w:eastAsia="lt-LT"/>
        </w:rPr>
        <w:t>dyzelinis krosninis kuras – 1,</w:t>
      </w:r>
      <w:r w:rsidR="000B041D" w:rsidRPr="009C0DE6">
        <w:rPr>
          <w:lang w:eastAsia="lt-LT"/>
        </w:rPr>
        <w:t>28</w:t>
      </w:r>
      <w:r w:rsidR="00E91057" w:rsidRPr="009C0DE6">
        <w:rPr>
          <w:lang w:eastAsia="lt-LT"/>
        </w:rPr>
        <w:t xml:space="preserve"> Eur/kg</w:t>
      </w:r>
      <w:bookmarkEnd w:id="12"/>
      <w:r w:rsidR="00E91057" w:rsidRPr="009C0DE6">
        <w:rPr>
          <w:lang w:eastAsia="lt-LT"/>
        </w:rPr>
        <w:t>.“</w:t>
      </w:r>
    </w:p>
    <w:p w14:paraId="33093717" w14:textId="606266FD" w:rsidR="008D4B54" w:rsidRPr="009C0DE6" w:rsidRDefault="00081CC3" w:rsidP="00E15E13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lang w:eastAsia="lt-LT"/>
        </w:rPr>
      </w:pPr>
      <w:r w:rsidRPr="009C0DE6">
        <w:rPr>
          <w:lang w:eastAsia="lt-LT"/>
        </w:rPr>
        <w:t>Nustatyti, kad š</w:t>
      </w:r>
      <w:r w:rsidR="008D4B54" w:rsidRPr="009C0DE6">
        <w:rPr>
          <w:lang w:eastAsia="lt-LT"/>
        </w:rPr>
        <w:t>is sprendimas įsigalioja nuo 2022 m. spalio 1 d.</w:t>
      </w:r>
    </w:p>
    <w:bookmarkEnd w:id="11"/>
    <w:p w14:paraId="2CE03DC2" w14:textId="77777777" w:rsidR="003975CE" w:rsidRPr="00E75645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Pr="00E75645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3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B288" w14:textId="77777777" w:rsidR="00CD2AFD" w:rsidRDefault="00CD2AFD">
      <w:r>
        <w:separator/>
      </w:r>
    </w:p>
  </w:endnote>
  <w:endnote w:type="continuationSeparator" w:id="0">
    <w:p w14:paraId="2276D911" w14:textId="77777777" w:rsidR="00CD2AFD" w:rsidRDefault="00CD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C529" w14:textId="77777777" w:rsidR="00CD2AFD" w:rsidRDefault="00CD2AFD">
      <w:r>
        <w:separator/>
      </w:r>
    </w:p>
  </w:footnote>
  <w:footnote w:type="continuationSeparator" w:id="0">
    <w:p w14:paraId="3F7D130E" w14:textId="77777777" w:rsidR="00CD2AFD" w:rsidRDefault="00CD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8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50105"/>
    <w:rsid w:val="00081CC3"/>
    <w:rsid w:val="00086E03"/>
    <w:rsid w:val="000B041D"/>
    <w:rsid w:val="000B144E"/>
    <w:rsid w:val="000B1BBD"/>
    <w:rsid w:val="000D3B2D"/>
    <w:rsid w:val="001156B7"/>
    <w:rsid w:val="0012091C"/>
    <w:rsid w:val="00132437"/>
    <w:rsid w:val="0014532A"/>
    <w:rsid w:val="00197E78"/>
    <w:rsid w:val="001D61CB"/>
    <w:rsid w:val="001E2006"/>
    <w:rsid w:val="00211F14"/>
    <w:rsid w:val="002533D6"/>
    <w:rsid w:val="002929A7"/>
    <w:rsid w:val="002C272E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AFA"/>
    <w:rsid w:val="00561916"/>
    <w:rsid w:val="00573055"/>
    <w:rsid w:val="00573520"/>
    <w:rsid w:val="005A4424"/>
    <w:rsid w:val="005E3E62"/>
    <w:rsid w:val="005F3881"/>
    <w:rsid w:val="005F38B6"/>
    <w:rsid w:val="006052B7"/>
    <w:rsid w:val="006213AE"/>
    <w:rsid w:val="006B5E73"/>
    <w:rsid w:val="006D644A"/>
    <w:rsid w:val="007009D2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25B3A"/>
    <w:rsid w:val="00837CE1"/>
    <w:rsid w:val="00872337"/>
    <w:rsid w:val="00885FF6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6190F"/>
    <w:rsid w:val="00A742A4"/>
    <w:rsid w:val="00A74348"/>
    <w:rsid w:val="00A92A37"/>
    <w:rsid w:val="00AA362B"/>
    <w:rsid w:val="00AC289D"/>
    <w:rsid w:val="00AE325A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C1DF9"/>
    <w:rsid w:val="00CD2AFD"/>
    <w:rsid w:val="00CF5830"/>
    <w:rsid w:val="00D03D5A"/>
    <w:rsid w:val="00D6238B"/>
    <w:rsid w:val="00D74773"/>
    <w:rsid w:val="00D8136A"/>
    <w:rsid w:val="00D85E55"/>
    <w:rsid w:val="00D91D75"/>
    <w:rsid w:val="00DB7419"/>
    <w:rsid w:val="00DB7660"/>
    <w:rsid w:val="00DC6469"/>
    <w:rsid w:val="00E032E8"/>
    <w:rsid w:val="00E15E13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259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2001-06-05T13:05:00Z</cp:lastPrinted>
  <dcterms:created xsi:type="dcterms:W3CDTF">2022-09-19T12:04:00Z</dcterms:created>
  <dcterms:modified xsi:type="dcterms:W3CDTF">2022-09-19T12:56:00Z</dcterms:modified>
</cp:coreProperties>
</file>