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442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285B1C2" w14:textId="77777777" w:rsidR="00504780" w:rsidRPr="0093412A" w:rsidRDefault="00504780" w:rsidP="00794C2F">
      <w:pPr>
        <w:spacing w:before="120" w:after="120"/>
        <w:jc w:val="center"/>
        <w:rPr>
          <w:b/>
          <w:spacing w:val="20"/>
          <w:w w:val="110"/>
        </w:rPr>
      </w:pPr>
    </w:p>
    <w:p w14:paraId="3E0149A7" w14:textId="77777777" w:rsidR="00C16EA1" w:rsidRDefault="00C16EA1" w:rsidP="00561916">
      <w:pPr>
        <w:spacing w:after="120"/>
        <w:jc w:val="center"/>
        <w:rPr>
          <w:b/>
          <w:spacing w:val="20"/>
          <w:w w:val="110"/>
          <w:sz w:val="28"/>
        </w:rPr>
      </w:pPr>
      <w:r>
        <w:rPr>
          <w:b/>
          <w:spacing w:val="20"/>
          <w:w w:val="110"/>
          <w:sz w:val="28"/>
        </w:rPr>
        <w:t>SPRENDIMAS</w:t>
      </w:r>
    </w:p>
    <w:p w14:paraId="52734DE7" w14:textId="6A7181F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D4155" w:rsidRPr="004D4155">
        <w:rPr>
          <w:b/>
          <w:caps/>
          <w:noProof/>
        </w:rPr>
        <w:t>TEISĖS ATLIKTI CENTRINĖS PERKANČIOSIOS ORGANIZACIJOS FUNKCIJAS SUTEIKIMO</w:t>
      </w:r>
      <w:r>
        <w:rPr>
          <w:b/>
          <w:caps/>
        </w:rPr>
        <w:fldChar w:fldCharType="end"/>
      </w:r>
      <w:bookmarkEnd w:id="1"/>
      <w:r w:rsidR="00C16EA1">
        <w:rPr>
          <w:b/>
          <w:caps/>
        </w:rPr>
        <w:br/>
      </w:r>
    </w:p>
    <w:p w14:paraId="2C8086A3" w14:textId="6222F1BB"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4D415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4155">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9B9EE62" w14:textId="77777777" w:rsidR="00C16EA1" w:rsidRDefault="00C16EA1" w:rsidP="00D74773">
      <w:pPr>
        <w:jc w:val="center"/>
      </w:pPr>
      <w:r>
        <w:t>Molėtai</w:t>
      </w:r>
    </w:p>
    <w:p w14:paraId="4CFB174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B87A9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4412D3" w14:textId="77777777" w:rsidR="00C16EA1" w:rsidRDefault="00C16EA1" w:rsidP="003F7E26">
      <w:pPr>
        <w:tabs>
          <w:tab w:val="left" w:pos="1674"/>
        </w:tabs>
        <w:spacing w:line="360" w:lineRule="auto"/>
        <w:ind w:firstLine="1247"/>
        <w:jc w:val="both"/>
      </w:pPr>
    </w:p>
    <w:p w14:paraId="504CF752" w14:textId="30BF9624" w:rsidR="004D4155" w:rsidRPr="00FB521C" w:rsidRDefault="004D4155" w:rsidP="004D4155">
      <w:pPr>
        <w:tabs>
          <w:tab w:val="left" w:pos="1674"/>
        </w:tabs>
        <w:spacing w:line="360" w:lineRule="auto"/>
        <w:ind w:firstLine="1247"/>
        <w:jc w:val="both"/>
      </w:pPr>
      <w:r>
        <w:t xml:space="preserve">Vadovaudamasi </w:t>
      </w:r>
      <w:r w:rsidRPr="00FB521C">
        <w:t xml:space="preserve">Lietuvos Respublikos vietos savivaldos įstatymo 16 straipsnio 4 dalimi, </w:t>
      </w:r>
      <w:r w:rsidR="000F286B" w:rsidRPr="000F286B">
        <w:t xml:space="preserve">Lietuvos Respublikos viešųjų pirkimų įstatymo Nr. I-1491 2, 8, 17, 19, 22, 25, 27, 31, 35, 46, 51, 52, 55, 57, 58, 82, 86, 91, 92, 93, 94, 95, 96 straipsnių pakeitimo ir Įstatymo papildymo 82-1 straipsniu </w:t>
      </w:r>
      <w:r w:rsidRPr="00FB521C">
        <w:t>įstatymo</w:t>
      </w:r>
      <w:r w:rsidRPr="00FB521C">
        <w:rPr>
          <w:vertAlign w:val="superscript"/>
        </w:rPr>
        <w:t xml:space="preserve"> </w:t>
      </w:r>
      <w:r w:rsidRPr="00FB521C">
        <w:t>17 straipsniu</w:t>
      </w:r>
      <w:r w:rsidR="00402BA3" w:rsidRPr="00FB521C">
        <w:t>,</w:t>
      </w:r>
      <w:r w:rsidRPr="00FB521C">
        <w:t xml:space="preserve"> 25 straipsnio 2 dalimi, Lietuvos Respublikos biudžetinių įstaigų įstatymo 9</w:t>
      </w:r>
      <w:r w:rsidRPr="00FB521C">
        <w:rPr>
          <w:vertAlign w:val="superscript"/>
        </w:rPr>
        <w:t xml:space="preserve">1 </w:t>
      </w:r>
      <w:r w:rsidRPr="00FB521C">
        <w:t>straipsnio 1, 3 dalimis, Lietuvos Respublikos viešųjų įstaigų įstatymo 11</w:t>
      </w:r>
      <w:r w:rsidRPr="00FB521C">
        <w:rPr>
          <w:vertAlign w:val="superscript"/>
        </w:rPr>
        <w:t xml:space="preserve">1  </w:t>
      </w:r>
      <w:r w:rsidRPr="00FB521C">
        <w:t xml:space="preserve">straipsnio 1 dalimi, 2 dalies 2 punktu, </w:t>
      </w:r>
    </w:p>
    <w:p w14:paraId="33B8F76E" w14:textId="77777777" w:rsidR="004D4155" w:rsidRPr="00FB521C" w:rsidRDefault="004D4155" w:rsidP="004D4155">
      <w:pPr>
        <w:tabs>
          <w:tab w:val="left" w:pos="1276"/>
        </w:tabs>
        <w:spacing w:line="360" w:lineRule="auto"/>
        <w:jc w:val="both"/>
      </w:pPr>
      <w:r w:rsidRPr="00FB521C">
        <w:tab/>
        <w:t>Molėtų rajono savivaldybės taryba n u s p r e n d ž i a:</w:t>
      </w:r>
    </w:p>
    <w:p w14:paraId="59F90D5A" w14:textId="77777777" w:rsidR="004D4155" w:rsidRPr="00FB521C" w:rsidRDefault="004D4155" w:rsidP="004D4155">
      <w:pPr>
        <w:tabs>
          <w:tab w:val="left" w:pos="1674"/>
        </w:tabs>
        <w:spacing w:line="360" w:lineRule="auto"/>
        <w:ind w:firstLine="1247"/>
        <w:jc w:val="both"/>
      </w:pPr>
      <w:r w:rsidRPr="00FB521C">
        <w:t xml:space="preserve"> 1. Suteikti teisę Molėtų rajono savivaldybės administracijai atlikti centrinės perkančiosios organizacijos (toliau – Molėtų rajono CPO) funkcijas.</w:t>
      </w:r>
    </w:p>
    <w:p w14:paraId="42822018" w14:textId="77777777" w:rsidR="004D4155" w:rsidRPr="00FB521C" w:rsidRDefault="004D4155" w:rsidP="004D4155">
      <w:pPr>
        <w:tabs>
          <w:tab w:val="left" w:pos="1674"/>
        </w:tabs>
        <w:spacing w:line="360" w:lineRule="auto"/>
        <w:ind w:firstLine="1247"/>
        <w:jc w:val="both"/>
      </w:pPr>
      <w:r w:rsidRPr="00FB521C">
        <w:t>2. Pavesti:</w:t>
      </w:r>
    </w:p>
    <w:p w14:paraId="15160FDD" w14:textId="2CDD93D9" w:rsidR="004D4155" w:rsidRPr="00FB521C" w:rsidRDefault="004D4155" w:rsidP="004D4155">
      <w:pPr>
        <w:tabs>
          <w:tab w:val="left" w:pos="1674"/>
        </w:tabs>
        <w:spacing w:line="360" w:lineRule="auto"/>
        <w:ind w:firstLine="1247"/>
        <w:jc w:val="both"/>
      </w:pPr>
      <w:r w:rsidRPr="00FB521C">
        <w:t xml:space="preserve">2.1. Molėtų rajono CPO nuo 2023 m. sausio 1 d. atlikti </w:t>
      </w:r>
      <w:r w:rsidR="00402BA3" w:rsidRPr="00FB521C">
        <w:t xml:space="preserve">Molėtų rajono savivaldybės biudžetinių ir viešųjų įstaigų (toliau – Įstaigos), kurių savininkė yra Molėtų rajono savivaldybė,  </w:t>
      </w:r>
      <w:r w:rsidRPr="00FB521C">
        <w:t>viešuosius pirkimus, kurių sutarties vertė viršija 15 000 (penkiolika tūkstančių) eurų be pridėtinės vertės mokesčio</w:t>
      </w:r>
      <w:r w:rsidR="00402BA3" w:rsidRPr="00FB521C">
        <w:t>.</w:t>
      </w:r>
      <w:r w:rsidRPr="00FB521C">
        <w:t xml:space="preserve"> </w:t>
      </w:r>
    </w:p>
    <w:p w14:paraId="0A6B4E48" w14:textId="01ACD0EB" w:rsidR="004D4155" w:rsidRPr="00FB521C" w:rsidRDefault="004D4155" w:rsidP="004D4155">
      <w:pPr>
        <w:tabs>
          <w:tab w:val="left" w:pos="1674"/>
        </w:tabs>
        <w:spacing w:line="360" w:lineRule="auto"/>
        <w:ind w:firstLine="1247"/>
        <w:jc w:val="both"/>
      </w:pPr>
      <w:r w:rsidRPr="00FB521C">
        <w:t>2.2. Molėtų rajono savivaldybės administracij</w:t>
      </w:r>
      <w:r w:rsidR="00A12600" w:rsidRPr="00FB521C">
        <w:t>ai</w:t>
      </w:r>
      <w:r w:rsidRPr="00FB521C">
        <w:t xml:space="preserve"> ir Įstaig</w:t>
      </w:r>
      <w:r w:rsidR="00A12600" w:rsidRPr="00FB521C">
        <w:t>om</w:t>
      </w:r>
      <w:r w:rsidRPr="00FB521C">
        <w:t xml:space="preserve">s iki 2022 m. gruodžio 30 d. atlikti visus veiksmus, kad Molėtų rajono CPO </w:t>
      </w:r>
      <w:r w:rsidR="0051771A" w:rsidRPr="00FB521C">
        <w:t xml:space="preserve">nuo 2023 m. sausio 1 d. </w:t>
      </w:r>
      <w:r w:rsidRPr="00FB521C">
        <w:t xml:space="preserve">galėtų atlikti Įstaigų viešuosius pirkimus. </w:t>
      </w:r>
    </w:p>
    <w:p w14:paraId="51A6CE16" w14:textId="4009926C" w:rsidR="004D4155" w:rsidRPr="00FB521C" w:rsidRDefault="004D4155" w:rsidP="004D4155">
      <w:pPr>
        <w:tabs>
          <w:tab w:val="left" w:pos="1674"/>
        </w:tabs>
        <w:spacing w:line="360" w:lineRule="auto"/>
        <w:ind w:firstLine="1247"/>
        <w:jc w:val="both"/>
      </w:pPr>
      <w:r w:rsidRPr="00FB521C">
        <w:t xml:space="preserve">3. Įpareigoti Įstaigų vadovus pirkimus, kurių sutarties vertė viršija 15 000 (penkiolika tūkstančių) eurų be pridėtinės vertės mokesčio, atlikti Lietuvos Respublikos viešųjų pirkimų </w:t>
      </w:r>
      <w:r w:rsidR="0051771A" w:rsidRPr="00FB521C">
        <w:t>įstatymo</w:t>
      </w:r>
      <w:r w:rsidR="0051771A" w:rsidRPr="00FB521C">
        <w:rPr>
          <w:u w:val="single"/>
        </w:rPr>
        <w:t xml:space="preserve"> </w:t>
      </w:r>
      <w:r w:rsidRPr="00FB521C">
        <w:t xml:space="preserve">82 straipsnio 1 dalyje nurodytu būdu. </w:t>
      </w:r>
    </w:p>
    <w:p w14:paraId="5D932149" w14:textId="74015BE0" w:rsidR="00C16EA1" w:rsidRPr="00FB521C" w:rsidRDefault="004D4155" w:rsidP="004D4155">
      <w:pPr>
        <w:tabs>
          <w:tab w:val="left" w:pos="1674"/>
        </w:tabs>
        <w:spacing w:line="360" w:lineRule="auto"/>
        <w:ind w:firstLine="1247"/>
        <w:jc w:val="both"/>
      </w:pPr>
      <w:r w:rsidRPr="00101E09">
        <w:rPr>
          <w:color w:val="000000" w:themeColor="text1"/>
        </w:rPr>
        <w:t xml:space="preserve">4. </w:t>
      </w:r>
      <w:r w:rsidR="009E1FDB" w:rsidRPr="00101E09">
        <w:rPr>
          <w:color w:val="000000" w:themeColor="text1"/>
        </w:rPr>
        <w:t>Nustatyti, kad š</w:t>
      </w:r>
      <w:r w:rsidRPr="00101E09">
        <w:rPr>
          <w:color w:val="000000" w:themeColor="text1"/>
        </w:rPr>
        <w:t xml:space="preserve">is sprendimas, išskyrus 2 punkto 2.2 papunktyje </w:t>
      </w:r>
      <w:r w:rsidRPr="00FB521C">
        <w:t>nurodytą pavedimą,  įsigalioja 20</w:t>
      </w:r>
      <w:r w:rsidR="0051771A" w:rsidRPr="00FB521C">
        <w:t>2</w:t>
      </w:r>
      <w:r w:rsidRPr="00FB521C">
        <w:t xml:space="preserve">3 m. sausio 1 d. </w:t>
      </w:r>
    </w:p>
    <w:p w14:paraId="7070D84A" w14:textId="77777777" w:rsidR="0043119F" w:rsidRDefault="0043119F" w:rsidP="003F7E26">
      <w:pPr>
        <w:tabs>
          <w:tab w:val="left" w:pos="1674"/>
        </w:tabs>
        <w:spacing w:line="360" w:lineRule="auto"/>
        <w:ind w:firstLine="1247"/>
        <w:jc w:val="both"/>
      </w:pPr>
      <w:r w:rsidRPr="00FB521C">
        <w:t xml:space="preserve">Šis sprendimas gali būti skundžiamas Molėtų rajono savivaldybės tarybai (Vilniaus g. 44, 33140 Molėtai) Lietuvos Respublikos viešojo administravimo įstatymo nustatyta tvarka arba </w:t>
      </w:r>
      <w:r w:rsidRPr="00FB521C">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42688DE" w14:textId="77777777" w:rsidR="003975CE" w:rsidRDefault="003975CE" w:rsidP="0043119F">
      <w:pPr>
        <w:tabs>
          <w:tab w:val="left" w:pos="1674"/>
        </w:tabs>
        <w:ind w:firstLine="1247"/>
      </w:pPr>
    </w:p>
    <w:p w14:paraId="455D7B66" w14:textId="77777777" w:rsidR="00C16EA1" w:rsidRDefault="00C16EA1" w:rsidP="009B4614">
      <w:pPr>
        <w:tabs>
          <w:tab w:val="left" w:pos="680"/>
          <w:tab w:val="left" w:pos="1674"/>
        </w:tabs>
        <w:spacing w:line="360" w:lineRule="auto"/>
      </w:pPr>
    </w:p>
    <w:p w14:paraId="2E53CE3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01B363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4CB27B47BCA48548D7539D3F83E1D94"/>
          </w:placeholder>
          <w:dropDownList>
            <w:listItem w:displayText="             " w:value="             "/>
            <w:listItem w:displayText="Saulius Jauneika" w:value="Saulius Jauneika"/>
          </w:dropDownList>
        </w:sdtPr>
        <w:sdtContent>
          <w:r w:rsidR="004D19A6">
            <w:t xml:space="preserve">             </w:t>
          </w:r>
        </w:sdtContent>
      </w:sdt>
    </w:p>
    <w:p w14:paraId="0EFB2609" w14:textId="77777777" w:rsidR="007951EA" w:rsidRDefault="007951EA" w:rsidP="007951EA">
      <w:pPr>
        <w:tabs>
          <w:tab w:val="left" w:pos="680"/>
          <w:tab w:val="left" w:pos="1674"/>
        </w:tabs>
        <w:spacing w:line="360" w:lineRule="auto"/>
      </w:pPr>
    </w:p>
    <w:p w14:paraId="53EEE3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E8C94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D18C" w14:textId="77777777" w:rsidR="00C26B2C" w:rsidRDefault="00C26B2C">
      <w:r>
        <w:separator/>
      </w:r>
    </w:p>
  </w:endnote>
  <w:endnote w:type="continuationSeparator" w:id="0">
    <w:p w14:paraId="50AEFFC6" w14:textId="77777777" w:rsidR="00C26B2C" w:rsidRDefault="00C2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4B41" w14:textId="77777777" w:rsidR="00C26B2C" w:rsidRDefault="00C26B2C">
      <w:r>
        <w:separator/>
      </w:r>
    </w:p>
  </w:footnote>
  <w:footnote w:type="continuationSeparator" w:id="0">
    <w:p w14:paraId="08086E32" w14:textId="77777777" w:rsidR="00C26B2C" w:rsidRDefault="00C2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0D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4E417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25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7307DB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9B7" w14:textId="77777777" w:rsidR="00C16EA1" w:rsidRDefault="00384B4D">
    <w:pPr>
      <w:pStyle w:val="Antrats"/>
      <w:jc w:val="center"/>
    </w:pPr>
    <w:r>
      <w:rPr>
        <w:noProof/>
        <w:lang w:eastAsia="lt-LT"/>
      </w:rPr>
      <w:drawing>
        <wp:inline distT="0" distB="0" distL="0" distR="0" wp14:anchorId="58DFCB17" wp14:editId="1C7F14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55"/>
    <w:rsid w:val="000F286B"/>
    <w:rsid w:val="00101E09"/>
    <w:rsid w:val="001156B7"/>
    <w:rsid w:val="0012091C"/>
    <w:rsid w:val="00132437"/>
    <w:rsid w:val="001968D0"/>
    <w:rsid w:val="00211F14"/>
    <w:rsid w:val="00305758"/>
    <w:rsid w:val="00341D56"/>
    <w:rsid w:val="00384B4D"/>
    <w:rsid w:val="003975CE"/>
    <w:rsid w:val="003A762C"/>
    <w:rsid w:val="003F7E26"/>
    <w:rsid w:val="00402BA3"/>
    <w:rsid w:val="0043119F"/>
    <w:rsid w:val="004968FC"/>
    <w:rsid w:val="004D19A6"/>
    <w:rsid w:val="004D4155"/>
    <w:rsid w:val="004F285B"/>
    <w:rsid w:val="00503B36"/>
    <w:rsid w:val="00504780"/>
    <w:rsid w:val="0051771A"/>
    <w:rsid w:val="00561916"/>
    <w:rsid w:val="005A4424"/>
    <w:rsid w:val="005E0BA9"/>
    <w:rsid w:val="005F38B6"/>
    <w:rsid w:val="006066B9"/>
    <w:rsid w:val="006213AE"/>
    <w:rsid w:val="0068342C"/>
    <w:rsid w:val="00776F64"/>
    <w:rsid w:val="0078221F"/>
    <w:rsid w:val="00794407"/>
    <w:rsid w:val="00794C2F"/>
    <w:rsid w:val="007951EA"/>
    <w:rsid w:val="00796C66"/>
    <w:rsid w:val="007A3F5C"/>
    <w:rsid w:val="007E4516"/>
    <w:rsid w:val="00872337"/>
    <w:rsid w:val="008A401C"/>
    <w:rsid w:val="0093412A"/>
    <w:rsid w:val="009B4614"/>
    <w:rsid w:val="009E1FDB"/>
    <w:rsid w:val="009E70D9"/>
    <w:rsid w:val="00A12600"/>
    <w:rsid w:val="00AE325A"/>
    <w:rsid w:val="00BA65BB"/>
    <w:rsid w:val="00BB70B1"/>
    <w:rsid w:val="00C16EA1"/>
    <w:rsid w:val="00C26B2C"/>
    <w:rsid w:val="00CC1DF9"/>
    <w:rsid w:val="00D03D5A"/>
    <w:rsid w:val="00D74773"/>
    <w:rsid w:val="00D8136A"/>
    <w:rsid w:val="00DB7660"/>
    <w:rsid w:val="00DC6469"/>
    <w:rsid w:val="00E032E8"/>
    <w:rsid w:val="00EE645F"/>
    <w:rsid w:val="00EF6A79"/>
    <w:rsid w:val="00F54307"/>
    <w:rsid w:val="00FB521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B103B"/>
  <w15:chartTrackingRefBased/>
  <w15:docId w15:val="{12E54B63-9ABB-4D93-B6FA-6EA8E903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B27B47BCA48548D7539D3F83E1D94"/>
        <w:category>
          <w:name w:val="Bendrosios nuostatos"/>
          <w:gallery w:val="placeholder"/>
        </w:category>
        <w:types>
          <w:type w:val="bbPlcHdr"/>
        </w:types>
        <w:behaviors>
          <w:behavior w:val="content"/>
        </w:behaviors>
        <w:guid w:val="{410F3DFF-8605-413F-9A50-3D26FFD6B439}"/>
      </w:docPartPr>
      <w:docPartBody>
        <w:p w:rsidR="00201F9A" w:rsidRDefault="00201F9A">
          <w:pPr>
            <w:pStyle w:val="F4CB27B47BCA48548D7539D3F83E1D9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11"/>
    <w:rsid w:val="00201F9A"/>
    <w:rsid w:val="00361211"/>
    <w:rsid w:val="008D5528"/>
    <w:rsid w:val="0096192E"/>
    <w:rsid w:val="00D06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4CB27B47BCA48548D7539D3F83E1D94">
    <w:name w:val="F4CB27B47BCA48548D7539D3F83E1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1</TotalTime>
  <Pages>1</Pages>
  <Words>1616</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Narušienė Deimantė</dc:creator>
  <cp:keywords/>
  <dc:description/>
  <cp:lastModifiedBy>Deimantė Narušienė</cp:lastModifiedBy>
  <cp:revision>4</cp:revision>
  <cp:lastPrinted>2001-06-05T13:05:00Z</cp:lastPrinted>
  <dcterms:created xsi:type="dcterms:W3CDTF">2022-09-07T09:05:00Z</dcterms:created>
  <dcterms:modified xsi:type="dcterms:W3CDTF">2022-09-07T09:06:00Z</dcterms:modified>
</cp:coreProperties>
</file>