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7F2A2B" w:rsidR="00123F7B" w:rsidRDefault="00123F7B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081AFED" w14:textId="77777777" w:rsidR="00354D4F" w:rsidRPr="00C143B3" w:rsidRDefault="00354D4F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2306" w14:textId="676233F8" w:rsidR="00C143B3" w:rsidRPr="00354D4F" w:rsidRDefault="00C143B3" w:rsidP="00E46E58">
      <w:pPr>
        <w:pStyle w:val="Sraopastraipa"/>
        <w:spacing w:after="0" w:line="360" w:lineRule="auto"/>
        <w:ind w:left="0" w:firstLine="72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Molėtų rajono savivaldybės 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>tarybos 2021 m. gegužės 27 d. sprendimo Nr. B1-137</w:t>
      </w:r>
      <w:r w:rsidR="00E46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>„Dėl Molėtų rajono savivaldybės smulkiojo ir vidutinio verslo subjektų rėmimo tvarkos aprašo patvirtinimo“ pakeitimo</w:t>
      </w:r>
    </w:p>
    <w:p w14:paraId="0796B27A" w14:textId="6DDC1E2B" w:rsidR="00994174" w:rsidRPr="00C143B3" w:rsidRDefault="00994174" w:rsidP="0062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2797" w14:textId="6751BF61" w:rsidR="00123F7B" w:rsidRPr="00622FB0" w:rsidRDefault="00123F7B" w:rsidP="00622FB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6B6C998" w14:textId="36B1670A" w:rsidR="00C143B3" w:rsidRPr="005A7A7B" w:rsidRDefault="00C143B3" w:rsidP="005A7A7B">
      <w:pPr>
        <w:pStyle w:val="Sraopastraipa"/>
        <w:spacing w:after="0" w:line="360" w:lineRule="auto"/>
        <w:ind w:left="0" w:firstLine="72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C143B3">
        <w:rPr>
          <w:rFonts w:ascii="Times New Roman" w:hAnsi="Times New Roman" w:cs="Times New Roman"/>
          <w:noProof/>
          <w:sz w:val="24"/>
          <w:szCs w:val="24"/>
        </w:rPr>
        <w:t xml:space="preserve">Siekiant teikti didesnę paramą </w:t>
      </w:r>
      <w:r w:rsidRPr="005A7A7B">
        <w:rPr>
          <w:rFonts w:ascii="Times New Roman" w:hAnsi="Times New Roman" w:cs="Times New Roman"/>
          <w:noProof/>
          <w:sz w:val="24"/>
          <w:szCs w:val="24"/>
        </w:rPr>
        <w:t xml:space="preserve">smulkiojo ir vidutinio verslo subjektams, verslininkams </w:t>
      </w:r>
      <w:r w:rsidR="00622FB0" w:rsidRPr="005A7A7B">
        <w:rPr>
          <w:rFonts w:ascii="Times New Roman" w:hAnsi="Times New Roman" w:cs="Times New Roman"/>
          <w:noProof/>
          <w:sz w:val="24"/>
          <w:szCs w:val="24"/>
        </w:rPr>
        <w:t xml:space="preserve">(toliau – SVV subjektai), </w:t>
      </w:r>
      <w:r w:rsidRPr="005A7A7B">
        <w:rPr>
          <w:rFonts w:ascii="Times New Roman" w:hAnsi="Times New Roman" w:cs="Times New Roman"/>
          <w:noProof/>
          <w:sz w:val="24"/>
          <w:szCs w:val="24"/>
        </w:rPr>
        <w:t xml:space="preserve">registruotiems Molėtų rajono savivaldybės teritorijoje, parengtas 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>aprašo</w:t>
      </w:r>
      <w:r w:rsidR="005A7A7B">
        <w:rPr>
          <w:rFonts w:ascii="Times New Roman" w:hAnsi="Times New Roman" w:cs="Times New Roman"/>
          <w:noProof/>
          <w:sz w:val="24"/>
          <w:szCs w:val="24"/>
        </w:rPr>
        <w:t>,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>patvirtinto Molėtų rajono savivaldybės tarybos 2021 m. gegužės 27 d. sprendimu Nr. B1-137 „Dėl Molėtų rajono savivaldybės smulkiojo ir vidutinio verslo subjektų rėmimo tvarkos aprašo patvirtinimo“</w:t>
      </w:r>
      <w:r w:rsidR="0019515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 xml:space="preserve">pakeitimo </w:t>
      </w:r>
      <w:r w:rsidRPr="005A7A7B">
        <w:rPr>
          <w:rFonts w:ascii="Times New Roman" w:hAnsi="Times New Roman" w:cs="Times New Roman"/>
          <w:noProof/>
          <w:sz w:val="24"/>
          <w:szCs w:val="24"/>
        </w:rPr>
        <w:t>sprendimo projektas</w:t>
      </w:r>
      <w:r w:rsidR="005A7A7B" w:rsidRPr="005A7A7B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BAF534" w14:textId="77777777" w:rsidR="006E184D" w:rsidRPr="00C61E10" w:rsidRDefault="006E184D" w:rsidP="00C6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408A0D5C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10DBE70B" w14:textId="48CD00C3" w:rsidR="00D66AC3" w:rsidRDefault="0007100A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7100A">
        <w:rPr>
          <w:rFonts w:ascii="Times New Roman" w:hAnsi="Times New Roman" w:cs="Times New Roman"/>
          <w:sz w:val="24"/>
          <w:szCs w:val="24"/>
        </w:rPr>
        <w:t>Šiuo Molėtų rajono savivaldybės tarybos sprendimu</w:t>
      </w:r>
      <w:r w:rsidR="00D66AC3">
        <w:rPr>
          <w:rFonts w:ascii="Times New Roman" w:hAnsi="Times New Roman" w:cs="Times New Roman"/>
          <w:sz w:val="24"/>
          <w:szCs w:val="24"/>
        </w:rPr>
        <w:t xml:space="preserve"> </w:t>
      </w:r>
      <w:r w:rsidR="00D66AC3">
        <w:rPr>
          <w:rFonts w:ascii="Times New Roman" w:hAnsi="Times New Roman"/>
          <w:color w:val="000000" w:themeColor="text1"/>
          <w:sz w:val="24"/>
        </w:rPr>
        <w:t>bus reglamentuot</w:t>
      </w:r>
      <w:r w:rsidR="006E184D">
        <w:rPr>
          <w:rFonts w:ascii="Times New Roman" w:hAnsi="Times New Roman"/>
          <w:color w:val="000000" w:themeColor="text1"/>
          <w:sz w:val="24"/>
        </w:rPr>
        <w:t>os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 Molėtų rajono savivaldybės teikiamos paramos smulkiojo ir vidutinio verslo subjektams for</w:t>
      </w:r>
      <w:r w:rsidR="006E184D">
        <w:rPr>
          <w:rFonts w:ascii="Times New Roman" w:hAnsi="Times New Roman"/>
          <w:color w:val="000000" w:themeColor="text1"/>
          <w:sz w:val="24"/>
        </w:rPr>
        <w:t>mos</w:t>
      </w:r>
      <w:r w:rsidR="00D66AC3" w:rsidRPr="00F736B8">
        <w:rPr>
          <w:rFonts w:ascii="Times New Roman" w:hAnsi="Times New Roman"/>
          <w:color w:val="000000" w:themeColor="text1"/>
          <w:sz w:val="24"/>
        </w:rPr>
        <w:t>, prioritet</w:t>
      </w:r>
      <w:r w:rsidR="006E184D">
        <w:rPr>
          <w:rFonts w:ascii="Times New Roman" w:hAnsi="Times New Roman"/>
          <w:color w:val="000000" w:themeColor="text1"/>
          <w:sz w:val="24"/>
        </w:rPr>
        <w:t>ai</w:t>
      </w:r>
      <w:r w:rsidR="00D66AC3" w:rsidRPr="00F736B8">
        <w:rPr>
          <w:rFonts w:ascii="Times New Roman" w:hAnsi="Times New Roman"/>
          <w:color w:val="000000" w:themeColor="text1"/>
          <w:sz w:val="24"/>
        </w:rPr>
        <w:t>, teis</w:t>
      </w:r>
      <w:r w:rsidR="006E184D">
        <w:rPr>
          <w:rFonts w:ascii="Times New Roman" w:hAnsi="Times New Roman"/>
          <w:color w:val="000000" w:themeColor="text1"/>
          <w:sz w:val="24"/>
        </w:rPr>
        <w:t>ė</w:t>
      </w:r>
      <w:r w:rsidR="00D66AC3" w:rsidRPr="00F736B8">
        <w:rPr>
          <w:rFonts w:ascii="Times New Roman" w:hAnsi="Times New Roman"/>
          <w:color w:val="000000" w:themeColor="text1"/>
          <w:sz w:val="24"/>
        </w:rPr>
        <w:t>s gauti paramą, sąlyg</w:t>
      </w:r>
      <w:r w:rsidR="006E184D">
        <w:rPr>
          <w:rFonts w:ascii="Times New Roman" w:hAnsi="Times New Roman"/>
          <w:color w:val="000000" w:themeColor="text1"/>
          <w:sz w:val="24"/>
        </w:rPr>
        <w:t>o</w:t>
      </w:r>
      <w:r w:rsidR="00D66AC3" w:rsidRPr="00F736B8">
        <w:rPr>
          <w:rFonts w:ascii="Times New Roman" w:hAnsi="Times New Roman"/>
          <w:color w:val="000000" w:themeColor="text1"/>
          <w:sz w:val="24"/>
        </w:rPr>
        <w:t>s ir paramos teikimo tvark</w:t>
      </w:r>
      <w:r w:rsidR="006E184D">
        <w:rPr>
          <w:rFonts w:ascii="Times New Roman" w:hAnsi="Times New Roman"/>
          <w:color w:val="000000" w:themeColor="text1"/>
          <w:sz w:val="24"/>
        </w:rPr>
        <w:t>a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601F7179" w14:textId="77777777" w:rsidR="006E184D" w:rsidRPr="00F736B8" w:rsidRDefault="006E184D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41E86FD" w14:textId="16B58EC6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09A9FEB7" w14:textId="60D696B8" w:rsidR="00C143B3" w:rsidRPr="00C143B3" w:rsidRDefault="00C143B3" w:rsidP="00A92B1A">
      <w:pPr>
        <w:pStyle w:val="WW-BodyText2"/>
        <w:suppressAutoHyphens w:val="0"/>
        <w:spacing w:line="360" w:lineRule="auto"/>
        <w:ind w:firstLine="720"/>
        <w:jc w:val="both"/>
        <w:rPr>
          <w:b w:val="0"/>
          <w:szCs w:val="24"/>
        </w:rPr>
      </w:pPr>
      <w:r w:rsidRPr="00C143B3">
        <w:rPr>
          <w:b w:val="0"/>
          <w:szCs w:val="24"/>
          <w:lang w:eastAsia="lt-LT"/>
        </w:rPr>
        <w:t>P</w:t>
      </w:r>
      <w:r w:rsidRPr="00C143B3">
        <w:rPr>
          <w:b w:val="0"/>
          <w:szCs w:val="24"/>
        </w:rPr>
        <w:t>rapl</w:t>
      </w:r>
      <w:r w:rsidR="00A92B1A">
        <w:rPr>
          <w:b w:val="0"/>
          <w:szCs w:val="24"/>
        </w:rPr>
        <w:t>ėstos</w:t>
      </w:r>
      <w:r w:rsidRPr="00C143B3">
        <w:rPr>
          <w:b w:val="0"/>
          <w:szCs w:val="24"/>
        </w:rPr>
        <w:t xml:space="preserve"> teikiam</w:t>
      </w:r>
      <w:r w:rsidR="00A92B1A"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finansinė</w:t>
      </w:r>
      <w:r w:rsidR="00A92B1A">
        <w:rPr>
          <w:b w:val="0"/>
          <w:szCs w:val="24"/>
        </w:rPr>
        <w:t>s</w:t>
      </w:r>
      <w:r w:rsidRPr="00C143B3">
        <w:rPr>
          <w:b w:val="0"/>
          <w:szCs w:val="24"/>
        </w:rPr>
        <w:t xml:space="preserve"> param</w:t>
      </w:r>
      <w:r w:rsidR="00A92B1A"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formos ir dydžiai paramos gavėjams, įgyvendinamos smulkaus ir vidutinio verslo paramos skatinimo priemonės, skatinančios ne tik verslo plėtrą, bet ir sprendžiančios įvairių socialinių grupių užimtumo problemas.</w:t>
      </w:r>
    </w:p>
    <w:p w14:paraId="16E30717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03BC74D" w14:textId="77777777" w:rsidR="00C143B3" w:rsidRPr="00C143B3" w:rsidRDefault="00C143B3" w:rsidP="00622F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43B3">
        <w:rPr>
          <w:rFonts w:ascii="Times New Roman" w:hAnsi="Times New Roman" w:cs="Times New Roman"/>
          <w:sz w:val="24"/>
          <w:szCs w:val="24"/>
          <w:lang w:eastAsia="lt-LT"/>
        </w:rPr>
        <w:t>30 tūkst. Eur. savivaldybės biudžeto lėšų.</w:t>
      </w:r>
    </w:p>
    <w:p w14:paraId="1AD24D0F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Pr="00C143B3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</w:t>
      </w:r>
      <w:r w:rsidRPr="00C143B3">
        <w:rPr>
          <w:rFonts w:ascii="Times New Roman" w:hAnsi="Times New Roman" w:cs="Times New Roman"/>
          <w:sz w:val="24"/>
          <w:szCs w:val="24"/>
        </w:rPr>
        <w:t xml:space="preserve"> paaiškinimai.</w:t>
      </w:r>
    </w:p>
    <w:p w14:paraId="5D6CB876" w14:textId="5C1E1FC1" w:rsidR="00C143B3" w:rsidRPr="00C143B3" w:rsidRDefault="000F67E2" w:rsidP="00A92B1A">
      <w:pPr>
        <w:pStyle w:val="Sraopastraipa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FF6D2B">
        <w:rPr>
          <w:rFonts w:ascii="Times New Roman" w:hAnsi="Times New Roman" w:cs="Times New Roman"/>
          <w:sz w:val="24"/>
          <w:szCs w:val="24"/>
        </w:rPr>
        <w:t>Planuojamas paramą gavusių SVV subjektų skaičius – 25.</w:t>
      </w:r>
    </w:p>
    <w:p w14:paraId="1F7F078F" w14:textId="77777777" w:rsidR="00123F7B" w:rsidRPr="00C143B3" w:rsidRDefault="00123F7B" w:rsidP="00622FB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C14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704182">
    <w:abstractNumId w:val="0"/>
  </w:num>
  <w:num w:numId="2" w16cid:durableId="9247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7100A"/>
    <w:rsid w:val="000F67E2"/>
    <w:rsid w:val="00116185"/>
    <w:rsid w:val="00123F7B"/>
    <w:rsid w:val="00152256"/>
    <w:rsid w:val="00195152"/>
    <w:rsid w:val="0027286C"/>
    <w:rsid w:val="00282CC1"/>
    <w:rsid w:val="002D61DF"/>
    <w:rsid w:val="00354D4F"/>
    <w:rsid w:val="00420DA7"/>
    <w:rsid w:val="00456983"/>
    <w:rsid w:val="005A7A7B"/>
    <w:rsid w:val="005D444C"/>
    <w:rsid w:val="00622FB0"/>
    <w:rsid w:val="006E184D"/>
    <w:rsid w:val="008561A9"/>
    <w:rsid w:val="008F5B1A"/>
    <w:rsid w:val="00931B89"/>
    <w:rsid w:val="00994174"/>
    <w:rsid w:val="009B3318"/>
    <w:rsid w:val="00A92B1A"/>
    <w:rsid w:val="00C143B3"/>
    <w:rsid w:val="00C51860"/>
    <w:rsid w:val="00C61E10"/>
    <w:rsid w:val="00CD7E1B"/>
    <w:rsid w:val="00D35502"/>
    <w:rsid w:val="00D66AC3"/>
    <w:rsid w:val="00E31BAF"/>
    <w:rsid w:val="00E46E58"/>
    <w:rsid w:val="00E94BC7"/>
    <w:rsid w:val="00F72821"/>
    <w:rsid w:val="00F8128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WW-BodyText2">
    <w:name w:val="WW-Body Text 2"/>
    <w:basedOn w:val="prastasis"/>
    <w:rsid w:val="00C143B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071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Ugnė Vytaitė</cp:lastModifiedBy>
  <cp:revision>24</cp:revision>
  <dcterms:created xsi:type="dcterms:W3CDTF">2021-05-05T06:03:00Z</dcterms:created>
  <dcterms:modified xsi:type="dcterms:W3CDTF">2022-07-19T10:52:00Z</dcterms:modified>
</cp:coreProperties>
</file>