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90297" w14:textId="77777777" w:rsidR="00D60684" w:rsidRPr="00BD3AAD" w:rsidRDefault="005551D8" w:rsidP="0014381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5985105A" w14:textId="79325005" w:rsidR="00143810" w:rsidRPr="00BD3AAD" w:rsidRDefault="00143810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  <w:r w:rsidRPr="00BD3AAD">
        <w:rPr>
          <w:rFonts w:ascii="Times New Roman" w:hAnsi="Times New Roman" w:cs="Times New Roman"/>
          <w:noProof/>
          <w:sz w:val="24"/>
          <w:szCs w:val="24"/>
        </w:rPr>
        <w:t>Dėl savivaldybės turto perdavimo</w:t>
      </w:r>
      <w:r w:rsidR="009B05EB" w:rsidRPr="00BD3AAD">
        <w:rPr>
          <w:rFonts w:ascii="Times New Roman" w:hAnsi="Times New Roman" w:cs="Times New Roman"/>
          <w:noProof/>
          <w:sz w:val="24"/>
          <w:szCs w:val="24"/>
        </w:rPr>
        <w:t xml:space="preserve"> patikėjimo teise</w:t>
      </w:r>
      <w:r w:rsidRPr="00BD3AAD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D3AAD">
        <w:rPr>
          <w:rFonts w:ascii="Times New Roman" w:hAnsi="Times New Roman" w:cs="Times New Roman"/>
          <w:caps/>
          <w:noProof/>
          <w:sz w:val="24"/>
          <w:szCs w:val="24"/>
        </w:rPr>
        <w:t xml:space="preserve"> </w:t>
      </w:r>
    </w:p>
    <w:p w14:paraId="1A34CDA0" w14:textId="76C125B3" w:rsidR="008A4CFA" w:rsidRPr="00BD3AAD" w:rsidRDefault="008A4CFA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</w:p>
    <w:p w14:paraId="6AD0352B" w14:textId="50949740" w:rsidR="008A4CFA" w:rsidRPr="00BD3AAD" w:rsidRDefault="008A4CFA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</w:p>
    <w:p w14:paraId="1792C8DC" w14:textId="77777777" w:rsidR="008A4CFA" w:rsidRPr="00BD3AAD" w:rsidRDefault="008A4CFA" w:rsidP="008A4CFA">
      <w:pPr>
        <w:pStyle w:val="Sraopastraipa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B40CD43" w14:textId="6CE18065" w:rsidR="0067186B" w:rsidRPr="00E162E5" w:rsidRDefault="008A4CFA" w:rsidP="00E162E5">
      <w:pPr>
        <w:pStyle w:val="Sraopastraipa"/>
        <w:tabs>
          <w:tab w:val="left" w:pos="851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 xml:space="preserve">Tikslas - </w:t>
      </w:r>
      <w:r w:rsidR="0067186B" w:rsidRPr="00BD3AAD">
        <w:rPr>
          <w:rFonts w:ascii="Times New Roman" w:eastAsia="Times New Roman" w:hAnsi="Times New Roman" w:cs="Times New Roman"/>
          <w:sz w:val="24"/>
          <w:szCs w:val="24"/>
        </w:rPr>
        <w:t xml:space="preserve">perduoti </w:t>
      </w:r>
      <w:r w:rsidR="0067186B" w:rsidRPr="00BD3AAD">
        <w:rPr>
          <w:rFonts w:ascii="Times New Roman" w:hAnsi="Times New Roman" w:cs="Times New Roman"/>
          <w:sz w:val="24"/>
          <w:szCs w:val="24"/>
        </w:rPr>
        <w:t>Molėtų r</w:t>
      </w:r>
      <w:r w:rsidR="0067186B">
        <w:rPr>
          <w:rFonts w:ascii="Times New Roman" w:hAnsi="Times New Roman" w:cs="Times New Roman"/>
          <w:sz w:val="24"/>
          <w:szCs w:val="24"/>
        </w:rPr>
        <w:t>. Alantos gimnazijai</w:t>
      </w:r>
      <w:r w:rsidR="0067186B" w:rsidRPr="00BD3AAD">
        <w:rPr>
          <w:rFonts w:ascii="Times New Roman" w:hAnsi="Times New Roman" w:cs="Times New Roman"/>
          <w:sz w:val="24"/>
          <w:szCs w:val="24"/>
        </w:rPr>
        <w:t xml:space="preserve"> patikėjimo teise valdyti, naudoti ir disponuoti savivaldybei </w:t>
      </w:r>
      <w:r w:rsidR="0067186B" w:rsidRPr="00BD3AAD">
        <w:rPr>
          <w:rFonts w:ascii="Times New Roman" w:eastAsia="Times New Roman" w:hAnsi="Times New Roman" w:cs="Times New Roman"/>
          <w:sz w:val="24"/>
          <w:szCs w:val="24"/>
        </w:rPr>
        <w:t xml:space="preserve">nuosavybės teise priklausantį ir šiuo metu Molėtų rajono savivaldybės administracijos patikėjimo teise valdomą trumpalaikį turtą – </w:t>
      </w:r>
      <w:r w:rsidR="0067186B">
        <w:rPr>
          <w:rFonts w:ascii="Times New Roman" w:eastAsia="Times New Roman" w:hAnsi="Times New Roman" w:cs="Times New Roman"/>
          <w:sz w:val="24"/>
          <w:szCs w:val="24"/>
        </w:rPr>
        <w:t>172,67</w:t>
      </w:r>
      <w:r w:rsidR="00E162E5">
        <w:rPr>
          <w:rFonts w:ascii="Times New Roman" w:eastAsia="Times New Roman" w:hAnsi="Times New Roman" w:cs="Times New Roman"/>
          <w:sz w:val="24"/>
          <w:szCs w:val="24"/>
        </w:rPr>
        <w:t xml:space="preserve"> kub. m medienos, kuri</w:t>
      </w:r>
      <w:r w:rsidR="005950E6">
        <w:rPr>
          <w:rFonts w:ascii="Times New Roman" w:eastAsia="Times New Roman" w:hAnsi="Times New Roman" w:cs="Times New Roman"/>
          <w:sz w:val="24"/>
          <w:szCs w:val="24"/>
        </w:rPr>
        <w:t>os</w:t>
      </w:r>
      <w:r w:rsidR="00E162E5">
        <w:rPr>
          <w:rFonts w:ascii="Times New Roman" w:eastAsia="Times New Roman" w:hAnsi="Times New Roman" w:cs="Times New Roman"/>
          <w:sz w:val="24"/>
          <w:szCs w:val="24"/>
        </w:rPr>
        <w:t xml:space="preserve"> įsigijimo vertė 3760,75 Eur.</w:t>
      </w:r>
    </w:p>
    <w:p w14:paraId="5E4EEFEF" w14:textId="77777777" w:rsidR="008A4CFA" w:rsidRPr="00BD3AAD" w:rsidRDefault="008A4CFA" w:rsidP="008A4CFA">
      <w:pPr>
        <w:pStyle w:val="Sraopastraipa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155795F1" w14:textId="4529A5EC" w:rsidR="008A4CFA" w:rsidRPr="00BD3AAD" w:rsidRDefault="008A4CFA" w:rsidP="008A4CFA">
      <w:pPr>
        <w:pStyle w:val="Sraopastraipa"/>
        <w:tabs>
          <w:tab w:val="left" w:pos="993"/>
        </w:tabs>
        <w:spacing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 xml:space="preserve">Sprendimu bus nustatyta, </w:t>
      </w:r>
      <w:r w:rsidR="00BB2DA7">
        <w:rPr>
          <w:rFonts w:ascii="Times New Roman" w:hAnsi="Times New Roman" w:cs="Times New Roman"/>
          <w:sz w:val="24"/>
          <w:szCs w:val="24"/>
        </w:rPr>
        <w:t>kad turtas bus perduotas Molėtų r. Alantos gimnazijai</w:t>
      </w:r>
      <w:r w:rsidR="0067186B">
        <w:rPr>
          <w:rFonts w:ascii="Times New Roman" w:hAnsi="Times New Roman" w:cs="Times New Roman"/>
          <w:sz w:val="24"/>
          <w:szCs w:val="24"/>
        </w:rPr>
        <w:t>.</w:t>
      </w:r>
    </w:p>
    <w:p w14:paraId="5C200A87" w14:textId="77777777" w:rsidR="008A4CFA" w:rsidRPr="00BD3AAD" w:rsidRDefault="008A4CFA" w:rsidP="008A4CFA">
      <w:pPr>
        <w:pStyle w:val="Sraopastraipa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>Laukiami rezultatai:</w:t>
      </w:r>
    </w:p>
    <w:p w14:paraId="5440BDED" w14:textId="21FCF86C" w:rsidR="008A4CFA" w:rsidRPr="00BD3AAD" w:rsidRDefault="008A4CFA" w:rsidP="008A4CF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>Perduotas turtas</w:t>
      </w:r>
      <w:r w:rsidR="0067186B">
        <w:rPr>
          <w:rFonts w:ascii="Times New Roman" w:hAnsi="Times New Roman" w:cs="Times New Roman"/>
          <w:sz w:val="24"/>
          <w:szCs w:val="24"/>
        </w:rPr>
        <w:t xml:space="preserve"> - mediena bus naudojama kaip malkos pastato šildymui.</w:t>
      </w:r>
    </w:p>
    <w:p w14:paraId="52C3019E" w14:textId="77777777" w:rsidR="008A4CFA" w:rsidRPr="00BD3AAD" w:rsidRDefault="008A4CFA" w:rsidP="008A4CFA">
      <w:pPr>
        <w:pStyle w:val="Sraopastraipa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1E21E00B" w14:textId="7087F527" w:rsidR="008A4CFA" w:rsidRPr="00BD3AAD" w:rsidRDefault="008A4CFA" w:rsidP="008A4CFA">
      <w:pPr>
        <w:pStyle w:val="Sraopastraipa"/>
        <w:spacing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>Lėš</w:t>
      </w:r>
      <w:r w:rsidR="00BB2DA7">
        <w:rPr>
          <w:rFonts w:ascii="Times New Roman" w:hAnsi="Times New Roman" w:cs="Times New Roman"/>
          <w:sz w:val="24"/>
          <w:szCs w:val="24"/>
        </w:rPr>
        <w:t>os bus reikalingos medienos pervežimui</w:t>
      </w:r>
      <w:r w:rsidRPr="00BD3AAD">
        <w:rPr>
          <w:rFonts w:ascii="Times New Roman" w:hAnsi="Times New Roman" w:cs="Times New Roman"/>
          <w:sz w:val="24"/>
          <w:szCs w:val="24"/>
        </w:rPr>
        <w:t>.</w:t>
      </w:r>
    </w:p>
    <w:p w14:paraId="149CD114" w14:textId="77777777" w:rsidR="008A4CFA" w:rsidRPr="00BD3AAD" w:rsidRDefault="008A4CFA" w:rsidP="008A4CFA">
      <w:pPr>
        <w:pStyle w:val="Sraopastraipa"/>
        <w:numPr>
          <w:ilvl w:val="0"/>
          <w:numId w:val="14"/>
        </w:numPr>
        <w:tabs>
          <w:tab w:val="left" w:pos="993"/>
        </w:tabs>
        <w:spacing w:after="0" w:line="360" w:lineRule="auto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5F0D9FE4" w14:textId="0BCE3E17" w:rsidR="008A4CFA" w:rsidRPr="00BD3AAD" w:rsidRDefault="008A4CFA" w:rsidP="008A4CFA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 xml:space="preserve">Perduodamas turtas – </w:t>
      </w:r>
      <w:r w:rsidR="006A5129">
        <w:rPr>
          <w:rFonts w:ascii="Times New Roman" w:hAnsi="Times New Roman" w:cs="Times New Roman"/>
          <w:sz w:val="24"/>
          <w:szCs w:val="24"/>
        </w:rPr>
        <w:t>172,67 kub. m medienos</w:t>
      </w:r>
      <w:r w:rsidRPr="00BD3A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3AAD">
        <w:rPr>
          <w:rFonts w:ascii="Times New Roman" w:hAnsi="Times New Roman" w:cs="Times New Roman"/>
          <w:sz w:val="24"/>
          <w:szCs w:val="24"/>
        </w:rPr>
        <w:t xml:space="preserve">Molėtų rajono savivaldybės turto pripažinimo nereikalingu arba netinkamu (negalimu) naudoti komisijos </w:t>
      </w:r>
      <w:r w:rsidRPr="00BD3AA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nereikalingo arba netinkamo (negalimo) naudoti ilgalaikio materialiojo ir nematerialiojo turto, trumpalaikio turto apžiūros </w:t>
      </w:r>
      <w:r w:rsidRPr="00BD3AAD">
        <w:rPr>
          <w:rFonts w:ascii="Times New Roman" w:hAnsi="Times New Roman" w:cs="Times New Roman"/>
          <w:sz w:val="24"/>
          <w:szCs w:val="24"/>
        </w:rPr>
        <w:t xml:space="preserve">2022 m. </w:t>
      </w:r>
      <w:r w:rsidR="006A5129">
        <w:rPr>
          <w:rFonts w:ascii="Times New Roman" w:hAnsi="Times New Roman" w:cs="Times New Roman"/>
          <w:sz w:val="24"/>
          <w:szCs w:val="24"/>
        </w:rPr>
        <w:t>gegužės 18</w:t>
      </w:r>
      <w:r w:rsidRPr="00BD3AAD">
        <w:rPr>
          <w:rFonts w:ascii="Times New Roman" w:hAnsi="Times New Roman" w:cs="Times New Roman"/>
          <w:sz w:val="24"/>
          <w:szCs w:val="24"/>
        </w:rPr>
        <w:t xml:space="preserve"> d. </w:t>
      </w:r>
      <w:r w:rsidRPr="00BD3AAD">
        <w:rPr>
          <w:rFonts w:ascii="Times New Roman" w:hAnsi="Times New Roman" w:cs="Times New Roman"/>
          <w:bCs/>
          <w:sz w:val="24"/>
          <w:szCs w:val="24"/>
          <w:lang w:eastAsia="lt-LT"/>
        </w:rPr>
        <w:t>aktu Nr. T21-</w:t>
      </w:r>
      <w:r w:rsidR="006A5129">
        <w:rPr>
          <w:rFonts w:ascii="Times New Roman" w:hAnsi="Times New Roman" w:cs="Times New Roman"/>
          <w:bCs/>
          <w:sz w:val="24"/>
          <w:szCs w:val="24"/>
          <w:lang w:eastAsia="lt-LT"/>
        </w:rPr>
        <w:t>9</w:t>
      </w:r>
      <w:r w:rsidRPr="00BD3AAD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</w:t>
      </w:r>
      <w:r w:rsidRPr="00BD3AAD">
        <w:rPr>
          <w:rFonts w:ascii="Times New Roman" w:hAnsi="Times New Roman" w:cs="Times New Roman"/>
          <w:sz w:val="24"/>
          <w:szCs w:val="24"/>
        </w:rPr>
        <w:t xml:space="preserve">pripažintas nereikalingu savivaldybės administracijos veiklai ir pateiktas siūlymas direktoriui dėl turto naudojimo. Molėtų rajono savivaldybės administracijos direktoriaus 2022 m. </w:t>
      </w:r>
      <w:r w:rsidR="006A5129">
        <w:rPr>
          <w:rFonts w:ascii="Times New Roman" w:hAnsi="Times New Roman" w:cs="Times New Roman"/>
          <w:sz w:val="24"/>
          <w:szCs w:val="24"/>
        </w:rPr>
        <w:t>gegužės 18</w:t>
      </w:r>
      <w:r w:rsidRPr="00BD3AAD">
        <w:rPr>
          <w:rFonts w:ascii="Times New Roman" w:hAnsi="Times New Roman" w:cs="Times New Roman"/>
          <w:sz w:val="24"/>
          <w:szCs w:val="24"/>
        </w:rPr>
        <w:t xml:space="preserve"> d. įsakymu </w:t>
      </w:r>
      <w:r w:rsidRPr="00482F06">
        <w:rPr>
          <w:rFonts w:ascii="Times New Roman" w:hAnsi="Times New Roman" w:cs="Times New Roman"/>
          <w:sz w:val="24"/>
          <w:szCs w:val="24"/>
        </w:rPr>
        <w:t>Nr. B6-</w:t>
      </w:r>
      <w:r w:rsidR="00482F06" w:rsidRPr="00482F06">
        <w:rPr>
          <w:rFonts w:ascii="Times New Roman" w:hAnsi="Times New Roman" w:cs="Times New Roman"/>
          <w:sz w:val="24"/>
          <w:szCs w:val="24"/>
        </w:rPr>
        <w:t>575</w:t>
      </w:r>
      <w:r w:rsidRPr="00482F06">
        <w:rPr>
          <w:rFonts w:ascii="Times New Roman" w:hAnsi="Times New Roman" w:cs="Times New Roman"/>
          <w:sz w:val="24"/>
          <w:szCs w:val="24"/>
        </w:rPr>
        <w:t xml:space="preserve"> „</w:t>
      </w:r>
      <w:r w:rsidRPr="00BD3AAD">
        <w:rPr>
          <w:rFonts w:ascii="Times New Roman" w:hAnsi="Times New Roman" w:cs="Times New Roman"/>
          <w:sz w:val="24"/>
          <w:szCs w:val="24"/>
        </w:rPr>
        <w:t>Dėl Molėtų rajono savivaldybės turto pripažinimo nereikalingu</w:t>
      </w:r>
      <w:bookmarkStart w:id="0" w:name="_Hlk82511421"/>
      <w:r w:rsidRPr="00BD3AAD">
        <w:rPr>
          <w:rFonts w:ascii="Times New Roman" w:hAnsi="Times New Roman" w:cs="Times New Roman"/>
          <w:sz w:val="24"/>
          <w:szCs w:val="24"/>
        </w:rPr>
        <w:t xml:space="preserve">“ turtas pripažintas nereikalingu savivaldybės administracijos veiklai </w:t>
      </w:r>
      <w:bookmarkEnd w:id="0"/>
      <w:r w:rsidRPr="00BD3AAD">
        <w:rPr>
          <w:rFonts w:ascii="Times New Roman" w:hAnsi="Times New Roman" w:cs="Times New Roman"/>
          <w:sz w:val="24"/>
          <w:szCs w:val="24"/>
        </w:rPr>
        <w:t xml:space="preserve">ir siūlymas Molėtų rajono savivaldybės tarybai nurodytą turtą perduoti Molėtų </w:t>
      </w:r>
      <w:r w:rsidR="006A5129">
        <w:rPr>
          <w:rFonts w:ascii="Times New Roman" w:hAnsi="Times New Roman" w:cs="Times New Roman"/>
          <w:sz w:val="24"/>
          <w:szCs w:val="24"/>
        </w:rPr>
        <w:t>r. Alantos gimnazijai</w:t>
      </w:r>
      <w:r w:rsidRPr="00BD3AAD">
        <w:rPr>
          <w:rFonts w:ascii="Times New Roman" w:hAnsi="Times New Roman" w:cs="Times New Roman"/>
          <w:sz w:val="24"/>
          <w:szCs w:val="24"/>
        </w:rPr>
        <w:t xml:space="preserve"> įstatuose numatytai veiklai vykdyti.</w:t>
      </w:r>
    </w:p>
    <w:p w14:paraId="28BBCD70" w14:textId="7B07F6C7" w:rsidR="008A4CFA" w:rsidRPr="00BD3AAD" w:rsidRDefault="008A4CFA" w:rsidP="008A4CFA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ab/>
      </w:r>
    </w:p>
    <w:p w14:paraId="6E706AB7" w14:textId="7B9338BC" w:rsidR="008A4CFA" w:rsidRPr="00BD3AAD" w:rsidRDefault="008A4CFA" w:rsidP="006A5129">
      <w:pPr>
        <w:tabs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3AA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7B49FD" w14:textId="67D263A5" w:rsidR="008A4CFA" w:rsidRPr="00BD3AAD" w:rsidRDefault="008A4CFA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</w:p>
    <w:p w14:paraId="0D45B126" w14:textId="45A9AA1D" w:rsidR="008A4CFA" w:rsidRPr="00BD3AAD" w:rsidRDefault="008A4CFA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</w:p>
    <w:p w14:paraId="18EFF3ED" w14:textId="77777777" w:rsidR="008A4CFA" w:rsidRPr="00BD3AAD" w:rsidRDefault="008A4CFA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hAnsi="Times New Roman" w:cs="Times New Roman"/>
          <w:caps/>
          <w:noProof/>
          <w:sz w:val="24"/>
          <w:szCs w:val="24"/>
        </w:rPr>
      </w:pPr>
    </w:p>
    <w:p w14:paraId="60D1410F" w14:textId="77777777" w:rsidR="00143810" w:rsidRPr="00BD3AAD" w:rsidRDefault="00143810" w:rsidP="00143810">
      <w:pPr>
        <w:pStyle w:val="Sraopastraipa"/>
        <w:widowControl w:val="0"/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304E75" w14:textId="77777777" w:rsidR="00CE5176" w:rsidRPr="00BD3AAD" w:rsidRDefault="00CE5176" w:rsidP="001A1CE6">
      <w:pPr>
        <w:tabs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CE5176" w:rsidRPr="00BD3AAD" w:rsidSect="00143810">
      <w:headerReference w:type="default" r:id="rId7"/>
      <w:pgSz w:w="11906" w:h="16838"/>
      <w:pgMar w:top="284" w:right="567" w:bottom="426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121CA0" w14:textId="77777777" w:rsidR="005756C8" w:rsidRDefault="005756C8" w:rsidP="00294E3A">
      <w:pPr>
        <w:spacing w:after="0" w:line="240" w:lineRule="auto"/>
      </w:pPr>
      <w:r>
        <w:separator/>
      </w:r>
    </w:p>
  </w:endnote>
  <w:endnote w:type="continuationSeparator" w:id="0">
    <w:p w14:paraId="21C79EDB" w14:textId="77777777" w:rsidR="005756C8" w:rsidRDefault="005756C8" w:rsidP="00294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88B54" w14:textId="77777777" w:rsidR="005756C8" w:rsidRDefault="005756C8" w:rsidP="00294E3A">
      <w:pPr>
        <w:spacing w:after="0" w:line="240" w:lineRule="auto"/>
      </w:pPr>
      <w:r>
        <w:separator/>
      </w:r>
    </w:p>
  </w:footnote>
  <w:footnote w:type="continuationSeparator" w:id="0">
    <w:p w14:paraId="07717EDF" w14:textId="77777777" w:rsidR="005756C8" w:rsidRDefault="005756C8" w:rsidP="00294E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7E5" w14:textId="77777777" w:rsidR="00294E3A" w:rsidRDefault="00294E3A">
    <w:pPr>
      <w:pStyle w:val="Antrats"/>
      <w:jc w:val="center"/>
    </w:pPr>
  </w:p>
  <w:p w14:paraId="0D76AB20" w14:textId="77777777" w:rsidR="00294E3A" w:rsidRDefault="00294E3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5591"/>
    <w:multiLevelType w:val="hybridMultilevel"/>
    <w:tmpl w:val="3B60409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220F8"/>
    <w:multiLevelType w:val="multilevel"/>
    <w:tmpl w:val="1E66B1DA"/>
    <w:lvl w:ilvl="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>
      <w:start w:val="40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1C860455"/>
    <w:multiLevelType w:val="hybridMultilevel"/>
    <w:tmpl w:val="F544B702"/>
    <w:lvl w:ilvl="0" w:tplc="4AFAAF70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9C2225"/>
    <w:multiLevelType w:val="hybridMultilevel"/>
    <w:tmpl w:val="BFEC7562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30E64"/>
    <w:multiLevelType w:val="hybridMultilevel"/>
    <w:tmpl w:val="4B7C2110"/>
    <w:lvl w:ilvl="0" w:tplc="77D24E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121580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BB03CF"/>
    <w:multiLevelType w:val="hybridMultilevel"/>
    <w:tmpl w:val="0D969870"/>
    <w:lvl w:ilvl="0" w:tplc="0427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F960C3"/>
    <w:multiLevelType w:val="multilevel"/>
    <w:tmpl w:val="EA10F28C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A8C5A7E"/>
    <w:multiLevelType w:val="hybridMultilevel"/>
    <w:tmpl w:val="DF16F12C"/>
    <w:lvl w:ilvl="0" w:tplc="4B30E8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C4E4559"/>
    <w:multiLevelType w:val="hybridMultilevel"/>
    <w:tmpl w:val="F5B834E6"/>
    <w:lvl w:ilvl="0" w:tplc="57EEDA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DCA39F8"/>
    <w:multiLevelType w:val="hybridMultilevel"/>
    <w:tmpl w:val="ED90461C"/>
    <w:lvl w:ilvl="0" w:tplc="E69C8E0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7B33282D"/>
    <w:multiLevelType w:val="hybridMultilevel"/>
    <w:tmpl w:val="7D8E3B7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330833">
    <w:abstractNumId w:val="10"/>
  </w:num>
  <w:num w:numId="2" w16cid:durableId="546189621">
    <w:abstractNumId w:val="4"/>
  </w:num>
  <w:num w:numId="3" w16cid:durableId="1648122793">
    <w:abstractNumId w:val="0"/>
  </w:num>
  <w:num w:numId="4" w16cid:durableId="1471171668">
    <w:abstractNumId w:val="3"/>
  </w:num>
  <w:num w:numId="5" w16cid:durableId="187913571">
    <w:abstractNumId w:val="7"/>
  </w:num>
  <w:num w:numId="6" w16cid:durableId="1480153452">
    <w:abstractNumId w:val="12"/>
  </w:num>
  <w:num w:numId="7" w16cid:durableId="1572501585">
    <w:abstractNumId w:val="11"/>
  </w:num>
  <w:num w:numId="8" w16cid:durableId="1724019673">
    <w:abstractNumId w:val="9"/>
  </w:num>
  <w:num w:numId="9" w16cid:durableId="1000080941">
    <w:abstractNumId w:val="6"/>
  </w:num>
  <w:num w:numId="10" w16cid:durableId="831874333">
    <w:abstractNumId w:val="8"/>
  </w:num>
  <w:num w:numId="11" w16cid:durableId="735785119">
    <w:abstractNumId w:val="2"/>
  </w:num>
  <w:num w:numId="12" w16cid:durableId="6931961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333849645">
    <w:abstractNumId w:val="1"/>
  </w:num>
  <w:num w:numId="14" w16cid:durableId="56684416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1D8"/>
    <w:rsid w:val="00030DE8"/>
    <w:rsid w:val="00040082"/>
    <w:rsid w:val="0006535D"/>
    <w:rsid w:val="000720A0"/>
    <w:rsid w:val="000739C2"/>
    <w:rsid w:val="000948B9"/>
    <w:rsid w:val="00095E52"/>
    <w:rsid w:val="000C44B1"/>
    <w:rsid w:val="000F0786"/>
    <w:rsid w:val="001357A7"/>
    <w:rsid w:val="00143810"/>
    <w:rsid w:val="00144E76"/>
    <w:rsid w:val="00147EC1"/>
    <w:rsid w:val="00153E5A"/>
    <w:rsid w:val="00166D38"/>
    <w:rsid w:val="00170170"/>
    <w:rsid w:val="001704A4"/>
    <w:rsid w:val="001722D4"/>
    <w:rsid w:val="001963BB"/>
    <w:rsid w:val="001A01DE"/>
    <w:rsid w:val="001A1CE6"/>
    <w:rsid w:val="001A263C"/>
    <w:rsid w:val="001D403E"/>
    <w:rsid w:val="001D405A"/>
    <w:rsid w:val="0026312C"/>
    <w:rsid w:val="00294A4D"/>
    <w:rsid w:val="00294E3A"/>
    <w:rsid w:val="002B5A6D"/>
    <w:rsid w:val="002B694C"/>
    <w:rsid w:val="002C6856"/>
    <w:rsid w:val="002F09D3"/>
    <w:rsid w:val="0031595A"/>
    <w:rsid w:val="00335D02"/>
    <w:rsid w:val="003370DF"/>
    <w:rsid w:val="003573BB"/>
    <w:rsid w:val="00360CC1"/>
    <w:rsid w:val="0037041C"/>
    <w:rsid w:val="003769A0"/>
    <w:rsid w:val="00380631"/>
    <w:rsid w:val="003847FD"/>
    <w:rsid w:val="003C3EFE"/>
    <w:rsid w:val="003F505B"/>
    <w:rsid w:val="00414B7C"/>
    <w:rsid w:val="00417976"/>
    <w:rsid w:val="004205CE"/>
    <w:rsid w:val="00435F29"/>
    <w:rsid w:val="00452665"/>
    <w:rsid w:val="00482F06"/>
    <w:rsid w:val="0048653D"/>
    <w:rsid w:val="00492EF8"/>
    <w:rsid w:val="004A46E4"/>
    <w:rsid w:val="004C0DEA"/>
    <w:rsid w:val="004C6389"/>
    <w:rsid w:val="00500D56"/>
    <w:rsid w:val="005477EE"/>
    <w:rsid w:val="005551D8"/>
    <w:rsid w:val="00570AE8"/>
    <w:rsid w:val="00575191"/>
    <w:rsid w:val="005756C8"/>
    <w:rsid w:val="00586733"/>
    <w:rsid w:val="005950E6"/>
    <w:rsid w:val="005C1344"/>
    <w:rsid w:val="005D2463"/>
    <w:rsid w:val="005D49C3"/>
    <w:rsid w:val="005F081A"/>
    <w:rsid w:val="0062088F"/>
    <w:rsid w:val="0067186B"/>
    <w:rsid w:val="006A5129"/>
    <w:rsid w:val="006A7331"/>
    <w:rsid w:val="006D1858"/>
    <w:rsid w:val="006D653C"/>
    <w:rsid w:val="00726E67"/>
    <w:rsid w:val="007346D9"/>
    <w:rsid w:val="00736A5B"/>
    <w:rsid w:val="00747F15"/>
    <w:rsid w:val="007829D6"/>
    <w:rsid w:val="00787F71"/>
    <w:rsid w:val="007C0D57"/>
    <w:rsid w:val="00862A87"/>
    <w:rsid w:val="00874E0D"/>
    <w:rsid w:val="008A4CFA"/>
    <w:rsid w:val="008A5066"/>
    <w:rsid w:val="00900B6A"/>
    <w:rsid w:val="00915566"/>
    <w:rsid w:val="00921568"/>
    <w:rsid w:val="00960FB7"/>
    <w:rsid w:val="009752C8"/>
    <w:rsid w:val="00985FD7"/>
    <w:rsid w:val="009B05EB"/>
    <w:rsid w:val="009B5E75"/>
    <w:rsid w:val="00A05AB3"/>
    <w:rsid w:val="00A2538A"/>
    <w:rsid w:val="00A317AE"/>
    <w:rsid w:val="00A47567"/>
    <w:rsid w:val="00A637DD"/>
    <w:rsid w:val="00AA31D3"/>
    <w:rsid w:val="00AB50F8"/>
    <w:rsid w:val="00AE0BDB"/>
    <w:rsid w:val="00AE57EE"/>
    <w:rsid w:val="00B0265D"/>
    <w:rsid w:val="00B307AC"/>
    <w:rsid w:val="00B33FC6"/>
    <w:rsid w:val="00B46D3E"/>
    <w:rsid w:val="00BB2DA7"/>
    <w:rsid w:val="00BC3FC3"/>
    <w:rsid w:val="00BD3AAD"/>
    <w:rsid w:val="00BE3248"/>
    <w:rsid w:val="00C270AC"/>
    <w:rsid w:val="00C4148E"/>
    <w:rsid w:val="00C51AB6"/>
    <w:rsid w:val="00C6037E"/>
    <w:rsid w:val="00CB2380"/>
    <w:rsid w:val="00CC052F"/>
    <w:rsid w:val="00CD5856"/>
    <w:rsid w:val="00CE20AB"/>
    <w:rsid w:val="00CE5176"/>
    <w:rsid w:val="00CE68EF"/>
    <w:rsid w:val="00D0119F"/>
    <w:rsid w:val="00D0651A"/>
    <w:rsid w:val="00D245A1"/>
    <w:rsid w:val="00D55F06"/>
    <w:rsid w:val="00D60684"/>
    <w:rsid w:val="00D9016D"/>
    <w:rsid w:val="00DA52A6"/>
    <w:rsid w:val="00DB741A"/>
    <w:rsid w:val="00DE5781"/>
    <w:rsid w:val="00E162E5"/>
    <w:rsid w:val="00E20B29"/>
    <w:rsid w:val="00E25151"/>
    <w:rsid w:val="00E41AAB"/>
    <w:rsid w:val="00EE7263"/>
    <w:rsid w:val="00F07EC2"/>
    <w:rsid w:val="00F14366"/>
    <w:rsid w:val="00F23A87"/>
    <w:rsid w:val="00F304D8"/>
    <w:rsid w:val="00F54F98"/>
    <w:rsid w:val="00F967B5"/>
    <w:rsid w:val="00FA110D"/>
    <w:rsid w:val="00FA1FDB"/>
    <w:rsid w:val="00FA44FA"/>
    <w:rsid w:val="00FD7862"/>
    <w:rsid w:val="00FF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E034A"/>
  <w15:chartTrackingRefBased/>
  <w15:docId w15:val="{CD9D5C5D-850A-424B-A7B4-DE76545D6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5551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prastasis"/>
    <w:link w:val="PavadinimasDiagrama"/>
    <w:uiPriority w:val="10"/>
    <w:qFormat/>
    <w:rsid w:val="005551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5551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5551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Emfaz">
    <w:name w:val="Emphasis"/>
    <w:basedOn w:val="Numatytasispastraiposriftas"/>
    <w:uiPriority w:val="20"/>
    <w:qFormat/>
    <w:rsid w:val="005551D8"/>
    <w:rPr>
      <w:i/>
      <w:iCs/>
    </w:rPr>
  </w:style>
  <w:style w:type="paragraph" w:styleId="Sraopastraipa">
    <w:name w:val="List Paragraph"/>
    <w:basedOn w:val="prastasis"/>
    <w:uiPriority w:val="34"/>
    <w:qFormat/>
    <w:rsid w:val="00B33FC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F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F081A"/>
    <w:rPr>
      <w:rFonts w:ascii="Segoe UI" w:hAnsi="Segoe UI" w:cs="Segoe UI"/>
      <w:sz w:val="18"/>
      <w:szCs w:val="18"/>
    </w:rPr>
  </w:style>
  <w:style w:type="paragraph" w:customStyle="1" w:styleId="Style1">
    <w:name w:val="Style1"/>
    <w:basedOn w:val="prastasis"/>
    <w:rsid w:val="00AE57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character" w:styleId="HTMLspausdinimomainl">
    <w:name w:val="HTML Typewriter"/>
    <w:basedOn w:val="Numatytasispastraiposriftas"/>
    <w:rsid w:val="00CE5176"/>
    <w:rPr>
      <w:rFonts w:ascii="Courier New" w:eastAsia="Times New Roman" w:hAnsi="Courier New" w:cs="Courier New" w:hint="default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94E3A"/>
  </w:style>
  <w:style w:type="paragraph" w:styleId="Porat">
    <w:name w:val="footer"/>
    <w:basedOn w:val="prastasis"/>
    <w:link w:val="PoratDiagrama"/>
    <w:uiPriority w:val="99"/>
    <w:unhideWhenUsed/>
    <w:rsid w:val="00294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9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38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Rusteikienė Aldona</dc:creator>
  <cp:keywords/>
  <dc:description/>
  <cp:lastModifiedBy>Vanda Aleksiejūnienė</cp:lastModifiedBy>
  <cp:revision>16</cp:revision>
  <cp:lastPrinted>2014-06-06T08:31:00Z</cp:lastPrinted>
  <dcterms:created xsi:type="dcterms:W3CDTF">2022-05-17T11:48:00Z</dcterms:created>
  <dcterms:modified xsi:type="dcterms:W3CDTF">2022-05-18T10:38:00Z</dcterms:modified>
</cp:coreProperties>
</file>