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796B27A" w14:textId="5372036D" w:rsidR="00994174" w:rsidRPr="00F10AF1" w:rsidRDefault="00F10AF1" w:rsidP="007769FC">
      <w:pPr>
        <w:spacing w:line="360" w:lineRule="auto"/>
        <w:jc w:val="center"/>
        <w:rPr>
          <w:bCs/>
        </w:rPr>
      </w:pPr>
      <w:r>
        <w:rPr>
          <w:rFonts w:ascii="Times New Roman" w:eastAsia="Times New Roman" w:hAnsi="Times New Roman" w:cs="Times New Roman"/>
          <w:bCs/>
          <w:noProof/>
          <w:sz w:val="24"/>
          <w:szCs w:val="24"/>
        </w:rPr>
        <w:t>D</w:t>
      </w:r>
      <w:r w:rsidRPr="00F10AF1">
        <w:rPr>
          <w:rFonts w:ascii="Times New Roman" w:eastAsia="Times New Roman" w:hAnsi="Times New Roman" w:cs="Times New Roman"/>
          <w:bCs/>
          <w:noProof/>
          <w:sz w:val="24"/>
          <w:szCs w:val="24"/>
        </w:rPr>
        <w:t xml:space="preserve">ėl </w:t>
      </w:r>
      <w:r>
        <w:rPr>
          <w:rFonts w:ascii="Times New Roman" w:eastAsia="Times New Roman" w:hAnsi="Times New Roman" w:cs="Times New Roman"/>
          <w:bCs/>
          <w:noProof/>
          <w:sz w:val="24"/>
          <w:szCs w:val="24"/>
        </w:rPr>
        <w:t>M</w:t>
      </w:r>
      <w:r w:rsidRPr="00F10AF1">
        <w:rPr>
          <w:rFonts w:ascii="Times New Roman" w:eastAsia="Times New Roman" w:hAnsi="Times New Roman" w:cs="Times New Roman"/>
          <w:bCs/>
          <w:noProof/>
          <w:sz w:val="24"/>
          <w:szCs w:val="24"/>
        </w:rPr>
        <w:t xml:space="preserve">olėtų rajono savivaldybės tarybos nario delegavimo į </w:t>
      </w:r>
      <w:r>
        <w:rPr>
          <w:rFonts w:ascii="Times New Roman" w:eastAsia="Times New Roman" w:hAnsi="Times New Roman" w:cs="Times New Roman"/>
          <w:bCs/>
          <w:noProof/>
          <w:sz w:val="24"/>
          <w:szCs w:val="24"/>
        </w:rPr>
        <w:t>P</w:t>
      </w:r>
      <w:r w:rsidRPr="00F10AF1">
        <w:rPr>
          <w:rFonts w:ascii="Times New Roman" w:eastAsia="Times New Roman" w:hAnsi="Times New Roman" w:cs="Times New Roman"/>
          <w:bCs/>
          <w:noProof/>
          <w:sz w:val="24"/>
          <w:szCs w:val="24"/>
        </w:rPr>
        <w:t>anevėžio teritorinės ligonių kasos stebėtojų tarybą ir įgaliojimų jam suteikimo</w:t>
      </w:r>
    </w:p>
    <w:p w14:paraId="29AE2797" w14:textId="57FA45FC" w:rsidR="00123F7B" w:rsidRDefault="00123F7B" w:rsidP="007769FC">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375BC923" w14:textId="0477AB01" w:rsidR="00F10AF1" w:rsidRPr="009114DE" w:rsidRDefault="00F10AF1" w:rsidP="007769FC">
      <w:pPr>
        <w:pStyle w:val="HTMLiankstoformatuotas"/>
        <w:tabs>
          <w:tab w:val="left" w:pos="851"/>
        </w:tabs>
        <w:spacing w:line="360" w:lineRule="auto"/>
        <w:ind w:firstLine="42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Parengto tarybos sprendimo projekto tikslas – deleguoti </w:t>
      </w:r>
      <w:r w:rsidRPr="00F10AF1">
        <w:rPr>
          <w:rFonts w:ascii="Times New Roman" w:eastAsia="Times New Roman" w:hAnsi="Times New Roman" w:cs="Times New Roman"/>
          <w:sz w:val="24"/>
          <w:szCs w:val="24"/>
        </w:rPr>
        <w:t>Molėtų rajono savivaldybės tarybos narį į Panevėžio teritorinės ligonių kasos stebėtojų tarybą</w:t>
      </w:r>
      <w:r>
        <w:rPr>
          <w:rFonts w:ascii="Times New Roman" w:eastAsia="Times New Roman" w:hAnsi="Times New Roman" w:cs="Times New Roman"/>
          <w:sz w:val="24"/>
          <w:szCs w:val="24"/>
        </w:rPr>
        <w:t xml:space="preserve"> ir suteikti jam įgaliojimus. </w:t>
      </w:r>
      <w:r w:rsidRPr="00F10AF1">
        <w:rPr>
          <w:rFonts w:ascii="Times New Roman" w:eastAsia="Times New Roman" w:hAnsi="Times New Roman" w:cs="Times New Roman"/>
          <w:sz w:val="24"/>
          <w:szCs w:val="24"/>
          <w:lang w:eastAsia="lt-LT"/>
        </w:rPr>
        <w:t>Teritorinės ligonių kasos stebėtojų taryba</w:t>
      </w:r>
      <w:r w:rsidRPr="00F10AF1">
        <w:rPr>
          <w:rFonts w:ascii="Times New Roman" w:eastAsia="Courier New" w:hAnsi="Times New Roman" w:cs="Times New Roman"/>
          <w:sz w:val="24"/>
          <w:szCs w:val="24"/>
          <w:lang w:eastAsia="lt-LT"/>
        </w:rPr>
        <w:t xml:space="preserve"> renka teritorinės ligonių kasos taikinimo komisiją prižiūri, kaip sudaromos ir vykdomos teritorinės ligonių </w:t>
      </w:r>
      <w:bookmarkStart w:id="0" w:name="672z"/>
      <w:r w:rsidRPr="00F10AF1">
        <w:rPr>
          <w:rFonts w:ascii="Times New Roman" w:eastAsia="Courier New" w:hAnsi="Times New Roman" w:cs="Times New Roman"/>
          <w:sz w:val="24"/>
          <w:szCs w:val="24"/>
          <w:lang w:eastAsia="lt-LT"/>
        </w:rPr>
        <w:t>kasos ir asmens sveikatos</w:t>
      </w:r>
      <w:bookmarkEnd w:id="0"/>
      <w:r w:rsidRPr="00F10AF1">
        <w:rPr>
          <w:rFonts w:ascii="Times New Roman" w:eastAsia="Courier New" w:hAnsi="Times New Roman" w:cs="Times New Roman"/>
          <w:sz w:val="24"/>
          <w:szCs w:val="24"/>
          <w:lang w:eastAsia="lt-LT"/>
        </w:rPr>
        <w:t xml:space="preserve"> priežiūros įstaigų bei teritorinės ligonių kasos ir vaistinių sutartys, teikia siūlymus Valstybinės ligonių kasos direktoriui skirti ir atleisti teritorinės ligonių kasos direktorių, aprobuoja teritorinės ligonių kasos darbuotojų etatus bei išlaidų sąmatą, prižiūri ir analizuoja teritorinės ligonių kasos administracijos veiklą, finansinių išteklių naudojimą, aprobuoja  teritorinės  ligonių kasos direktoriaus pateiktą teritorinės  ligonių kasos metinių biudžeto vykdymo ir finansinių ataskaitų  rinkinius. Metinių biudžeto vykdymo ir finansinių ataskaitų rinkiniai skelbiami viešai ne vėliau kaip einamųjų metų gegužės 1 dieną, nagrinėja ir sprendžia kitus privalomojo </w:t>
      </w:r>
      <w:bookmarkStart w:id="1" w:name="673z"/>
      <w:r w:rsidRPr="00F10AF1">
        <w:rPr>
          <w:rFonts w:ascii="Times New Roman" w:eastAsia="Courier New" w:hAnsi="Times New Roman" w:cs="Times New Roman"/>
          <w:sz w:val="24"/>
          <w:szCs w:val="24"/>
          <w:lang w:eastAsia="lt-LT"/>
        </w:rPr>
        <w:fldChar w:fldCharType="begin"/>
      </w:r>
      <w:r w:rsidRPr="00F10AF1">
        <w:rPr>
          <w:rFonts w:ascii="Times New Roman" w:eastAsia="Courier New" w:hAnsi="Times New Roman" w:cs="Times New Roman"/>
          <w:sz w:val="24"/>
          <w:szCs w:val="24"/>
          <w:lang w:eastAsia="lt-LT"/>
        </w:rPr>
        <w:instrText xml:space="preserve"> HYPERLINK "http://litlex.molsav.lt/LL.DLL?Tekstas=1?Id=18602&amp;Zd=sveikatos%2Bdraudimo%2B%E1statymas&amp;BF=4" \l "674z" </w:instrText>
      </w:r>
      <w:r w:rsidRPr="00F10AF1">
        <w:rPr>
          <w:rFonts w:ascii="Times New Roman" w:eastAsia="Courier New" w:hAnsi="Times New Roman" w:cs="Times New Roman"/>
          <w:sz w:val="24"/>
          <w:szCs w:val="24"/>
          <w:lang w:eastAsia="lt-LT"/>
        </w:rPr>
        <w:fldChar w:fldCharType="separate"/>
      </w:r>
      <w:r w:rsidRPr="00F10AF1">
        <w:rPr>
          <w:rFonts w:ascii="Times New Roman" w:eastAsia="Courier New" w:hAnsi="Times New Roman" w:cs="Times New Roman"/>
          <w:sz w:val="24"/>
          <w:szCs w:val="24"/>
          <w:lang w:eastAsia="lt-LT"/>
        </w:rPr>
        <w:t>sveikatos</w:t>
      </w:r>
      <w:r w:rsidRPr="00F10AF1">
        <w:rPr>
          <w:rFonts w:ascii="Times New Roman" w:eastAsia="Courier New" w:hAnsi="Times New Roman" w:cs="Times New Roman"/>
          <w:sz w:val="24"/>
          <w:szCs w:val="24"/>
          <w:lang w:eastAsia="lt-LT"/>
        </w:rPr>
        <w:fldChar w:fldCharType="end"/>
      </w:r>
      <w:bookmarkEnd w:id="1"/>
      <w:r w:rsidRPr="00F10AF1">
        <w:rPr>
          <w:rFonts w:ascii="Times New Roman" w:eastAsia="Courier New" w:hAnsi="Times New Roman" w:cs="Times New Roman"/>
          <w:sz w:val="24"/>
          <w:szCs w:val="24"/>
          <w:lang w:eastAsia="lt-LT"/>
        </w:rPr>
        <w:t xml:space="preserve"> </w:t>
      </w:r>
      <w:bookmarkStart w:id="2" w:name="674z"/>
      <w:r w:rsidRPr="00F10AF1">
        <w:rPr>
          <w:rFonts w:ascii="Times New Roman" w:eastAsia="Courier New" w:hAnsi="Times New Roman" w:cs="Times New Roman"/>
          <w:sz w:val="24"/>
          <w:szCs w:val="24"/>
          <w:lang w:eastAsia="lt-LT"/>
        </w:rPr>
        <w:fldChar w:fldCharType="begin"/>
      </w:r>
      <w:r w:rsidRPr="00F10AF1">
        <w:rPr>
          <w:rFonts w:ascii="Times New Roman" w:eastAsia="Courier New" w:hAnsi="Times New Roman" w:cs="Times New Roman"/>
          <w:sz w:val="24"/>
          <w:szCs w:val="24"/>
          <w:lang w:eastAsia="lt-LT"/>
        </w:rPr>
        <w:instrText xml:space="preserve"> HYPERLINK "http://litlex.molsav.lt/LL.DLL?Tekstas=1?Id=18602&amp;Zd=sveikatos%2Bdraudimo%2B%E1statymas&amp;BF=4" \l "675z" </w:instrText>
      </w:r>
      <w:r w:rsidRPr="00F10AF1">
        <w:rPr>
          <w:rFonts w:ascii="Times New Roman" w:eastAsia="Courier New" w:hAnsi="Times New Roman" w:cs="Times New Roman"/>
          <w:sz w:val="24"/>
          <w:szCs w:val="24"/>
          <w:lang w:eastAsia="lt-LT"/>
        </w:rPr>
        <w:fldChar w:fldCharType="separate"/>
      </w:r>
      <w:r w:rsidRPr="00F10AF1">
        <w:rPr>
          <w:rFonts w:ascii="Times New Roman" w:eastAsia="Courier New" w:hAnsi="Times New Roman" w:cs="Times New Roman"/>
          <w:sz w:val="24"/>
          <w:szCs w:val="24"/>
          <w:lang w:eastAsia="lt-LT"/>
        </w:rPr>
        <w:t>draudimo</w:t>
      </w:r>
      <w:r w:rsidRPr="00F10AF1">
        <w:rPr>
          <w:rFonts w:ascii="Times New Roman" w:eastAsia="Courier New" w:hAnsi="Times New Roman" w:cs="Times New Roman"/>
          <w:sz w:val="24"/>
          <w:szCs w:val="24"/>
          <w:lang w:eastAsia="lt-LT"/>
        </w:rPr>
        <w:fldChar w:fldCharType="end"/>
      </w:r>
      <w:bookmarkEnd w:id="2"/>
      <w:r w:rsidRPr="00F10AF1">
        <w:rPr>
          <w:rFonts w:ascii="Times New Roman" w:eastAsia="Courier New" w:hAnsi="Times New Roman" w:cs="Times New Roman"/>
          <w:sz w:val="24"/>
          <w:szCs w:val="24"/>
          <w:lang w:eastAsia="lt-LT"/>
        </w:rPr>
        <w:t xml:space="preserve"> klausimus, priskirtus teritorinės ligonių kasos funkcijoms.</w:t>
      </w:r>
    </w:p>
    <w:p w14:paraId="307E3D4D" w14:textId="27E211EE" w:rsidR="00123F7B" w:rsidRDefault="00123F7B" w:rsidP="003A207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699346F9" w14:textId="1559422D" w:rsidR="009114DE" w:rsidRPr="009114DE" w:rsidRDefault="009114DE" w:rsidP="007769FC">
      <w:pPr>
        <w:pStyle w:val="HTMLiankstoformatuotas"/>
        <w:spacing w:line="360" w:lineRule="auto"/>
        <w:ind w:firstLine="284"/>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Šiuo tarybos sprendimo projektu bus įgyvendintos </w:t>
      </w:r>
      <w:r w:rsidRPr="009114DE">
        <w:rPr>
          <w:rFonts w:ascii="Times New Roman" w:eastAsia="Times New Roman" w:hAnsi="Times New Roman" w:cs="Times New Roman"/>
          <w:sz w:val="24"/>
          <w:szCs w:val="24"/>
        </w:rPr>
        <w:t>Lietuvos Respublikos sveikatos draudimo įstatymo 35 straipsnio 1 dali</w:t>
      </w:r>
      <w:r>
        <w:rPr>
          <w:rFonts w:ascii="Times New Roman" w:eastAsia="Times New Roman" w:hAnsi="Times New Roman" w:cs="Times New Roman"/>
          <w:sz w:val="24"/>
          <w:szCs w:val="24"/>
        </w:rPr>
        <w:t>es nuostatos, kad į</w:t>
      </w:r>
      <w:r w:rsidRPr="009114DE">
        <w:rPr>
          <w:rFonts w:ascii="Times New Roman" w:eastAsia="Courier New" w:hAnsi="Times New Roman" w:cs="Times New Roman"/>
          <w:sz w:val="24"/>
          <w:szCs w:val="24"/>
          <w:lang w:eastAsia="lt-LT"/>
        </w:rPr>
        <w:t xml:space="preserve"> teritorinės ligonių kasos stebėtojų tarybą įeina </w:t>
      </w:r>
      <w:bookmarkStart w:id="3" w:name="670z"/>
      <w:r w:rsidRPr="009114DE">
        <w:rPr>
          <w:rFonts w:ascii="Times New Roman" w:eastAsia="Courier New" w:hAnsi="Times New Roman" w:cs="Times New Roman"/>
          <w:sz w:val="24"/>
          <w:szCs w:val="24"/>
          <w:lang w:eastAsia="lt-LT"/>
        </w:rPr>
        <w:fldChar w:fldCharType="begin"/>
      </w:r>
      <w:r w:rsidRPr="009114DE">
        <w:rPr>
          <w:rFonts w:ascii="Times New Roman" w:eastAsia="Courier New" w:hAnsi="Times New Roman" w:cs="Times New Roman"/>
          <w:sz w:val="24"/>
          <w:szCs w:val="24"/>
          <w:lang w:eastAsia="lt-LT"/>
        </w:rPr>
        <w:instrText xml:space="preserve"> HYPERLINK "http://litlex.molsav.lt/LL.DLL?Tekstas=1?Id=18602&amp;Zd=sveikatos%2Bdraudimo%2B%E1statymas&amp;BF=4" \l "671z" </w:instrText>
      </w:r>
      <w:r w:rsidRPr="009114DE">
        <w:rPr>
          <w:rFonts w:ascii="Times New Roman" w:eastAsia="Courier New" w:hAnsi="Times New Roman" w:cs="Times New Roman"/>
          <w:sz w:val="24"/>
          <w:szCs w:val="24"/>
          <w:lang w:eastAsia="lt-LT"/>
        </w:rPr>
        <w:fldChar w:fldCharType="separate"/>
      </w:r>
      <w:r w:rsidRPr="009114DE">
        <w:rPr>
          <w:rFonts w:ascii="Times New Roman" w:eastAsia="Courier New" w:hAnsi="Times New Roman" w:cs="Times New Roman"/>
          <w:sz w:val="24"/>
          <w:szCs w:val="24"/>
          <w:lang w:eastAsia="lt-LT"/>
        </w:rPr>
        <w:t>Sveikatos</w:t>
      </w:r>
      <w:r w:rsidRPr="009114DE">
        <w:rPr>
          <w:rFonts w:ascii="Times New Roman" w:eastAsia="Courier New" w:hAnsi="Times New Roman" w:cs="Times New Roman"/>
          <w:sz w:val="24"/>
          <w:szCs w:val="24"/>
          <w:lang w:eastAsia="lt-LT"/>
        </w:rPr>
        <w:fldChar w:fldCharType="end"/>
      </w:r>
      <w:bookmarkEnd w:id="3"/>
      <w:r w:rsidRPr="009114DE">
        <w:rPr>
          <w:rFonts w:ascii="Times New Roman" w:eastAsia="Courier New" w:hAnsi="Times New Roman" w:cs="Times New Roman"/>
          <w:sz w:val="24"/>
          <w:szCs w:val="24"/>
          <w:lang w:eastAsia="lt-LT"/>
        </w:rPr>
        <w:t xml:space="preserve"> apsaugos ministerijos atstovas, Valstybinės ligonių kasos atstovas ir po vieną į aptarnaujamą teritoriją įeinančių savivaldybių tarybų</w:t>
      </w:r>
      <w:r w:rsidRPr="009114DE">
        <w:rPr>
          <w:rFonts w:ascii="Times New Roman" w:eastAsia="Times New Roman" w:hAnsi="Times New Roman" w:cs="Times New Roman"/>
          <w:sz w:val="24"/>
          <w:szCs w:val="24"/>
          <w:lang w:eastAsia="lt-LT"/>
        </w:rPr>
        <w:t xml:space="preserve"> </w:t>
      </w:r>
      <w:r w:rsidRPr="009114DE">
        <w:rPr>
          <w:rFonts w:ascii="Times New Roman" w:eastAsia="Courier New" w:hAnsi="Times New Roman" w:cs="Times New Roman"/>
          <w:sz w:val="24"/>
          <w:szCs w:val="24"/>
          <w:lang w:eastAsia="lt-LT"/>
        </w:rPr>
        <w:t>deleguotą atstovą - tarybos narį.</w:t>
      </w:r>
      <w:r w:rsidRPr="009114DE">
        <w:rPr>
          <w:rFonts w:ascii="Times New Roman" w:eastAsia="Times New Roman" w:hAnsi="Times New Roman" w:cs="Times New Roman"/>
          <w:sz w:val="24"/>
          <w:szCs w:val="24"/>
          <w:lang w:eastAsia="lt-LT"/>
        </w:rPr>
        <w:t xml:space="preserve"> </w:t>
      </w:r>
    </w:p>
    <w:p w14:paraId="47FD25F5" w14:textId="77777777" w:rsidR="007769FC" w:rsidRDefault="00123F7B" w:rsidP="007769FC">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Laukiami rezultatai:</w:t>
      </w:r>
      <w:r w:rsidR="007769FC">
        <w:rPr>
          <w:rFonts w:ascii="Times New Roman" w:hAnsi="Times New Roman" w:cs="Times New Roman"/>
          <w:sz w:val="24"/>
          <w:szCs w:val="24"/>
        </w:rPr>
        <w:t xml:space="preserve"> </w:t>
      </w:r>
    </w:p>
    <w:p w14:paraId="3BBA24D9" w14:textId="0A49B04D" w:rsidR="009114DE" w:rsidRPr="007769FC" w:rsidRDefault="007769FC" w:rsidP="007769FC">
      <w:pPr>
        <w:pStyle w:val="Sraopastraipa"/>
        <w:spacing w:line="360" w:lineRule="auto"/>
        <w:ind w:hanging="294"/>
        <w:rPr>
          <w:rFonts w:ascii="Times New Roman" w:hAnsi="Times New Roman" w:cs="Times New Roman"/>
          <w:sz w:val="24"/>
          <w:szCs w:val="24"/>
        </w:rPr>
      </w:pPr>
      <w:r w:rsidRPr="007769FC">
        <w:rPr>
          <w:rFonts w:ascii="Times New Roman" w:hAnsi="Times New Roman" w:cs="Times New Roman"/>
          <w:sz w:val="24"/>
          <w:szCs w:val="24"/>
        </w:rPr>
        <w:t>Deleguotas atstovas į Panevėžio teritorinės ligonių komisijos sudėtį.</w:t>
      </w:r>
    </w:p>
    <w:p w14:paraId="47CC3112" w14:textId="0C1387BE"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Lėšų poreikis ir jų šaltiniai:</w:t>
      </w:r>
      <w:r w:rsidR="007769FC">
        <w:rPr>
          <w:rFonts w:ascii="Times New Roman" w:hAnsi="Times New Roman" w:cs="Times New Roman"/>
          <w:sz w:val="24"/>
          <w:szCs w:val="24"/>
        </w:rPr>
        <w:t xml:space="preserve"> Nėra</w:t>
      </w:r>
    </w:p>
    <w:p w14:paraId="0B5C5A8F" w14:textId="34BD9E2A"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r w:rsidR="007769FC">
        <w:rPr>
          <w:rFonts w:ascii="Times New Roman" w:hAnsi="Times New Roman" w:cs="Times New Roman"/>
          <w:sz w:val="24"/>
          <w:szCs w:val="24"/>
        </w:rPr>
        <w:t>: Nėra</w:t>
      </w:r>
    </w:p>
    <w:p w14:paraId="1F7F078F" w14:textId="7931262C" w:rsidR="00123F7B" w:rsidRPr="00123F7B" w:rsidRDefault="00123F7B" w:rsidP="008743D6">
      <w:pPr>
        <w:pStyle w:val="Sraopastraipa"/>
        <w:spacing w:line="360" w:lineRule="auto"/>
        <w:ind w:left="567" w:hanging="141"/>
        <w:rPr>
          <w:rFonts w:ascii="Times New Roman" w:hAnsi="Times New Roman" w:cs="Times New Roman"/>
          <w:sz w:val="24"/>
          <w:szCs w:val="24"/>
        </w:rPr>
      </w:pPr>
    </w:p>
    <w:sectPr w:rsidR="00123F7B" w:rsidRPr="00123F7B" w:rsidSect="009F76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7048088">
    <w:abstractNumId w:val="1"/>
  </w:num>
  <w:num w:numId="2" w16cid:durableId="28419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6CEF"/>
    <w:rsid w:val="00123F7B"/>
    <w:rsid w:val="00187BE7"/>
    <w:rsid w:val="00207285"/>
    <w:rsid w:val="003A2075"/>
    <w:rsid w:val="00467C9E"/>
    <w:rsid w:val="005D231B"/>
    <w:rsid w:val="006446D6"/>
    <w:rsid w:val="007769FC"/>
    <w:rsid w:val="008743D6"/>
    <w:rsid w:val="009114DE"/>
    <w:rsid w:val="00926B75"/>
    <w:rsid w:val="00994174"/>
    <w:rsid w:val="009F766A"/>
    <w:rsid w:val="00BB6015"/>
    <w:rsid w:val="00BC610C"/>
    <w:rsid w:val="00D35502"/>
    <w:rsid w:val="00F10AF1"/>
    <w:rsid w:val="00FC3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HTMLiankstoformatuotas">
    <w:name w:val="HTML Preformatted"/>
    <w:basedOn w:val="prastasis"/>
    <w:link w:val="HTMLiankstoformatuotasDiagrama"/>
    <w:uiPriority w:val="99"/>
    <w:unhideWhenUsed/>
    <w:rsid w:val="00F10AF1"/>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F10AF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1466</Words>
  <Characters>837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Miglė Bareikytė</cp:lastModifiedBy>
  <cp:revision>3</cp:revision>
  <dcterms:created xsi:type="dcterms:W3CDTF">2022-05-17T07:05:00Z</dcterms:created>
  <dcterms:modified xsi:type="dcterms:W3CDTF">2022-05-17T07:19:00Z</dcterms:modified>
</cp:coreProperties>
</file>