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0F9" w14:textId="3EED36B3" w:rsidR="00B03D57" w:rsidRDefault="00B03D57" w:rsidP="00A40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AIŠKINAMASIS RAŠTAS</w:t>
      </w:r>
    </w:p>
    <w:p w14:paraId="20222F86" w14:textId="18ADE638" w:rsidR="00B03D57" w:rsidRDefault="00B03D57" w:rsidP="00B03D57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B03D57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B03D57">
        <w:rPr>
          <w:rFonts w:ascii="Times New Roman" w:hAnsi="Times New Roman" w:cs="Times New Roman"/>
          <w:noProof/>
          <w:sz w:val="24"/>
          <w:szCs w:val="24"/>
        </w:rPr>
        <w:t xml:space="preserve">olėtų rajono savivaldybės tarybos 2022 m. sausio 27 d. sprendimo 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B03D57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B03D57">
        <w:rPr>
          <w:rFonts w:ascii="Times New Roman" w:hAnsi="Times New Roman" w:cs="Times New Roman"/>
          <w:noProof/>
          <w:sz w:val="24"/>
          <w:szCs w:val="24"/>
        </w:rPr>
        <w:t>1-2 „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B03D57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B03D57">
        <w:rPr>
          <w:rFonts w:ascii="Times New Roman" w:hAnsi="Times New Roman" w:cs="Times New Roman"/>
          <w:noProof/>
          <w:sz w:val="24"/>
          <w:szCs w:val="24"/>
        </w:rPr>
        <w:t>olėtų rajono savivaldybės strateginio veiklos plano 2022–2024 metams patvirtinimo“ pakeitimo</w:t>
      </w:r>
    </w:p>
    <w:p w14:paraId="6265AE0F" w14:textId="77777777" w:rsidR="00B03D57" w:rsidRDefault="00B03D57" w:rsidP="00B03D57">
      <w:pPr>
        <w:pStyle w:val="Sraopastraip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85EFFC" w14:textId="77777777" w:rsidR="00B03D57" w:rsidRDefault="00B03D57" w:rsidP="00632447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EE08C5C" w14:textId="2492B4B4" w:rsidR="00B03D57" w:rsidRDefault="00B03D57" w:rsidP="00632447">
      <w:pPr>
        <w:pStyle w:val="Sraopastraip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D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trateginis veiklos planas (toliau SVP) </w:t>
      </w:r>
      <w:r w:rsidRPr="00B03D57">
        <w:rPr>
          <w:rFonts w:ascii="Times New Roman" w:hAnsi="Times New Roman" w:cs="Times New Roman"/>
          <w:sz w:val="24"/>
          <w:szCs w:val="24"/>
        </w:rPr>
        <w:t xml:space="preserve">tikslinamas </w:t>
      </w:r>
      <w:r w:rsidR="00DB5DA1">
        <w:rPr>
          <w:rFonts w:ascii="Times New Roman" w:hAnsi="Times New Roman" w:cs="Times New Roman"/>
          <w:sz w:val="24"/>
          <w:szCs w:val="24"/>
        </w:rPr>
        <w:t>įtraukiant naujas priemones.</w:t>
      </w:r>
      <w:r w:rsidR="007A4BB5">
        <w:rPr>
          <w:rFonts w:ascii="Times New Roman" w:hAnsi="Times New Roman" w:cs="Times New Roman"/>
          <w:sz w:val="24"/>
          <w:szCs w:val="24"/>
        </w:rPr>
        <w:t xml:space="preserve"> Bus įgyvendinti </w:t>
      </w:r>
      <w:r w:rsidR="00166778">
        <w:rPr>
          <w:rFonts w:ascii="Times New Roman" w:hAnsi="Times New Roman" w:cs="Times New Roman"/>
          <w:sz w:val="24"/>
          <w:szCs w:val="24"/>
        </w:rPr>
        <w:t>tris</w:t>
      </w:r>
      <w:r w:rsidR="007A4BB5">
        <w:rPr>
          <w:rFonts w:ascii="Times New Roman" w:hAnsi="Times New Roman" w:cs="Times New Roman"/>
          <w:sz w:val="24"/>
          <w:szCs w:val="24"/>
        </w:rPr>
        <w:t xml:space="preserve"> melioracijos statinių rekonstravimo projektai bendradarbiaujant su melioracijos asociacijomis, </w:t>
      </w:r>
      <w:r w:rsidR="00166778">
        <w:rPr>
          <w:rFonts w:ascii="Times New Roman" w:hAnsi="Times New Roman" w:cs="Times New Roman"/>
          <w:sz w:val="24"/>
          <w:szCs w:val="24"/>
        </w:rPr>
        <w:t>vienas</w:t>
      </w:r>
      <w:r w:rsidR="007A4BB5">
        <w:rPr>
          <w:rFonts w:ascii="Times New Roman" w:hAnsi="Times New Roman" w:cs="Times New Roman"/>
          <w:sz w:val="24"/>
          <w:szCs w:val="24"/>
        </w:rPr>
        <w:t xml:space="preserve"> melioracijos statinių rekonstravimo projektas, kuriame Savivaldybės yra projekto pareiškėjas</w:t>
      </w:r>
      <w:r w:rsidR="00166778">
        <w:rPr>
          <w:rFonts w:ascii="Times New Roman" w:hAnsi="Times New Roman" w:cs="Times New Roman"/>
          <w:sz w:val="24"/>
          <w:szCs w:val="24"/>
        </w:rPr>
        <w:t xml:space="preserve">. Melioracijos statinių rekonstravimo projektai bus įgyvendinami  </w:t>
      </w:r>
      <w:r w:rsidR="00166778" w:rsidRPr="00166778">
        <w:rPr>
          <w:rFonts w:ascii="Times New Roman" w:hAnsi="Times New Roman" w:cs="Times New Roman"/>
          <w:sz w:val="24"/>
          <w:szCs w:val="24"/>
        </w:rPr>
        <w:t>N</w:t>
      </w:r>
      <w:r w:rsidR="00166778">
        <w:rPr>
          <w:rFonts w:ascii="Times New Roman" w:hAnsi="Times New Roman" w:cs="Times New Roman"/>
          <w:sz w:val="24"/>
          <w:szCs w:val="24"/>
        </w:rPr>
        <w:t xml:space="preserve">acionalinės mokėjimo agentūros </w:t>
      </w:r>
      <w:r w:rsidR="00166778" w:rsidRPr="00166778">
        <w:rPr>
          <w:rFonts w:ascii="Times New Roman" w:hAnsi="Times New Roman" w:cs="Times New Roman"/>
          <w:sz w:val="24"/>
          <w:szCs w:val="24"/>
        </w:rPr>
        <w:t>priemonę "Parama žemės ūkio vandentvarkai".</w:t>
      </w:r>
      <w:r w:rsidR="00166778">
        <w:rPr>
          <w:rFonts w:ascii="Times New Roman" w:hAnsi="Times New Roman" w:cs="Times New Roman"/>
          <w:sz w:val="24"/>
          <w:szCs w:val="24"/>
        </w:rPr>
        <w:t xml:space="preserve"> Taip pat, bus įgyvendintas vienas lankytinų vietų ženklinimo projektas bendradarbiaujant su V</w:t>
      </w:r>
      <w:r w:rsidR="00166778" w:rsidRPr="00166778">
        <w:rPr>
          <w:rFonts w:ascii="Times New Roman" w:hAnsi="Times New Roman" w:cs="Times New Roman"/>
          <w:sz w:val="24"/>
          <w:szCs w:val="24"/>
        </w:rPr>
        <w:t>alstybin</w:t>
      </w:r>
      <w:r w:rsidR="00166778">
        <w:rPr>
          <w:rFonts w:ascii="Times New Roman" w:hAnsi="Times New Roman" w:cs="Times New Roman"/>
          <w:sz w:val="24"/>
          <w:szCs w:val="24"/>
        </w:rPr>
        <w:t>e</w:t>
      </w:r>
      <w:r w:rsidR="00166778" w:rsidRPr="00166778">
        <w:rPr>
          <w:rFonts w:ascii="Times New Roman" w:hAnsi="Times New Roman" w:cs="Times New Roman"/>
          <w:sz w:val="24"/>
          <w:szCs w:val="24"/>
        </w:rPr>
        <w:t xml:space="preserve"> saugomų teritorijų tarnyb</w:t>
      </w:r>
      <w:r w:rsidR="00166778">
        <w:rPr>
          <w:rFonts w:ascii="Times New Roman" w:hAnsi="Times New Roman" w:cs="Times New Roman"/>
          <w:sz w:val="24"/>
          <w:szCs w:val="24"/>
        </w:rPr>
        <w:t>a</w:t>
      </w:r>
      <w:r w:rsidR="00166778" w:rsidRPr="00166778">
        <w:rPr>
          <w:rFonts w:ascii="Times New Roman" w:hAnsi="Times New Roman" w:cs="Times New Roman"/>
          <w:sz w:val="24"/>
          <w:szCs w:val="24"/>
        </w:rPr>
        <w:t xml:space="preserve"> prie Aplinkos ministerijos</w:t>
      </w:r>
      <w:r w:rsidR="00166778">
        <w:rPr>
          <w:rFonts w:ascii="Times New Roman" w:hAnsi="Times New Roman" w:cs="Times New Roman"/>
          <w:sz w:val="24"/>
          <w:szCs w:val="24"/>
        </w:rPr>
        <w:t>.</w:t>
      </w:r>
    </w:p>
    <w:p w14:paraId="4E7332EF" w14:textId="32D66DC5" w:rsidR="00B03D57" w:rsidRDefault="00B03D57" w:rsidP="00632447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21C71DC4" w14:textId="45E3D730" w:rsidR="007A4BB5" w:rsidRDefault="007A4BB5" w:rsidP="007A4BB5">
      <w:pPr>
        <w:pStyle w:val="Sraopastraip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BB5">
        <w:rPr>
          <w:rFonts w:ascii="Times New Roman" w:hAnsi="Times New Roman" w:cs="Times New Roman"/>
          <w:sz w:val="24"/>
          <w:szCs w:val="24"/>
        </w:rPr>
        <w:t>Šiuo sprendimu siekiama sudaryti sąlygas įgyvendinti naujai į Molėtų rajono savivaldybės strateginį veiklos planą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4BB5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4BB5">
        <w:rPr>
          <w:rFonts w:ascii="Times New Roman" w:hAnsi="Times New Roman" w:cs="Times New Roman"/>
          <w:sz w:val="24"/>
          <w:szCs w:val="24"/>
        </w:rPr>
        <w:t xml:space="preserve"> metams įtrauktas priemones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69A18" w14:textId="5CD491D5" w:rsidR="00B03D57" w:rsidRDefault="00B03D57" w:rsidP="007A4BB5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6A">
        <w:rPr>
          <w:rFonts w:ascii="Times New Roman" w:hAnsi="Times New Roman" w:cs="Times New Roman"/>
          <w:sz w:val="24"/>
          <w:szCs w:val="24"/>
        </w:rPr>
        <w:t>Laukiami rezultatai:</w:t>
      </w:r>
    </w:p>
    <w:p w14:paraId="07DFD50E" w14:textId="1452DDDB" w:rsidR="0012246A" w:rsidRDefault="003B3649" w:rsidP="006324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Sudarytos sąlygos įgyvendinti melioracijos statinių rekonstravimo projektus</w:t>
      </w:r>
      <w:r w:rsidR="00632447">
        <w:rPr>
          <w:rFonts w:ascii="Times New Roman" w:hAnsi="Times New Roman" w:cs="Times New Roman"/>
          <w:sz w:val="24"/>
          <w:szCs w:val="24"/>
        </w:rPr>
        <w:t xml:space="preserve"> ir </w:t>
      </w:r>
      <w:r w:rsidR="00166778">
        <w:rPr>
          <w:rFonts w:ascii="Times New Roman" w:hAnsi="Times New Roman" w:cs="Times New Roman"/>
          <w:sz w:val="24"/>
          <w:szCs w:val="24"/>
        </w:rPr>
        <w:t xml:space="preserve">lankytinų vietų </w:t>
      </w:r>
      <w:r w:rsidR="00632447">
        <w:rPr>
          <w:rFonts w:ascii="Times New Roman" w:hAnsi="Times New Roman" w:cs="Times New Roman"/>
          <w:sz w:val="24"/>
          <w:szCs w:val="24"/>
        </w:rPr>
        <w:t>ženklinimo projektą.</w:t>
      </w:r>
    </w:p>
    <w:p w14:paraId="4AECE460" w14:textId="5FAFA6BB" w:rsidR="00B03D57" w:rsidRPr="0012246A" w:rsidRDefault="00B03D57" w:rsidP="00632447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6A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27E1557" w14:textId="1C4E791D" w:rsidR="0012246A" w:rsidRDefault="00DB5DA1" w:rsidP="00632447">
      <w:pPr>
        <w:pStyle w:val="Sraopastraip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Priemonėms įgyvendinti bus naudojamos ES struktūrinių fondų lėšos, Savivaldybės biudžeto lėšos ir melioracijos asociacijų lėšos.</w:t>
      </w:r>
    </w:p>
    <w:p w14:paraId="5613CDF3" w14:textId="7F57E295" w:rsidR="00B03D57" w:rsidRPr="0012246A" w:rsidRDefault="00B03D57" w:rsidP="00632447">
      <w:pPr>
        <w:pStyle w:val="Sraopastraipa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46A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50A6467" w14:textId="50D0C668" w:rsidR="006E1A1B" w:rsidRDefault="00B03D57" w:rsidP="00632447">
      <w:pPr>
        <w:ind w:left="-142" w:firstLine="709"/>
      </w:pPr>
      <w:r>
        <w:rPr>
          <w:rFonts w:ascii="Times New Roman" w:hAnsi="Times New Roman" w:cs="Times New Roman"/>
          <w:sz w:val="24"/>
          <w:szCs w:val="24"/>
        </w:rPr>
        <w:t>Nėra</w:t>
      </w:r>
    </w:p>
    <w:sectPr w:rsidR="006E1A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6A75"/>
    <w:multiLevelType w:val="hybridMultilevel"/>
    <w:tmpl w:val="5F72F6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73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77"/>
    <w:rsid w:val="0012246A"/>
    <w:rsid w:val="00166778"/>
    <w:rsid w:val="003B3649"/>
    <w:rsid w:val="00453E38"/>
    <w:rsid w:val="00632447"/>
    <w:rsid w:val="006E1A1B"/>
    <w:rsid w:val="007A4BB5"/>
    <w:rsid w:val="00A40274"/>
    <w:rsid w:val="00B03D57"/>
    <w:rsid w:val="00B96E77"/>
    <w:rsid w:val="00D513B2"/>
    <w:rsid w:val="00D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6C5B"/>
  <w15:chartTrackingRefBased/>
  <w15:docId w15:val="{F6E195E0-14D7-4AE7-B9F1-104F0348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03D5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Vakaris Atkočiūnas</cp:lastModifiedBy>
  <cp:revision>6</cp:revision>
  <dcterms:created xsi:type="dcterms:W3CDTF">2022-04-11T11:51:00Z</dcterms:created>
  <dcterms:modified xsi:type="dcterms:W3CDTF">2022-05-12T07:54:00Z</dcterms:modified>
</cp:coreProperties>
</file>