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619B5677" w14:textId="56DCBF87" w:rsidR="006806B0" w:rsidRPr="009C269F" w:rsidRDefault="009C269F" w:rsidP="009C269F">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D</w:t>
      </w:r>
      <w:r w:rsidRPr="009C269F">
        <w:rPr>
          <w:rFonts w:ascii="Times New Roman" w:hAnsi="Times New Roman" w:cs="Times New Roman"/>
          <w:bCs/>
          <w:sz w:val="24"/>
          <w:szCs w:val="24"/>
        </w:rPr>
        <w:t xml:space="preserve">ėl </w:t>
      </w:r>
      <w:r>
        <w:rPr>
          <w:rFonts w:ascii="Times New Roman" w:hAnsi="Times New Roman" w:cs="Times New Roman"/>
          <w:bCs/>
          <w:sz w:val="24"/>
          <w:szCs w:val="24"/>
        </w:rPr>
        <w:t>M</w:t>
      </w:r>
      <w:r w:rsidRPr="009C269F">
        <w:rPr>
          <w:rFonts w:ascii="Times New Roman" w:hAnsi="Times New Roman" w:cs="Times New Roman"/>
          <w:bCs/>
          <w:sz w:val="24"/>
          <w:szCs w:val="24"/>
        </w:rPr>
        <w:t xml:space="preserve">olėtų rajono savivaldybės tarybos 2020 m. gegužės 28 d. sprendimo </w:t>
      </w:r>
      <w:r>
        <w:rPr>
          <w:rFonts w:ascii="Times New Roman" w:hAnsi="Times New Roman" w:cs="Times New Roman"/>
          <w:bCs/>
          <w:sz w:val="24"/>
          <w:szCs w:val="24"/>
        </w:rPr>
        <w:t>N</w:t>
      </w:r>
      <w:r w:rsidRPr="009C269F">
        <w:rPr>
          <w:rFonts w:ascii="Times New Roman" w:hAnsi="Times New Roman" w:cs="Times New Roman"/>
          <w:bCs/>
          <w:sz w:val="24"/>
          <w:szCs w:val="24"/>
        </w:rPr>
        <w:t xml:space="preserve">r. </w:t>
      </w:r>
      <w:r>
        <w:rPr>
          <w:rFonts w:ascii="Times New Roman" w:hAnsi="Times New Roman" w:cs="Times New Roman"/>
          <w:bCs/>
          <w:sz w:val="24"/>
          <w:szCs w:val="24"/>
        </w:rPr>
        <w:t>B</w:t>
      </w:r>
      <w:r w:rsidRPr="009C269F">
        <w:rPr>
          <w:rFonts w:ascii="Times New Roman" w:hAnsi="Times New Roman" w:cs="Times New Roman"/>
          <w:bCs/>
          <w:sz w:val="24"/>
          <w:szCs w:val="24"/>
        </w:rPr>
        <w:t>1-137 „</w:t>
      </w:r>
      <w:r>
        <w:rPr>
          <w:rFonts w:ascii="Times New Roman" w:hAnsi="Times New Roman" w:cs="Times New Roman"/>
          <w:bCs/>
          <w:sz w:val="24"/>
          <w:szCs w:val="24"/>
        </w:rPr>
        <w:t>D</w:t>
      </w:r>
      <w:r w:rsidRPr="009C269F">
        <w:rPr>
          <w:rFonts w:ascii="Times New Roman" w:hAnsi="Times New Roman" w:cs="Times New Roman"/>
          <w:bCs/>
          <w:sz w:val="24"/>
          <w:szCs w:val="24"/>
        </w:rPr>
        <w:t xml:space="preserve">ėl </w:t>
      </w:r>
      <w:r>
        <w:rPr>
          <w:rFonts w:ascii="Times New Roman" w:hAnsi="Times New Roman" w:cs="Times New Roman"/>
          <w:bCs/>
          <w:sz w:val="24"/>
          <w:szCs w:val="24"/>
        </w:rPr>
        <w:t>M</w:t>
      </w:r>
      <w:r w:rsidRPr="009C269F">
        <w:rPr>
          <w:rFonts w:ascii="Times New Roman" w:hAnsi="Times New Roman" w:cs="Times New Roman"/>
          <w:bCs/>
          <w:sz w:val="24"/>
          <w:szCs w:val="24"/>
        </w:rPr>
        <w:t xml:space="preserve">olėtų rajono savivaldybės nevyriausybinių organizacijų tarybos nuostatų patvirtinimo ir finansuotinų nevyriausybinių organizacijų veiklos sričių 2020-2022 metams nustatymo“ pakeitimo ir </w:t>
      </w:r>
      <w:r>
        <w:rPr>
          <w:rFonts w:ascii="Times New Roman" w:hAnsi="Times New Roman" w:cs="Times New Roman"/>
          <w:bCs/>
          <w:sz w:val="24"/>
          <w:szCs w:val="24"/>
        </w:rPr>
        <w:t>M</w:t>
      </w:r>
      <w:r w:rsidRPr="009C269F">
        <w:rPr>
          <w:rFonts w:ascii="Times New Roman" w:hAnsi="Times New Roman" w:cs="Times New Roman"/>
          <w:bCs/>
          <w:sz w:val="24"/>
          <w:szCs w:val="24"/>
        </w:rPr>
        <w:t>olėtų rajono savivaldybės nevyriausybinių organizacijų tarybos sudarymo</w:t>
      </w:r>
    </w:p>
    <w:p w14:paraId="29AE2797" w14:textId="2CEB132A" w:rsidR="00123F7B" w:rsidRPr="00044DBE" w:rsidRDefault="00123F7B" w:rsidP="006B593F">
      <w:pPr>
        <w:pStyle w:val="Sraopastraipa"/>
        <w:numPr>
          <w:ilvl w:val="0"/>
          <w:numId w:val="3"/>
        </w:numPr>
        <w:tabs>
          <w:tab w:val="left" w:pos="720"/>
        </w:tabs>
        <w:spacing w:after="0" w:line="360" w:lineRule="auto"/>
        <w:ind w:firstLine="131"/>
        <w:jc w:val="both"/>
        <w:outlineLvl w:val="0"/>
        <w:rPr>
          <w:rFonts w:ascii="Times New Roman" w:hAnsi="Times New Roman" w:cs="Times New Roman"/>
          <w:sz w:val="24"/>
          <w:szCs w:val="24"/>
        </w:rPr>
      </w:pPr>
      <w:r w:rsidRPr="00044DBE">
        <w:rPr>
          <w:rFonts w:ascii="Times New Roman" w:hAnsi="Times New Roman" w:cs="Times New Roman"/>
          <w:b/>
          <w:sz w:val="24"/>
          <w:szCs w:val="24"/>
        </w:rPr>
        <w:t>Parengto tarybos sprendimo projekto tikslai ir uždaviniai:</w:t>
      </w:r>
    </w:p>
    <w:p w14:paraId="3F0FD2B4" w14:textId="6B1908D5" w:rsidR="006B593F" w:rsidRDefault="00EF77EB" w:rsidP="006B593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Š</w:t>
      </w:r>
      <w:r w:rsidRPr="00EF77EB">
        <w:rPr>
          <w:rFonts w:ascii="Times New Roman" w:hAnsi="Times New Roman" w:cs="Times New Roman"/>
          <w:sz w:val="24"/>
          <w:szCs w:val="24"/>
        </w:rPr>
        <w:t>iuo metu Molėtų rajono savivaldybėje veikia Molėtų rajono savivaldybės nevyriausybinių organizacijų taryba ir Molėtų rajono bendruomeninių organizacijų taryba. Iš dalies jos dubliuoja viena kitos funkcijas. Dalis vienos tarybos narių yra ir kitos tarybos nariais. Lietuvos Respublikos nevyriausybinių organizacijų plėtros įstatymas ir Lietuvos Respublikos bendruomeninių organizacijų plėtros įstatymas numato galimybę Bendruomeninių organizacijų tarybos funkcijas perduoti Nevyriausybinių organizacijų tarybai. Tam reikalingas daugiau negu pusės rajono bendruomeninių organizacijų pritarimas. Toks pritarimas buvo gautas iš 19 savivaldybėje veikiančių bendruomeninių organizacijų.</w:t>
      </w:r>
      <w:r>
        <w:rPr>
          <w:rFonts w:ascii="Times New Roman" w:hAnsi="Times New Roman" w:cs="Times New Roman"/>
          <w:sz w:val="24"/>
          <w:szCs w:val="24"/>
        </w:rPr>
        <w:t xml:space="preserve"> Funkcijų perdavimui pritarė Ambraziškių, Suginčių, Bijutiškio, Joniškio, Videniškių, Juočių, Mindūnų, Toliejų, Dapkūniškių, Balninkų, Luokesos, Alantos, Bekupės, Skudutiškio, Verbiškių, Giedraičių bendruomenių centrai, Kuolakasių kaimo ir Alantos dvaro bendruomenės, </w:t>
      </w:r>
      <w:r w:rsidR="001465CD">
        <w:rPr>
          <w:rFonts w:ascii="Times New Roman" w:hAnsi="Times New Roman" w:cs="Times New Roman"/>
          <w:sz w:val="24"/>
          <w:szCs w:val="24"/>
        </w:rPr>
        <w:t xml:space="preserve">tradicinių amatų centras „Meniškas kaimas“. Todėl šiuo sprendimo projektu siūloma perduoti Bendruomeninių organizacijų tarybos funkcijas Nevyriausybinių organizacijų tarybai ir pakeisti </w:t>
      </w:r>
      <w:r w:rsidR="001465CD">
        <w:rPr>
          <w:rFonts w:ascii="Times New Roman" w:hAnsi="Times New Roman" w:cs="Times New Roman"/>
          <w:sz w:val="24"/>
          <w:szCs w:val="24"/>
        </w:rPr>
        <w:t>Molėtų rajono s</w:t>
      </w:r>
      <w:r w:rsidR="001465CD" w:rsidRPr="00CF4A15">
        <w:rPr>
          <w:rFonts w:ascii="Times New Roman" w:hAnsi="Times New Roman" w:cs="Times New Roman"/>
          <w:sz w:val="24"/>
          <w:szCs w:val="24"/>
        </w:rPr>
        <w:t>avivaldybės</w:t>
      </w:r>
      <w:r w:rsidR="001465CD">
        <w:rPr>
          <w:rFonts w:ascii="Times New Roman" w:hAnsi="Times New Roman" w:cs="Times New Roman"/>
          <w:sz w:val="24"/>
          <w:szCs w:val="24"/>
        </w:rPr>
        <w:t xml:space="preserve"> nevyriausybinių organizacijų tarybos nuostatus</w:t>
      </w:r>
      <w:r w:rsidR="001465CD">
        <w:rPr>
          <w:rFonts w:ascii="Times New Roman" w:hAnsi="Times New Roman" w:cs="Times New Roman"/>
          <w:sz w:val="24"/>
          <w:szCs w:val="24"/>
        </w:rPr>
        <w:t>, kur būtų numatyta ir nauj</w:t>
      </w:r>
      <w:r w:rsidR="00B51F26">
        <w:rPr>
          <w:rFonts w:ascii="Times New Roman" w:hAnsi="Times New Roman" w:cs="Times New Roman"/>
          <w:sz w:val="24"/>
          <w:szCs w:val="24"/>
        </w:rPr>
        <w:t>a</w:t>
      </w:r>
      <w:r w:rsidR="001465CD">
        <w:rPr>
          <w:rFonts w:ascii="Times New Roman" w:hAnsi="Times New Roman" w:cs="Times New Roman"/>
          <w:sz w:val="24"/>
          <w:szCs w:val="24"/>
        </w:rPr>
        <w:t xml:space="preserve"> tarybos sudarymo tvarka. </w:t>
      </w:r>
    </w:p>
    <w:p w14:paraId="4196527B" w14:textId="0D52CF28" w:rsidR="006B593F" w:rsidRDefault="006B593F" w:rsidP="006B593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Kadangi jau yra pasibaigusios abiejų tarybų kadencijos, šiuo sprendimu siūloma sudaryti naujos sudėties </w:t>
      </w:r>
      <w:r>
        <w:rPr>
          <w:rFonts w:ascii="Times New Roman" w:hAnsi="Times New Roman" w:cs="Times New Roman"/>
          <w:sz w:val="24"/>
          <w:szCs w:val="24"/>
        </w:rPr>
        <w:t>Molėtų rajono s</w:t>
      </w:r>
      <w:r w:rsidRPr="00CF4A15">
        <w:rPr>
          <w:rFonts w:ascii="Times New Roman" w:hAnsi="Times New Roman" w:cs="Times New Roman"/>
          <w:sz w:val="24"/>
          <w:szCs w:val="24"/>
        </w:rPr>
        <w:t>avivaldybės</w:t>
      </w:r>
      <w:r>
        <w:rPr>
          <w:rFonts w:ascii="Times New Roman" w:hAnsi="Times New Roman" w:cs="Times New Roman"/>
          <w:sz w:val="24"/>
          <w:szCs w:val="24"/>
        </w:rPr>
        <w:t xml:space="preserve"> nevyriausybinių organizacijų taryb</w:t>
      </w:r>
      <w:r>
        <w:rPr>
          <w:rFonts w:ascii="Times New Roman" w:hAnsi="Times New Roman" w:cs="Times New Roman"/>
          <w:sz w:val="24"/>
          <w:szCs w:val="24"/>
        </w:rPr>
        <w:t>ą, į kurią aštuonis savo atstovus delegavo 2022 m. balandžio 12 d. vykęs Molėtų rajono savivaldybės nevyriausybinių ir bendruomeninių organizacijų susirinkimas.</w:t>
      </w:r>
    </w:p>
    <w:p w14:paraId="54DC0BE7" w14:textId="5FAAAD29" w:rsidR="00CF4A15" w:rsidRPr="00EC4B80" w:rsidRDefault="00CF4A15" w:rsidP="007F01EA">
      <w:pPr>
        <w:spacing w:after="0" w:line="360" w:lineRule="auto"/>
        <w:ind w:firstLine="851"/>
        <w:jc w:val="both"/>
        <w:rPr>
          <w:rFonts w:ascii="Times New Roman" w:hAnsi="Times New Roman" w:cs="Times New Roman"/>
          <w:sz w:val="24"/>
          <w:szCs w:val="24"/>
        </w:rPr>
      </w:pPr>
      <w:r w:rsidRPr="00CF4A15">
        <w:rPr>
          <w:rFonts w:ascii="Times New Roman" w:hAnsi="Times New Roman" w:cs="Times New Roman"/>
          <w:sz w:val="24"/>
          <w:szCs w:val="24"/>
        </w:rPr>
        <w:t>Tikslas – p</w:t>
      </w:r>
      <w:r w:rsidR="00296785">
        <w:rPr>
          <w:rFonts w:ascii="Times New Roman" w:hAnsi="Times New Roman" w:cs="Times New Roman"/>
          <w:sz w:val="24"/>
          <w:szCs w:val="24"/>
        </w:rPr>
        <w:t>akeisti</w:t>
      </w:r>
      <w:r w:rsidRPr="00CF4A15">
        <w:rPr>
          <w:rFonts w:ascii="Times New Roman" w:hAnsi="Times New Roman" w:cs="Times New Roman"/>
          <w:sz w:val="24"/>
          <w:szCs w:val="24"/>
        </w:rPr>
        <w:t xml:space="preserve"> </w:t>
      </w:r>
      <w:r w:rsidR="00035C33">
        <w:rPr>
          <w:rFonts w:ascii="Times New Roman" w:hAnsi="Times New Roman" w:cs="Times New Roman"/>
          <w:sz w:val="24"/>
          <w:szCs w:val="24"/>
        </w:rPr>
        <w:t>Molėtų rajono s</w:t>
      </w:r>
      <w:r w:rsidRPr="00CF4A15">
        <w:rPr>
          <w:rFonts w:ascii="Times New Roman" w:hAnsi="Times New Roman" w:cs="Times New Roman"/>
          <w:sz w:val="24"/>
          <w:szCs w:val="24"/>
        </w:rPr>
        <w:t>avivaldybės</w:t>
      </w:r>
      <w:r w:rsidR="00296785">
        <w:rPr>
          <w:rFonts w:ascii="Times New Roman" w:hAnsi="Times New Roman" w:cs="Times New Roman"/>
          <w:sz w:val="24"/>
          <w:szCs w:val="24"/>
        </w:rPr>
        <w:t xml:space="preserve"> nevyriausybinių organizacijų tarybos nuostatus ir sudaryti </w:t>
      </w:r>
      <w:r w:rsidR="00296785">
        <w:rPr>
          <w:rFonts w:ascii="Times New Roman" w:hAnsi="Times New Roman" w:cs="Times New Roman"/>
          <w:bCs/>
          <w:sz w:val="24"/>
          <w:szCs w:val="24"/>
        </w:rPr>
        <w:t>M</w:t>
      </w:r>
      <w:r w:rsidR="00296785" w:rsidRPr="009C269F">
        <w:rPr>
          <w:rFonts w:ascii="Times New Roman" w:hAnsi="Times New Roman" w:cs="Times New Roman"/>
          <w:bCs/>
          <w:sz w:val="24"/>
          <w:szCs w:val="24"/>
        </w:rPr>
        <w:t>olėtų rajono savivaldybės nevyriausybinių organizacijų taryb</w:t>
      </w:r>
      <w:r w:rsidR="00296785">
        <w:rPr>
          <w:rFonts w:ascii="Times New Roman" w:hAnsi="Times New Roman" w:cs="Times New Roman"/>
          <w:bCs/>
          <w:sz w:val="24"/>
          <w:szCs w:val="24"/>
        </w:rPr>
        <w:t xml:space="preserve">ą. </w:t>
      </w:r>
    </w:p>
    <w:p w14:paraId="79B92C17" w14:textId="77777777" w:rsidR="006B593F" w:rsidRDefault="00123F7B" w:rsidP="007F01EA">
      <w:pPr>
        <w:pStyle w:val="Sraopastraipa"/>
        <w:numPr>
          <w:ilvl w:val="0"/>
          <w:numId w:val="3"/>
        </w:numPr>
        <w:tabs>
          <w:tab w:val="left" w:pos="720"/>
        </w:tabs>
        <w:spacing w:after="0" w:line="360" w:lineRule="auto"/>
        <w:ind w:firstLine="131"/>
        <w:jc w:val="both"/>
        <w:rPr>
          <w:rFonts w:ascii="Times New Roman" w:hAnsi="Times New Roman" w:cs="Times New Roman"/>
          <w:b/>
          <w:sz w:val="24"/>
          <w:szCs w:val="24"/>
        </w:rPr>
      </w:pPr>
      <w:r w:rsidRPr="00044DBE">
        <w:rPr>
          <w:rFonts w:ascii="Times New Roman" w:hAnsi="Times New Roman" w:cs="Times New Roman"/>
          <w:b/>
          <w:sz w:val="24"/>
          <w:szCs w:val="24"/>
        </w:rPr>
        <w:t>Siūlomos teisinio reguliavimo nuostatos:</w:t>
      </w:r>
    </w:p>
    <w:p w14:paraId="718241B3" w14:textId="157DFE4B" w:rsidR="00035C33" w:rsidRPr="006B593F" w:rsidRDefault="006B593F" w:rsidP="007F01EA">
      <w:pPr>
        <w:tabs>
          <w:tab w:val="left" w:pos="72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  </w:t>
      </w:r>
      <w:r w:rsidR="00035C33" w:rsidRPr="006B593F">
        <w:rPr>
          <w:rFonts w:ascii="Times New Roman" w:hAnsi="Times New Roman" w:cs="Times New Roman"/>
          <w:sz w:val="24"/>
          <w:szCs w:val="24"/>
        </w:rPr>
        <w:t xml:space="preserve">Sprendimu </w:t>
      </w:r>
      <w:r w:rsidR="00E830A5">
        <w:rPr>
          <w:rFonts w:ascii="Times New Roman" w:hAnsi="Times New Roman" w:cs="Times New Roman"/>
          <w:sz w:val="24"/>
          <w:szCs w:val="24"/>
        </w:rPr>
        <w:t>įteisinam</w:t>
      </w:r>
      <w:r w:rsidR="007F01EA">
        <w:rPr>
          <w:rFonts w:ascii="Times New Roman" w:hAnsi="Times New Roman" w:cs="Times New Roman"/>
          <w:sz w:val="24"/>
          <w:szCs w:val="24"/>
        </w:rPr>
        <w:t xml:space="preserve">as </w:t>
      </w:r>
      <w:r w:rsidR="007F01EA" w:rsidRPr="00EF77EB">
        <w:rPr>
          <w:rFonts w:ascii="Times New Roman" w:hAnsi="Times New Roman" w:cs="Times New Roman"/>
          <w:sz w:val="24"/>
          <w:szCs w:val="24"/>
        </w:rPr>
        <w:t>Molėtų rajono</w:t>
      </w:r>
      <w:r w:rsidR="00B51F26">
        <w:rPr>
          <w:rFonts w:ascii="Times New Roman" w:hAnsi="Times New Roman" w:cs="Times New Roman"/>
          <w:sz w:val="24"/>
          <w:szCs w:val="24"/>
        </w:rPr>
        <w:t xml:space="preserve"> </w:t>
      </w:r>
      <w:r w:rsidR="007F01EA" w:rsidRPr="00EF77EB">
        <w:rPr>
          <w:rFonts w:ascii="Times New Roman" w:hAnsi="Times New Roman" w:cs="Times New Roman"/>
          <w:sz w:val="24"/>
          <w:szCs w:val="24"/>
        </w:rPr>
        <w:t>bendruomeninių organizacijų taryb</w:t>
      </w:r>
      <w:r w:rsidR="007F01EA">
        <w:rPr>
          <w:rFonts w:ascii="Times New Roman" w:hAnsi="Times New Roman" w:cs="Times New Roman"/>
          <w:sz w:val="24"/>
          <w:szCs w:val="24"/>
        </w:rPr>
        <w:t xml:space="preserve">os funkcijų perdavimas </w:t>
      </w:r>
      <w:r w:rsidR="007F01EA">
        <w:rPr>
          <w:rFonts w:ascii="Times New Roman" w:hAnsi="Times New Roman" w:cs="Times New Roman"/>
          <w:sz w:val="24"/>
          <w:szCs w:val="24"/>
        </w:rPr>
        <w:t>Molėtų rajono s</w:t>
      </w:r>
      <w:r w:rsidR="007F01EA" w:rsidRPr="00CF4A15">
        <w:rPr>
          <w:rFonts w:ascii="Times New Roman" w:hAnsi="Times New Roman" w:cs="Times New Roman"/>
          <w:sz w:val="24"/>
          <w:szCs w:val="24"/>
        </w:rPr>
        <w:t>avivaldybės</w:t>
      </w:r>
      <w:r w:rsidR="007F01EA">
        <w:rPr>
          <w:rFonts w:ascii="Times New Roman" w:hAnsi="Times New Roman" w:cs="Times New Roman"/>
          <w:sz w:val="24"/>
          <w:szCs w:val="24"/>
        </w:rPr>
        <w:t xml:space="preserve"> nevyriausybinių organizacijų taryb</w:t>
      </w:r>
      <w:r w:rsidR="007F01EA">
        <w:rPr>
          <w:rFonts w:ascii="Times New Roman" w:hAnsi="Times New Roman" w:cs="Times New Roman"/>
          <w:sz w:val="24"/>
          <w:szCs w:val="24"/>
        </w:rPr>
        <w:t xml:space="preserve">ai  ir nauja </w:t>
      </w:r>
      <w:r w:rsidR="007F01EA">
        <w:rPr>
          <w:rFonts w:ascii="Times New Roman" w:hAnsi="Times New Roman" w:cs="Times New Roman"/>
          <w:sz w:val="24"/>
          <w:szCs w:val="24"/>
        </w:rPr>
        <w:t>Molėtų rajono s</w:t>
      </w:r>
      <w:r w:rsidR="007F01EA" w:rsidRPr="00CF4A15">
        <w:rPr>
          <w:rFonts w:ascii="Times New Roman" w:hAnsi="Times New Roman" w:cs="Times New Roman"/>
          <w:sz w:val="24"/>
          <w:szCs w:val="24"/>
        </w:rPr>
        <w:t>avivaldybės</w:t>
      </w:r>
      <w:r w:rsidR="007F01EA">
        <w:rPr>
          <w:rFonts w:ascii="Times New Roman" w:hAnsi="Times New Roman" w:cs="Times New Roman"/>
          <w:sz w:val="24"/>
          <w:szCs w:val="24"/>
        </w:rPr>
        <w:t xml:space="preserve"> nevyriausybinių organizacijų taryb</w:t>
      </w:r>
      <w:r w:rsidR="007F01EA">
        <w:rPr>
          <w:rFonts w:ascii="Times New Roman" w:hAnsi="Times New Roman" w:cs="Times New Roman"/>
          <w:sz w:val="24"/>
          <w:szCs w:val="24"/>
        </w:rPr>
        <w:t xml:space="preserve">os sudėtis. </w:t>
      </w:r>
    </w:p>
    <w:p w14:paraId="16E30717" w14:textId="11C0C466" w:rsidR="00123F7B" w:rsidRDefault="00123F7B" w:rsidP="00BF229D">
      <w:pPr>
        <w:pStyle w:val="Sraopastraipa"/>
        <w:numPr>
          <w:ilvl w:val="0"/>
          <w:numId w:val="3"/>
        </w:numPr>
        <w:tabs>
          <w:tab w:val="left" w:pos="720"/>
          <w:tab w:val="left" w:pos="1276"/>
          <w:tab w:val="num" w:pos="3960"/>
        </w:tabs>
        <w:spacing w:after="0" w:line="360" w:lineRule="auto"/>
        <w:ind w:firstLine="131"/>
        <w:jc w:val="both"/>
        <w:rPr>
          <w:rFonts w:ascii="Times New Roman" w:hAnsi="Times New Roman" w:cs="Times New Roman"/>
          <w:b/>
          <w:sz w:val="24"/>
          <w:szCs w:val="24"/>
        </w:rPr>
      </w:pPr>
      <w:r w:rsidRPr="00044DBE">
        <w:rPr>
          <w:rFonts w:ascii="Times New Roman" w:hAnsi="Times New Roman" w:cs="Times New Roman"/>
          <w:b/>
          <w:sz w:val="24"/>
          <w:szCs w:val="24"/>
        </w:rPr>
        <w:t>Laukiami rezultatai:</w:t>
      </w:r>
    </w:p>
    <w:p w14:paraId="2B3B2E0F" w14:textId="2369AA16" w:rsidR="00BF229D" w:rsidRPr="00BF229D" w:rsidRDefault="00BF229D" w:rsidP="00BF229D">
      <w:pPr>
        <w:tabs>
          <w:tab w:val="left" w:pos="851"/>
          <w:tab w:val="left" w:pos="1276"/>
          <w:tab w:val="left" w:pos="1560"/>
        </w:tabs>
        <w:spacing w:after="0" w:line="360" w:lineRule="auto"/>
        <w:ind w:firstLine="851"/>
        <w:jc w:val="both"/>
        <w:rPr>
          <w:rFonts w:ascii="Times New Roman" w:hAnsi="Times New Roman" w:cs="Times New Roman"/>
          <w:bCs/>
          <w:sz w:val="24"/>
          <w:szCs w:val="24"/>
        </w:rPr>
      </w:pPr>
      <w:r w:rsidRPr="00BF229D">
        <w:rPr>
          <w:rFonts w:ascii="Times New Roman" w:hAnsi="Times New Roman" w:cs="Times New Roman"/>
          <w:bCs/>
          <w:sz w:val="24"/>
          <w:szCs w:val="24"/>
        </w:rPr>
        <w:t xml:space="preserve">Sudaryta </w:t>
      </w:r>
      <w:r>
        <w:rPr>
          <w:rFonts w:ascii="Times New Roman" w:hAnsi="Times New Roman" w:cs="Times New Roman"/>
          <w:bCs/>
          <w:sz w:val="24"/>
          <w:szCs w:val="24"/>
        </w:rPr>
        <w:t xml:space="preserve">nauja </w:t>
      </w:r>
      <w:r>
        <w:rPr>
          <w:rFonts w:ascii="Times New Roman" w:hAnsi="Times New Roman" w:cs="Times New Roman"/>
          <w:sz w:val="24"/>
          <w:szCs w:val="24"/>
        </w:rPr>
        <w:t>Molėtų rajono s</w:t>
      </w:r>
      <w:r w:rsidRPr="00CF4A15">
        <w:rPr>
          <w:rFonts w:ascii="Times New Roman" w:hAnsi="Times New Roman" w:cs="Times New Roman"/>
          <w:sz w:val="24"/>
          <w:szCs w:val="24"/>
        </w:rPr>
        <w:t>avivaldybės</w:t>
      </w:r>
      <w:r>
        <w:rPr>
          <w:rFonts w:ascii="Times New Roman" w:hAnsi="Times New Roman" w:cs="Times New Roman"/>
          <w:sz w:val="24"/>
          <w:szCs w:val="24"/>
        </w:rPr>
        <w:t xml:space="preserve"> nevyriausybinių organizacijų taryba</w:t>
      </w:r>
      <w:r>
        <w:rPr>
          <w:rFonts w:ascii="Times New Roman" w:hAnsi="Times New Roman" w:cs="Times New Roman"/>
          <w:sz w:val="24"/>
          <w:szCs w:val="24"/>
        </w:rPr>
        <w:t xml:space="preserve"> ir sąlygos efektyviau šiai tarybai veikti.</w:t>
      </w:r>
    </w:p>
    <w:p w14:paraId="1FD66CA1" w14:textId="31FBD608" w:rsidR="00F4142A" w:rsidRPr="00044DBE" w:rsidRDefault="00123F7B" w:rsidP="006B593F">
      <w:pPr>
        <w:pStyle w:val="Sraopastraipa"/>
        <w:numPr>
          <w:ilvl w:val="0"/>
          <w:numId w:val="3"/>
        </w:numPr>
        <w:tabs>
          <w:tab w:val="left" w:pos="720"/>
        </w:tabs>
        <w:spacing w:after="0" w:line="360" w:lineRule="auto"/>
        <w:ind w:firstLine="131"/>
        <w:rPr>
          <w:rFonts w:ascii="Times New Roman" w:hAnsi="Times New Roman" w:cs="Times New Roman"/>
          <w:b/>
          <w:sz w:val="24"/>
          <w:szCs w:val="24"/>
        </w:rPr>
      </w:pPr>
      <w:r w:rsidRPr="00044DBE">
        <w:rPr>
          <w:rFonts w:ascii="Times New Roman" w:hAnsi="Times New Roman" w:cs="Times New Roman"/>
          <w:b/>
          <w:sz w:val="24"/>
          <w:szCs w:val="24"/>
        </w:rPr>
        <w:lastRenderedPageBreak/>
        <w:t>Lėšų poreikis ir jų šaltiniai:</w:t>
      </w:r>
    </w:p>
    <w:p w14:paraId="56B629FA" w14:textId="51BD47A1" w:rsidR="00044DBE" w:rsidRDefault="00770D16" w:rsidP="006B593F">
      <w:pPr>
        <w:tabs>
          <w:tab w:val="left" w:pos="720"/>
          <w:tab w:val="num" w:pos="3960"/>
        </w:tabs>
        <w:spacing w:after="0" w:line="360" w:lineRule="auto"/>
        <w:ind w:firstLine="131"/>
        <w:jc w:val="both"/>
        <w:rPr>
          <w:rFonts w:ascii="Times New Roman" w:hAnsi="Times New Roman" w:cs="Times New Roman"/>
          <w:sz w:val="24"/>
          <w:szCs w:val="24"/>
        </w:rPr>
      </w:pPr>
      <w:r>
        <w:rPr>
          <w:rFonts w:ascii="Times New Roman" w:hAnsi="Times New Roman" w:cs="Times New Roman"/>
          <w:sz w:val="24"/>
          <w:szCs w:val="24"/>
        </w:rPr>
        <w:t xml:space="preserve">     </w:t>
      </w:r>
      <w:r w:rsidR="00BF229D">
        <w:rPr>
          <w:rFonts w:ascii="Times New Roman" w:hAnsi="Times New Roman" w:cs="Times New Roman"/>
          <w:sz w:val="24"/>
          <w:szCs w:val="24"/>
        </w:rPr>
        <w:t xml:space="preserve">       </w:t>
      </w:r>
      <w:r w:rsidR="00CF4A15" w:rsidRPr="00CF4A15">
        <w:rPr>
          <w:rFonts w:ascii="Times New Roman" w:hAnsi="Times New Roman" w:cs="Times New Roman"/>
          <w:sz w:val="24"/>
          <w:szCs w:val="24"/>
        </w:rPr>
        <w:t>Lėšų poreikio nėra.</w:t>
      </w:r>
    </w:p>
    <w:p w14:paraId="0B5C5A8F" w14:textId="46D75A92" w:rsidR="00123F7B" w:rsidRPr="009C269F" w:rsidRDefault="00123F7B" w:rsidP="007F01EA">
      <w:pPr>
        <w:pStyle w:val="Sraopastraipa"/>
        <w:numPr>
          <w:ilvl w:val="0"/>
          <w:numId w:val="3"/>
        </w:numPr>
        <w:tabs>
          <w:tab w:val="left" w:pos="720"/>
          <w:tab w:val="left" w:pos="1134"/>
          <w:tab w:val="num" w:pos="3960"/>
        </w:tabs>
        <w:spacing w:after="0" w:line="360" w:lineRule="auto"/>
        <w:ind w:firstLine="131"/>
        <w:jc w:val="both"/>
        <w:rPr>
          <w:rFonts w:ascii="Times New Roman" w:hAnsi="Times New Roman" w:cs="Times New Roman"/>
          <w:sz w:val="24"/>
          <w:szCs w:val="24"/>
        </w:rPr>
      </w:pPr>
      <w:r w:rsidRPr="00044DBE">
        <w:rPr>
          <w:rFonts w:ascii="Times New Roman" w:hAnsi="Times New Roman" w:cs="Times New Roman"/>
          <w:b/>
          <w:sz w:val="24"/>
          <w:szCs w:val="24"/>
        </w:rPr>
        <w:t>Kiti sprendimui priimti reikalingi pagrindimai, skaičiavimai ar paaiškinimai.</w:t>
      </w:r>
    </w:p>
    <w:p w14:paraId="0B888052" w14:textId="77777777" w:rsidR="009C269F" w:rsidRPr="009C269F" w:rsidRDefault="009C269F" w:rsidP="006B593F">
      <w:pPr>
        <w:spacing w:line="360" w:lineRule="auto"/>
        <w:ind w:firstLine="131"/>
        <w:jc w:val="center"/>
        <w:rPr>
          <w:rFonts w:ascii="Times New Roman" w:hAnsi="Times New Roman" w:cs="Times New Roman"/>
          <w:bCs/>
          <w:sz w:val="24"/>
          <w:szCs w:val="24"/>
        </w:rPr>
      </w:pPr>
    </w:p>
    <w:sectPr w:rsidR="009C269F" w:rsidRPr="009C269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14A4640"/>
    <w:multiLevelType w:val="hybridMultilevel"/>
    <w:tmpl w:val="819CE556"/>
    <w:lvl w:ilvl="0" w:tplc="40AEA0B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EF33A09"/>
    <w:multiLevelType w:val="hybridMultilevel"/>
    <w:tmpl w:val="710069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93906475">
    <w:abstractNumId w:val="0"/>
  </w:num>
  <w:num w:numId="2" w16cid:durableId="908078267">
    <w:abstractNumId w:val="2"/>
  </w:num>
  <w:num w:numId="3" w16cid:durableId="1343433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35C33"/>
    <w:rsid w:val="00044DBE"/>
    <w:rsid w:val="00123F7B"/>
    <w:rsid w:val="001465CD"/>
    <w:rsid w:val="00296785"/>
    <w:rsid w:val="003D27DB"/>
    <w:rsid w:val="005A13E4"/>
    <w:rsid w:val="006806B0"/>
    <w:rsid w:val="006B593F"/>
    <w:rsid w:val="00770D16"/>
    <w:rsid w:val="007F01EA"/>
    <w:rsid w:val="00994174"/>
    <w:rsid w:val="009C269F"/>
    <w:rsid w:val="00B51F26"/>
    <w:rsid w:val="00BF229D"/>
    <w:rsid w:val="00CF4A15"/>
    <w:rsid w:val="00D35502"/>
    <w:rsid w:val="00D66CA4"/>
    <w:rsid w:val="00DE3C58"/>
    <w:rsid w:val="00E130B7"/>
    <w:rsid w:val="00E830A5"/>
    <w:rsid w:val="00EC4B80"/>
    <w:rsid w:val="00EF77EB"/>
    <w:rsid w:val="00F4142A"/>
    <w:rsid w:val="00FF40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9678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1753</Words>
  <Characters>1000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Gintautas Matkevičius</cp:lastModifiedBy>
  <cp:revision>8</cp:revision>
  <dcterms:created xsi:type="dcterms:W3CDTF">2022-04-11T13:04:00Z</dcterms:created>
  <dcterms:modified xsi:type="dcterms:W3CDTF">2022-04-13T13:13:00Z</dcterms:modified>
</cp:coreProperties>
</file>