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D3D3" w14:textId="77777777" w:rsidR="007070F7" w:rsidRDefault="00543296">
      <w:pPr>
        <w:suppressAutoHyphens w:val="0"/>
        <w:spacing w:after="0" w:line="240" w:lineRule="auto"/>
        <w:ind w:left="2592"/>
        <w:jc w:val="center"/>
        <w:textAlignment w:val="auto"/>
        <w:rPr>
          <w:rFonts w:ascii="Times New Roman" w:eastAsia="Times New Roman" w:hAnsi="Times New Roman"/>
          <w:sz w:val="24"/>
          <w:szCs w:val="20"/>
        </w:rPr>
      </w:pPr>
      <w:r>
        <w:rPr>
          <w:rFonts w:ascii="Times New Roman" w:eastAsia="Times New Roman" w:hAnsi="Times New Roman"/>
          <w:sz w:val="24"/>
          <w:szCs w:val="20"/>
        </w:rPr>
        <w:t xml:space="preserve">            PRITARTA</w:t>
      </w:r>
    </w:p>
    <w:p w14:paraId="29660C29" w14:textId="77777777" w:rsidR="007070F7" w:rsidRDefault="00543296">
      <w:pPr>
        <w:suppressAutoHyphens w:val="0"/>
        <w:spacing w:after="0" w:line="240" w:lineRule="auto"/>
        <w:jc w:val="center"/>
        <w:textAlignment w:val="auto"/>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                            Molėtų rajono savivaldybės tarybos </w:t>
      </w:r>
    </w:p>
    <w:p w14:paraId="4AED57D0" w14:textId="77777777" w:rsidR="007070F7" w:rsidRDefault="00543296">
      <w:pPr>
        <w:suppressAutoHyphens w:val="0"/>
        <w:spacing w:after="0" w:line="240" w:lineRule="auto"/>
        <w:ind w:left="3888" w:firstLine="1296"/>
        <w:textAlignment w:val="auto"/>
        <w:rPr>
          <w:rFonts w:ascii="Times New Roman" w:eastAsia="Times New Roman" w:hAnsi="Times New Roman"/>
          <w:sz w:val="24"/>
          <w:szCs w:val="20"/>
        </w:rPr>
      </w:pPr>
      <w:r>
        <w:rPr>
          <w:rFonts w:ascii="Times New Roman" w:eastAsia="Times New Roman" w:hAnsi="Times New Roman"/>
          <w:sz w:val="24"/>
          <w:szCs w:val="20"/>
        </w:rPr>
        <w:t xml:space="preserve">            2022 m. kovo   d. sprendimu Nr. B1-</w:t>
      </w:r>
    </w:p>
    <w:p w14:paraId="0E4E9504" w14:textId="77777777" w:rsidR="007070F7" w:rsidRDefault="00543296">
      <w:pPr>
        <w:suppressAutoHyphens w:val="0"/>
        <w:spacing w:after="0" w:line="240" w:lineRule="auto"/>
        <w:ind w:left="2592"/>
        <w:jc w:val="center"/>
        <w:textAlignment w:val="auto"/>
      </w:pPr>
      <w:r>
        <w:rPr>
          <w:rFonts w:ascii="Times New Roman" w:eastAsia="Times New Roman" w:hAnsi="Times New Roman"/>
          <w:sz w:val="24"/>
          <w:szCs w:val="20"/>
        </w:rPr>
        <w:t xml:space="preserve">     </w:t>
      </w:r>
    </w:p>
    <w:p w14:paraId="77B774BF" w14:textId="77777777" w:rsidR="007070F7" w:rsidRDefault="007070F7">
      <w:pPr>
        <w:suppressAutoHyphens w:val="0"/>
        <w:spacing w:after="0" w:line="240" w:lineRule="auto"/>
        <w:jc w:val="center"/>
        <w:textAlignment w:val="auto"/>
        <w:rPr>
          <w:rFonts w:ascii="Times New Roman" w:eastAsia="Times New Roman" w:hAnsi="Times New Roman"/>
          <w:sz w:val="24"/>
          <w:szCs w:val="20"/>
        </w:rPr>
      </w:pPr>
    </w:p>
    <w:p w14:paraId="5406A95D" w14:textId="77777777" w:rsidR="007070F7" w:rsidRDefault="00543296">
      <w:pPr>
        <w:suppressAutoHyphens w:val="0"/>
        <w:spacing w:after="0" w:line="360" w:lineRule="auto"/>
        <w:jc w:val="center"/>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MOLĖTŲ „SAULUTĖS“ VAIKŲ LOPŠELIO – DARŽELIO 2021 METŲ</w:t>
      </w:r>
    </w:p>
    <w:p w14:paraId="1E9C36DE" w14:textId="77777777" w:rsidR="007070F7" w:rsidRDefault="00543296">
      <w:pPr>
        <w:suppressAutoHyphens w:val="0"/>
        <w:spacing w:after="0" w:line="360" w:lineRule="auto"/>
        <w:jc w:val="center"/>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VEIKLOS ATASKAITA</w:t>
      </w:r>
    </w:p>
    <w:p w14:paraId="69F1B392" w14:textId="77777777" w:rsidR="007070F7" w:rsidRDefault="007070F7">
      <w:pPr>
        <w:spacing w:after="0"/>
        <w:ind w:firstLine="1296"/>
        <w:rPr>
          <w:rFonts w:ascii="Times New Roman" w:hAnsi="Times New Roman"/>
          <w:sz w:val="24"/>
          <w:szCs w:val="24"/>
        </w:rPr>
      </w:pPr>
    </w:p>
    <w:p w14:paraId="7882C878" w14:textId="77777777" w:rsidR="007070F7" w:rsidRDefault="00543296">
      <w:pPr>
        <w:spacing w:after="0"/>
        <w:ind w:firstLine="1296"/>
        <w:jc w:val="both"/>
        <w:rPr>
          <w:rFonts w:ascii="Times New Roman" w:hAnsi="Times New Roman"/>
          <w:sz w:val="24"/>
          <w:szCs w:val="24"/>
        </w:rPr>
      </w:pPr>
      <w:r>
        <w:rPr>
          <w:rFonts w:ascii="Times New Roman" w:hAnsi="Times New Roman"/>
          <w:sz w:val="24"/>
          <w:szCs w:val="24"/>
        </w:rPr>
        <w:t xml:space="preserve">2021 metais </w:t>
      </w:r>
      <w:r>
        <w:rPr>
          <w:rFonts w:ascii="Times New Roman" w:hAnsi="Times New Roman"/>
          <w:sz w:val="24"/>
          <w:szCs w:val="24"/>
        </w:rPr>
        <w:t>įgyvendinome tikslus ir uždavinius numatytus lopšelio – darželio strateginiame ir 2021 m. veiklos planuose. Pedagogai naudojo patirtiniu, savivaldžiu ugdymu grįstus, aktyvinančius metodus, siekė, kad ugdymas būtų personalizuojamas, pritaikomas kiekvienam v</w:t>
      </w:r>
      <w:r>
        <w:rPr>
          <w:rFonts w:ascii="Times New Roman" w:hAnsi="Times New Roman"/>
          <w:sz w:val="24"/>
          <w:szCs w:val="24"/>
        </w:rPr>
        <w:t>aikui pagal gebėjimus, poreikius, parenkamos įvairios ugdymo (si) aplinkos, planavo bendras, grupelėmis ir individualias veiklas. Įstaigos pedagogai ugdymui (si) išnaudojo vidaus ir išorines edukacines aplinkas.</w:t>
      </w:r>
    </w:p>
    <w:p w14:paraId="4C519B07" w14:textId="77777777" w:rsidR="007070F7" w:rsidRDefault="00543296">
      <w:pPr>
        <w:spacing w:after="0"/>
        <w:ind w:firstLine="1296"/>
        <w:jc w:val="both"/>
        <w:rPr>
          <w:rFonts w:ascii="Times New Roman" w:hAnsi="Times New Roman"/>
          <w:sz w:val="24"/>
          <w:szCs w:val="24"/>
        </w:rPr>
      </w:pPr>
      <w:r>
        <w:rPr>
          <w:rFonts w:ascii="Times New Roman" w:hAnsi="Times New Roman"/>
          <w:sz w:val="24"/>
          <w:szCs w:val="24"/>
        </w:rPr>
        <w:t>Įgyvendinant pirmą uždavinį – plėtoti patirt</w:t>
      </w:r>
      <w:r>
        <w:rPr>
          <w:rFonts w:ascii="Times New Roman" w:hAnsi="Times New Roman"/>
          <w:sz w:val="24"/>
          <w:szCs w:val="24"/>
        </w:rPr>
        <w:t>inį vaikų ugdymą (</w:t>
      </w:r>
      <w:proofErr w:type="spellStart"/>
      <w:r>
        <w:rPr>
          <w:rFonts w:ascii="Times New Roman" w:hAnsi="Times New Roman"/>
          <w:sz w:val="24"/>
          <w:szCs w:val="24"/>
        </w:rPr>
        <w:t>sį</w:t>
      </w:r>
      <w:proofErr w:type="spellEnd"/>
      <w:r>
        <w:rPr>
          <w:rFonts w:ascii="Times New Roman" w:hAnsi="Times New Roman"/>
          <w:sz w:val="24"/>
          <w:szCs w:val="24"/>
        </w:rPr>
        <w:t>), sudarant sąlygas savivaldžiam vaikų ugdymuisi, puoselėti bendruomenės narių kolegialų bendradarbiavimą, buvo siekiama vertinti ir analizuoti ugdymo kokybės pokyčius, skleisti gerąją darbo patirtį, tobulinti ir plėtoti mokytojų profes</w:t>
      </w:r>
      <w:r>
        <w:rPr>
          <w:rFonts w:ascii="Times New Roman" w:hAnsi="Times New Roman"/>
          <w:sz w:val="24"/>
          <w:szCs w:val="24"/>
        </w:rPr>
        <w:t>inę kompetenciją, tenkinti vaikų gebėjimus ir poreikius. Mokyklos bendruomenė dalyvavo ilgalaikėje „Besimokančių darželių tinklas“  programoje. Mokytojos dalyvavo rajono mokytojų metodinėje sąšaukoje „Profesinio dialogo keliu savivaldaus mokinio link“, ska</w:t>
      </w:r>
      <w:r>
        <w:rPr>
          <w:rFonts w:ascii="Times New Roman" w:hAnsi="Times New Roman"/>
          <w:sz w:val="24"/>
          <w:szCs w:val="24"/>
        </w:rPr>
        <w:t xml:space="preserve">itė pranešimus. Dalyvavo LL3 profesiniuose dialoguose, mokymuose. Dalinosi gerąja darbo patirtimi – bendradarbiavo su Pedagogas. </w:t>
      </w:r>
      <w:proofErr w:type="spellStart"/>
      <w:r>
        <w:rPr>
          <w:rFonts w:ascii="Times New Roman" w:hAnsi="Times New Roman"/>
          <w:sz w:val="24"/>
          <w:szCs w:val="24"/>
        </w:rPr>
        <w:t>lt</w:t>
      </w:r>
      <w:proofErr w:type="spellEnd"/>
      <w:r>
        <w:rPr>
          <w:rFonts w:ascii="Times New Roman" w:hAnsi="Times New Roman"/>
          <w:sz w:val="24"/>
          <w:szCs w:val="24"/>
        </w:rPr>
        <w:t xml:space="preserve"> vedė mokymus ,,Kalėdos darželio grupėje - scenarijų rašymo dirbtuvės“, ,,Savaičių veiklos planai ikimokyklinio ugdymo įstaig</w:t>
      </w:r>
      <w:r>
        <w:rPr>
          <w:rFonts w:ascii="Times New Roman" w:hAnsi="Times New Roman"/>
          <w:sz w:val="24"/>
          <w:szCs w:val="24"/>
        </w:rPr>
        <w:t xml:space="preserve">oms ir pedagogams“, dalyvavo mokymuose-diskusijose „Patirtinis ugdymas darželyje: kodėl ir kaip?“, „Kūrybinės dirbtuvės: kaip sukurti vaikų kūrybiškumą skatinančią aplinką?“ ir kt. Įstaigoje parengė savo veiklų – gerosios patirties pristatymus „Kolegialus </w:t>
      </w:r>
      <w:r>
        <w:rPr>
          <w:rFonts w:ascii="Times New Roman" w:hAnsi="Times New Roman"/>
          <w:sz w:val="24"/>
          <w:szCs w:val="24"/>
        </w:rPr>
        <w:t>bendradarbiavimas-</w:t>
      </w:r>
      <w:proofErr w:type="spellStart"/>
      <w:r>
        <w:rPr>
          <w:rFonts w:ascii="Times New Roman" w:hAnsi="Times New Roman"/>
          <w:sz w:val="24"/>
          <w:szCs w:val="24"/>
        </w:rPr>
        <w:t>savivaldus</w:t>
      </w:r>
      <w:proofErr w:type="spellEnd"/>
      <w:r>
        <w:rPr>
          <w:rFonts w:ascii="Times New Roman" w:hAnsi="Times New Roman"/>
          <w:sz w:val="24"/>
          <w:szCs w:val="24"/>
        </w:rPr>
        <w:t xml:space="preserve"> vaikas“. Vaikai kartu su mokytojomis dalyvavo respublikiniuose ikimokyklinio ir priešmokyklinio amžiaus vaikų kūrybiniuose- pažintiniuose projektuose, kūrybinėse parodose : projekte-konkurse ,,Vaikų gebėjimų augimas kuriant, mą</w:t>
      </w:r>
      <w:r>
        <w:rPr>
          <w:rFonts w:ascii="Times New Roman" w:hAnsi="Times New Roman"/>
          <w:sz w:val="24"/>
          <w:szCs w:val="24"/>
        </w:rPr>
        <w:t xml:space="preserve">stant, atrandat“ (darbai patalpinti į  knygelę „Aš ir mano gebėjimai“), priešmokyklinio – pradinio ugdymo mokytojų, skaitmeninių mokymosi priemonių parodoje ,,Raidžių ir garsų pasaulyje“, projekte ,,Pasakų iššūkis“, ikimokyklinio ir priešmokyklinio ugdymo </w:t>
      </w:r>
      <w:r>
        <w:rPr>
          <w:rFonts w:ascii="Times New Roman" w:hAnsi="Times New Roman"/>
          <w:sz w:val="24"/>
          <w:szCs w:val="24"/>
        </w:rPr>
        <w:t>įstaigų projekte ,,Pilys mena Lietuvos didybę“, ilgalaikėje prevencinėje programoje ,,Žaidimai moko“.</w:t>
      </w:r>
    </w:p>
    <w:p w14:paraId="71B54A0F" w14:textId="77777777" w:rsidR="007070F7" w:rsidRDefault="00543296">
      <w:pPr>
        <w:spacing w:after="0"/>
        <w:ind w:firstLine="1296"/>
        <w:jc w:val="both"/>
        <w:rPr>
          <w:rFonts w:ascii="Times New Roman" w:hAnsi="Times New Roman"/>
          <w:sz w:val="24"/>
          <w:szCs w:val="24"/>
        </w:rPr>
      </w:pPr>
      <w:r>
        <w:rPr>
          <w:rFonts w:ascii="Times New Roman" w:hAnsi="Times New Roman"/>
          <w:sz w:val="24"/>
          <w:szCs w:val="24"/>
        </w:rPr>
        <w:t>Vaikai ir  mokytojos bendravo ir bendradarbiavo su kitų miestų darželių vaikais, mokytojomis, patyrė daug  džiugių kūrybinių emocijų, plėtėsi vaikų žinios</w:t>
      </w:r>
      <w:r>
        <w:rPr>
          <w:rFonts w:ascii="Times New Roman" w:hAnsi="Times New Roman"/>
          <w:sz w:val="24"/>
          <w:szCs w:val="24"/>
        </w:rPr>
        <w:t xml:space="preserve">, patirtis, gavo padėkas. Grupėse mokytojai rengė grupių projektus, metodines priemones, vyko grupių vaikų darbų kūrybinės parodos. Paisant visų saugumo reikalavimų, vyko darželio tradicinės, kalendorinės   šventės. </w:t>
      </w:r>
    </w:p>
    <w:p w14:paraId="52E71E94" w14:textId="77777777" w:rsidR="007070F7" w:rsidRDefault="00543296">
      <w:pPr>
        <w:spacing w:after="0"/>
        <w:ind w:firstLine="1296"/>
        <w:jc w:val="both"/>
        <w:rPr>
          <w:rFonts w:ascii="Times New Roman" w:hAnsi="Times New Roman"/>
          <w:sz w:val="24"/>
          <w:szCs w:val="24"/>
        </w:rPr>
      </w:pPr>
      <w:r>
        <w:rPr>
          <w:rFonts w:ascii="Times New Roman" w:hAnsi="Times New Roman"/>
          <w:sz w:val="24"/>
          <w:szCs w:val="24"/>
        </w:rPr>
        <w:t xml:space="preserve"> Tęsiant ir įgyvendinant antrą uždavinį</w:t>
      </w:r>
      <w:r>
        <w:rPr>
          <w:rFonts w:ascii="Times New Roman" w:hAnsi="Times New Roman"/>
          <w:sz w:val="24"/>
          <w:szCs w:val="24"/>
        </w:rPr>
        <w:t xml:space="preserve"> – ugdyti pilietines, gamtosaugines vertybes, formuojant teisingą požiūrį į artimiausią aplinką, per praktinę, patirtinę veiklą, dalyvavome respublikiniuose projektuose-konkursuose: IX nuotoliniame Lietuvos vaikų ir moksleivių lietuvių     liaudies kūrybos</w:t>
      </w:r>
      <w:r>
        <w:rPr>
          <w:rFonts w:ascii="Times New Roman" w:hAnsi="Times New Roman"/>
          <w:sz w:val="24"/>
          <w:szCs w:val="24"/>
        </w:rPr>
        <w:t xml:space="preserve"> atlikėjų konkurse „</w:t>
      </w:r>
      <w:proofErr w:type="spellStart"/>
      <w:r>
        <w:rPr>
          <w:rFonts w:ascii="Times New Roman" w:hAnsi="Times New Roman"/>
          <w:sz w:val="24"/>
          <w:szCs w:val="24"/>
        </w:rPr>
        <w:t>Tramtatulis</w:t>
      </w:r>
      <w:proofErr w:type="spellEnd"/>
      <w:r>
        <w:rPr>
          <w:rFonts w:ascii="Times New Roman" w:hAnsi="Times New Roman"/>
          <w:sz w:val="24"/>
          <w:szCs w:val="24"/>
        </w:rPr>
        <w:t>“, nuotoliniame ikimokyklinio ugdymo įstaigų inscenizuotos dainos festivalyje „Vyturio giesmelė 2021“, ikimokyklinio ir priešmokyklinio amžiaus vaikų ir pedagogų virtualioje kūrybinių darbų nuotraukų parodoje „Rudenėlio margo</w:t>
      </w:r>
      <w:r>
        <w:rPr>
          <w:rFonts w:ascii="Times New Roman" w:hAnsi="Times New Roman"/>
          <w:sz w:val="24"/>
          <w:szCs w:val="24"/>
        </w:rPr>
        <w:t xml:space="preserve">s spalvos“, ikimokyklinio ir priešmokyklinio amžiaus vaikų, tėvų ir mokytojų kūrybinių darbų virtualioje nuotraukų parodoje ,,Mozaika iš spalvoto ledo“, ikimokyklinio ir priešmokyklinio amžiaus vaikų </w:t>
      </w:r>
      <w:r>
        <w:rPr>
          <w:rFonts w:ascii="Times New Roman" w:hAnsi="Times New Roman"/>
          <w:sz w:val="24"/>
          <w:szCs w:val="24"/>
        </w:rPr>
        <w:lastRenderedPageBreak/>
        <w:t>kūrybinių darbų virtualioje parodoje ,,Sveikiname Lietuv</w:t>
      </w:r>
      <w:r>
        <w:rPr>
          <w:rFonts w:ascii="Times New Roman" w:hAnsi="Times New Roman"/>
          <w:sz w:val="24"/>
          <w:szCs w:val="24"/>
        </w:rPr>
        <w:t>ą“, virtualioje ikimokyklinių įstaigų vaikų, tėvelių, pedagogų STEAM projekte „Akmenukų paveikslai“ Grupės vykdė projektus „Žalioji knyga“, „Pavasario prabudimas vaiko akimis-žvilgsnis iš namų“, „Pavasario grožybės“, „Paukščiai“. Surengtos vaikų darbų paro</w:t>
      </w:r>
      <w:r>
        <w:rPr>
          <w:rFonts w:ascii="Times New Roman" w:hAnsi="Times New Roman"/>
          <w:sz w:val="24"/>
          <w:szCs w:val="24"/>
        </w:rPr>
        <w:t>dėles, kurias tėveliams demonstravome virtualiai „ Pavasario paletė“, „Ką sukuriu su tuo žaidžiu“, „Piešiu laisvę“, „Aš saugau ir kuriu“. Prisijungėme prie pilietinių akcijų: „Atmintis gyva, nes liudija“ Sausio 13 paminėti, Vaikų linijos iniciatyvos- sąmon</w:t>
      </w:r>
      <w:r>
        <w:rPr>
          <w:rFonts w:ascii="Times New Roman" w:hAnsi="Times New Roman"/>
          <w:sz w:val="24"/>
          <w:szCs w:val="24"/>
        </w:rPr>
        <w:t>ingumo didinimo mėnesio BE PATYČIŲ, „Tolerancijos dienos“ . Gautos padėkos .</w:t>
      </w:r>
    </w:p>
    <w:p w14:paraId="078CFACC" w14:textId="77777777" w:rsidR="007070F7" w:rsidRDefault="00543296">
      <w:pPr>
        <w:spacing w:after="0"/>
        <w:ind w:firstLine="1296"/>
        <w:jc w:val="both"/>
        <w:rPr>
          <w:rFonts w:ascii="Times New Roman" w:hAnsi="Times New Roman"/>
          <w:sz w:val="24"/>
          <w:szCs w:val="24"/>
        </w:rPr>
      </w:pPr>
      <w:r>
        <w:rPr>
          <w:rFonts w:ascii="Times New Roman" w:hAnsi="Times New Roman"/>
          <w:sz w:val="24"/>
          <w:szCs w:val="24"/>
        </w:rPr>
        <w:t>Darželio bendruomenė jungėsi prie miesto akcijų „ Laisvės širdžių bokštas“ „Dangiškų eglučių alėjos“. Per patirtinę – praktinę veiklą formavosi teigiamas požiūris, pagarba artimia</w:t>
      </w:r>
      <w:r>
        <w:rPr>
          <w:rFonts w:ascii="Times New Roman" w:hAnsi="Times New Roman"/>
          <w:sz w:val="24"/>
          <w:szCs w:val="24"/>
        </w:rPr>
        <w:t>usiai aplinkai.</w:t>
      </w:r>
    </w:p>
    <w:p w14:paraId="467E0E38" w14:textId="77777777" w:rsidR="007070F7" w:rsidRDefault="00543296">
      <w:pPr>
        <w:spacing w:after="0"/>
        <w:ind w:firstLine="1296"/>
        <w:jc w:val="both"/>
        <w:rPr>
          <w:rFonts w:ascii="Times New Roman" w:hAnsi="Times New Roman"/>
          <w:sz w:val="24"/>
          <w:szCs w:val="24"/>
        </w:rPr>
      </w:pPr>
      <w:r>
        <w:rPr>
          <w:rFonts w:ascii="Times New Roman" w:hAnsi="Times New Roman"/>
          <w:sz w:val="24"/>
          <w:szCs w:val="24"/>
        </w:rPr>
        <w:t>Įgyvendinant trečią uždavinį – nuosekliai plėtoti saugios ir sveikos gyvensenos ugdymo turinį, taikant patrauklius veiklos metodus, kurti lauko edukacines erdves – darželio bendruomenė dalyvavo mokymų programoje „Bendrojo ugdymo mokyklų dar</w:t>
      </w:r>
      <w:r>
        <w:rPr>
          <w:rFonts w:ascii="Times New Roman" w:hAnsi="Times New Roman"/>
          <w:sz w:val="24"/>
          <w:szCs w:val="24"/>
        </w:rPr>
        <w:t xml:space="preserve">buotojų gebėjimų visuomenės psichikos sveikatos srityje stiprinimo“, mokymuose “Emocinio intelekto ugdymas integruojant </w:t>
      </w:r>
      <w:proofErr w:type="spellStart"/>
      <w:r>
        <w:rPr>
          <w:rFonts w:ascii="Times New Roman" w:hAnsi="Times New Roman"/>
          <w:sz w:val="24"/>
          <w:szCs w:val="24"/>
        </w:rPr>
        <w:t>Kimochis</w:t>
      </w:r>
      <w:proofErr w:type="spellEnd"/>
      <w:r>
        <w:rPr>
          <w:rFonts w:ascii="Times New Roman" w:hAnsi="Times New Roman"/>
          <w:sz w:val="24"/>
          <w:szCs w:val="24"/>
        </w:rPr>
        <w:t xml:space="preserve"> programą“, VŠĮ „Vaiko labui“ ankstyvosios prevencijos programoje „</w:t>
      </w:r>
      <w:proofErr w:type="spellStart"/>
      <w:r>
        <w:rPr>
          <w:rFonts w:ascii="Times New Roman" w:hAnsi="Times New Roman"/>
          <w:sz w:val="24"/>
          <w:szCs w:val="24"/>
        </w:rPr>
        <w:t>Zipio</w:t>
      </w:r>
      <w:proofErr w:type="spellEnd"/>
      <w:r>
        <w:rPr>
          <w:rFonts w:ascii="Times New Roman" w:hAnsi="Times New Roman"/>
          <w:sz w:val="24"/>
          <w:szCs w:val="24"/>
        </w:rPr>
        <w:t xml:space="preserve"> draugai“ , kurios tikslas – siekiant geresnės vaikų emo</w:t>
      </w:r>
      <w:r>
        <w:rPr>
          <w:rFonts w:ascii="Times New Roman" w:hAnsi="Times New Roman"/>
          <w:sz w:val="24"/>
          <w:szCs w:val="24"/>
        </w:rPr>
        <w:t>cinės savijautos padėti vaikams įgyti socialinių bei emocinių sunkumų įveikimo gebėjimų. Programa padeda pedagogams tobulinti darbe reikalingas socialinę, edukacinę bei vaikų motyvavimo ir paramos jiems kompetencijas. Dirbti su šia programa parengti trys m</w:t>
      </w:r>
      <w:r>
        <w:rPr>
          <w:rFonts w:ascii="Times New Roman" w:hAnsi="Times New Roman"/>
          <w:sz w:val="24"/>
          <w:szCs w:val="24"/>
        </w:rPr>
        <w:t>okytojai. Siekiama nuolatinio veiksmingo ugdymo proceso dalyvių bendradarbiavimo – specialistai, tėvai/globėjai, pedagogai.</w:t>
      </w:r>
    </w:p>
    <w:p w14:paraId="6CF45754" w14:textId="77777777" w:rsidR="007070F7" w:rsidRDefault="00543296">
      <w:pPr>
        <w:spacing w:after="0"/>
        <w:jc w:val="both"/>
        <w:rPr>
          <w:rFonts w:ascii="Times New Roman" w:hAnsi="Times New Roman"/>
          <w:sz w:val="24"/>
          <w:szCs w:val="24"/>
        </w:rPr>
      </w:pPr>
      <w:r>
        <w:rPr>
          <w:rFonts w:ascii="Times New Roman" w:hAnsi="Times New Roman"/>
          <w:sz w:val="24"/>
          <w:szCs w:val="24"/>
        </w:rPr>
        <w:t xml:space="preserve">              Naudojant inovatyvius ugdymo metodus įstaiga dalyvavo Lietuvos ikimokyklinio ugdymo įstaigų projekte „Lietuvos mažųjų </w:t>
      </w:r>
      <w:r>
        <w:rPr>
          <w:rFonts w:ascii="Times New Roman" w:hAnsi="Times New Roman"/>
          <w:sz w:val="24"/>
          <w:szCs w:val="24"/>
        </w:rPr>
        <w:t>žaidynės 2021“, kurio organizatoriai  Lietuvos tautinis olimpinis komitetas (LTOK), Respublikinė ikimokyklinio ugdymo įstaigų kūno kultūros pedagogų asociacija (RIUKKPA). Dalyvaujame respublikinio ilgalaikio sveikos gyvensenos ugdymo projekto „</w:t>
      </w:r>
      <w:proofErr w:type="spellStart"/>
      <w:r>
        <w:rPr>
          <w:rFonts w:ascii="Times New Roman" w:hAnsi="Times New Roman"/>
          <w:sz w:val="24"/>
          <w:szCs w:val="24"/>
        </w:rPr>
        <w:t>Sveikatiada</w:t>
      </w:r>
      <w:proofErr w:type="spellEnd"/>
      <w:r>
        <w:rPr>
          <w:rFonts w:ascii="Times New Roman" w:hAnsi="Times New Roman"/>
          <w:sz w:val="24"/>
          <w:szCs w:val="24"/>
        </w:rPr>
        <w:t>“</w:t>
      </w:r>
      <w:r>
        <w:rPr>
          <w:rFonts w:ascii="Times New Roman" w:hAnsi="Times New Roman"/>
          <w:sz w:val="24"/>
          <w:szCs w:val="24"/>
        </w:rPr>
        <w:t xml:space="preserve"> veiklose, kurios suteikia vaikams žinių ir praktinių įgūdžių apie sveikatą, mitybą ir fizinį aktyvumą (esame gavę padėkas). Įrengtos lauko edukacinės žaidimų erdvės. </w:t>
      </w:r>
    </w:p>
    <w:p w14:paraId="74C71B50" w14:textId="77777777" w:rsidR="007070F7" w:rsidRDefault="00543296">
      <w:pPr>
        <w:spacing w:after="0"/>
        <w:ind w:firstLine="1296"/>
        <w:jc w:val="both"/>
        <w:rPr>
          <w:rFonts w:ascii="Times New Roman" w:hAnsi="Times New Roman"/>
          <w:sz w:val="24"/>
          <w:szCs w:val="24"/>
        </w:rPr>
      </w:pPr>
      <w:r>
        <w:rPr>
          <w:rFonts w:ascii="Times New Roman" w:hAnsi="Times New Roman"/>
          <w:sz w:val="24"/>
          <w:szCs w:val="24"/>
        </w:rPr>
        <w:t>Dalyvaujant „Vaisių ir daržovių bei pieno produktų vartojimo skatinimo programoje, prasi</w:t>
      </w:r>
      <w:r>
        <w:rPr>
          <w:rFonts w:ascii="Times New Roman" w:hAnsi="Times New Roman"/>
          <w:sz w:val="24"/>
          <w:szCs w:val="24"/>
        </w:rPr>
        <w:t>plėtė vaismedžiais mūsų darželio sodas</w:t>
      </w:r>
    </w:p>
    <w:p w14:paraId="156FB830" w14:textId="77777777" w:rsidR="007070F7" w:rsidRDefault="00543296">
      <w:pPr>
        <w:spacing w:after="0"/>
        <w:ind w:firstLine="1296"/>
        <w:jc w:val="both"/>
        <w:rPr>
          <w:rFonts w:ascii="Times New Roman" w:hAnsi="Times New Roman"/>
          <w:sz w:val="24"/>
          <w:szCs w:val="24"/>
        </w:rPr>
      </w:pPr>
      <w:r>
        <w:rPr>
          <w:rFonts w:ascii="Times New Roman" w:hAnsi="Times New Roman"/>
          <w:sz w:val="24"/>
          <w:szCs w:val="24"/>
        </w:rPr>
        <w:t>Dalyvavome respublikiniuose ikimokyklinio ir priešmokyklinio amžiaus vaikų kūrybiniuose projektuose, konkursuose, kūrybinėse parodose: „Aš olimpietis“, „Ištiesk draugui ranką“, „Pupų pėdo olimpiečiai“. Dalyvavome Judu</w:t>
      </w:r>
      <w:r>
        <w:rPr>
          <w:rFonts w:ascii="Times New Roman" w:hAnsi="Times New Roman"/>
          <w:sz w:val="24"/>
          <w:szCs w:val="24"/>
        </w:rPr>
        <w:t>mo savaitėje. Utenos visuomenės sveikatos biuro organizuotuose piešinių konkursuose „Stebuklinga  spalvų galia“, „Aš ir mano šeima“. Mūsų vaikai tapo nugalėtojais, kurių piešiniai puikuojasi biuro išleistame kalendoriuje.</w:t>
      </w:r>
    </w:p>
    <w:p w14:paraId="79F9C11B" w14:textId="77777777" w:rsidR="007070F7" w:rsidRDefault="00543296">
      <w:pPr>
        <w:ind w:firstLine="1296"/>
        <w:jc w:val="both"/>
        <w:rPr>
          <w:rFonts w:ascii="Times New Roman" w:hAnsi="Times New Roman"/>
          <w:sz w:val="24"/>
          <w:szCs w:val="24"/>
        </w:rPr>
      </w:pPr>
      <w:r>
        <w:rPr>
          <w:rFonts w:ascii="Times New Roman" w:hAnsi="Times New Roman"/>
          <w:sz w:val="24"/>
          <w:szCs w:val="24"/>
        </w:rPr>
        <w:t>Vyko Sveikos ir saugios gyvensenos</w:t>
      </w:r>
      <w:r>
        <w:rPr>
          <w:rFonts w:ascii="Times New Roman" w:hAnsi="Times New Roman"/>
          <w:sz w:val="24"/>
          <w:szCs w:val="24"/>
        </w:rPr>
        <w:t xml:space="preserve"> įgūdžių formavimo vaikų darželyje kūrybinės darbo grupės renginiai, kūrybinės dienos – „Sveikatingumo pertraukėlės“, surengtos vaikų darbų parodos „Mano arbatos puodukas“, „Sveikų pusryčių lėkštė“, „Sukurk atšvaistą“. Įgyvendinti grupių projektai „ Žaidim</w:t>
      </w:r>
      <w:r>
        <w:rPr>
          <w:rFonts w:ascii="Times New Roman" w:hAnsi="Times New Roman"/>
          <w:sz w:val="24"/>
          <w:szCs w:val="24"/>
        </w:rPr>
        <w:t>ai stiprinantys vaiko sveikatą“, „ Aš ir mano sveikata“, „Džiugių emocijų karuselė“, „Jei judėsi netingėsi, gerą nuotaiką turėsi“. Vyko grupių pramogos.</w:t>
      </w:r>
    </w:p>
    <w:p w14:paraId="7D72276F" w14:textId="77777777" w:rsidR="007070F7" w:rsidRDefault="00543296">
      <w:pPr>
        <w:spacing w:after="0"/>
        <w:ind w:firstLine="1296"/>
        <w:jc w:val="both"/>
        <w:rPr>
          <w:rFonts w:ascii="Times New Roman" w:hAnsi="Times New Roman"/>
          <w:sz w:val="24"/>
          <w:szCs w:val="24"/>
        </w:rPr>
      </w:pPr>
      <w:r>
        <w:rPr>
          <w:rFonts w:ascii="Times New Roman" w:hAnsi="Times New Roman"/>
          <w:sz w:val="24"/>
          <w:szCs w:val="24"/>
        </w:rPr>
        <w:t>Ketvirto uždavinio – stiprinti vaikų socialinius įgūdžius, įtraukiant šeimos narius, socialinius partne</w:t>
      </w:r>
      <w:r>
        <w:rPr>
          <w:rFonts w:ascii="Times New Roman" w:hAnsi="Times New Roman"/>
          <w:sz w:val="24"/>
          <w:szCs w:val="24"/>
        </w:rPr>
        <w:t>rius įgyvendinimas vyko daugiau nuotoliniu būdu. Mokytojai dalyvavo nuotoliniuose seminaruose, mokymuose, kurių buvo tikrai daug. Mokytojai, vaikai, tėveliai dalyvavo kitų ikimokyklinių įstaigų rengiamose virtualiose kūrybinių darbų, foto nuotraukų parodos</w:t>
      </w:r>
      <w:r>
        <w:rPr>
          <w:rFonts w:ascii="Times New Roman" w:hAnsi="Times New Roman"/>
          <w:sz w:val="24"/>
          <w:szCs w:val="24"/>
        </w:rPr>
        <w:t>e – ,,Mano pasakaitė“, „Plastikinių šiaudelių iššūkis“, „Ar matai ar girdi? Pavasaris ateina“, „Velykų kiškutis“, „Kalėdinis žaisliukas“ .Visi gavo padėkas. Vyko vaikų ir tėvelių kūrybinių darbų, nuotraukų parodos darželyje „Energijos šaltinis“, knygelė ,,</w:t>
      </w:r>
      <w:r>
        <w:rPr>
          <w:rFonts w:ascii="Times New Roman" w:hAnsi="Times New Roman"/>
          <w:sz w:val="24"/>
          <w:szCs w:val="24"/>
        </w:rPr>
        <w:t>Mano pasakėlė“.“, „Ačiū, darželi“, „ Mano mielas baltas angelas“, „Žibintų šventė“, „Kalėdinių linkėjimų laiškas ir atvirukai ,,Vyturėlio“ darželio priešmokyklinukams“. Vaikų darbeliai puošė miesto įstaigas. Tėveliai prisidėjo prie lauko erdvių kūrimo. Par</w:t>
      </w:r>
      <w:r>
        <w:rPr>
          <w:rFonts w:ascii="Times New Roman" w:hAnsi="Times New Roman"/>
          <w:sz w:val="24"/>
          <w:szCs w:val="24"/>
        </w:rPr>
        <w:t xml:space="preserve">odas mokytojai pristatė grupių forumuose, kėlėme į internetinę svetainę, </w:t>
      </w:r>
      <w:proofErr w:type="spellStart"/>
      <w:r>
        <w:rPr>
          <w:rFonts w:ascii="Times New Roman" w:hAnsi="Times New Roman"/>
          <w:sz w:val="24"/>
          <w:szCs w:val="24"/>
        </w:rPr>
        <w:t>facebook</w:t>
      </w:r>
      <w:proofErr w:type="spellEnd"/>
      <w:r>
        <w:rPr>
          <w:rFonts w:ascii="Times New Roman" w:hAnsi="Times New Roman"/>
          <w:sz w:val="24"/>
          <w:szCs w:val="24"/>
        </w:rPr>
        <w:t xml:space="preserve"> puslapį.</w:t>
      </w:r>
    </w:p>
    <w:p w14:paraId="1F5FCCA1" w14:textId="77777777" w:rsidR="007070F7" w:rsidRDefault="00543296">
      <w:pPr>
        <w:spacing w:after="0"/>
        <w:ind w:firstLine="1296"/>
        <w:jc w:val="both"/>
        <w:rPr>
          <w:rFonts w:ascii="Times New Roman" w:hAnsi="Times New Roman"/>
          <w:sz w:val="24"/>
          <w:szCs w:val="24"/>
        </w:rPr>
      </w:pPr>
      <w:r>
        <w:rPr>
          <w:rFonts w:ascii="Times New Roman" w:hAnsi="Times New Roman"/>
          <w:sz w:val="24"/>
          <w:szCs w:val="24"/>
        </w:rPr>
        <w:t>Pastarieji metai taip pat kėlė nemažai iššūkių, reikalavimų prisitaikant prie kintančių situacijų, priimant kompleksinius sprendimus, numatant veiklos perspektyvą. V</w:t>
      </w:r>
      <w:r>
        <w:rPr>
          <w:rFonts w:ascii="Times New Roman" w:hAnsi="Times New Roman"/>
          <w:sz w:val="24"/>
          <w:szCs w:val="24"/>
        </w:rPr>
        <w:t>isi renginiai, jeigu jie vyko darželio viduje, vyko atskirai grupėms. Dėka stiprios mokytojų, tėvų ir visos bendruomenės, kaip vieningos komandos, pastangų pavyko sėkmingai įgyvendinti įstaigos veiklos tikslus ir uždavinius.</w:t>
      </w:r>
    </w:p>
    <w:p w14:paraId="393A0758" w14:textId="77777777" w:rsidR="007070F7" w:rsidRDefault="007070F7">
      <w:pPr>
        <w:spacing w:after="0"/>
        <w:ind w:firstLine="1296"/>
        <w:jc w:val="both"/>
        <w:rPr>
          <w:rFonts w:ascii="Times New Roman" w:hAnsi="Times New Roman"/>
          <w:sz w:val="24"/>
          <w:szCs w:val="24"/>
        </w:rPr>
      </w:pPr>
    </w:p>
    <w:p w14:paraId="0238800F" w14:textId="77777777" w:rsidR="007070F7" w:rsidRDefault="007070F7">
      <w:pPr>
        <w:spacing w:after="0"/>
        <w:jc w:val="both"/>
        <w:rPr>
          <w:rFonts w:ascii="Times New Roman" w:hAnsi="Times New Roman"/>
          <w:sz w:val="24"/>
          <w:szCs w:val="24"/>
        </w:rPr>
      </w:pPr>
    </w:p>
    <w:p w14:paraId="4C955EB2" w14:textId="77777777" w:rsidR="007070F7" w:rsidRDefault="00543296">
      <w:pPr>
        <w:spacing w:after="0"/>
        <w:jc w:val="both"/>
        <w:rPr>
          <w:rFonts w:ascii="Times New Roman" w:hAnsi="Times New Roman"/>
          <w:sz w:val="24"/>
          <w:szCs w:val="24"/>
        </w:rPr>
      </w:pPr>
      <w:r>
        <w:rPr>
          <w:rFonts w:ascii="Times New Roman" w:hAnsi="Times New Roman"/>
          <w:sz w:val="24"/>
          <w:szCs w:val="24"/>
        </w:rPr>
        <w:t xml:space="preserve">Direktorė                    </w:t>
      </w:r>
      <w:r>
        <w:rPr>
          <w:rFonts w:ascii="Times New Roman" w:hAnsi="Times New Roman"/>
          <w:sz w:val="24"/>
          <w:szCs w:val="24"/>
        </w:rPr>
        <w:t xml:space="preserve">                                                                                       Gražina Pelakauskienė</w:t>
      </w:r>
    </w:p>
    <w:p w14:paraId="195EA2B1" w14:textId="77777777" w:rsidR="007070F7" w:rsidRDefault="007070F7">
      <w:pPr>
        <w:jc w:val="both"/>
        <w:rPr>
          <w:rFonts w:ascii="Times New Roman" w:hAnsi="Times New Roman"/>
          <w:sz w:val="24"/>
          <w:szCs w:val="24"/>
        </w:rPr>
      </w:pPr>
    </w:p>
    <w:p w14:paraId="5E942A7A" w14:textId="77777777" w:rsidR="007070F7" w:rsidRDefault="007070F7">
      <w:pPr>
        <w:jc w:val="both"/>
        <w:rPr>
          <w:rFonts w:ascii="Times New Roman" w:hAnsi="Times New Roman"/>
          <w:sz w:val="24"/>
          <w:szCs w:val="24"/>
        </w:rPr>
      </w:pPr>
    </w:p>
    <w:sectPr w:rsidR="007070F7">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98E3" w14:textId="77777777" w:rsidR="00000000" w:rsidRDefault="00543296">
      <w:pPr>
        <w:spacing w:after="0" w:line="240" w:lineRule="auto"/>
      </w:pPr>
      <w:r>
        <w:separator/>
      </w:r>
    </w:p>
  </w:endnote>
  <w:endnote w:type="continuationSeparator" w:id="0">
    <w:p w14:paraId="683DE16E" w14:textId="77777777" w:rsidR="00000000" w:rsidRDefault="0054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83C7" w14:textId="77777777" w:rsidR="00000000" w:rsidRDefault="00543296">
      <w:pPr>
        <w:spacing w:after="0" w:line="240" w:lineRule="auto"/>
      </w:pPr>
      <w:r>
        <w:rPr>
          <w:color w:val="000000"/>
        </w:rPr>
        <w:separator/>
      </w:r>
    </w:p>
  </w:footnote>
  <w:footnote w:type="continuationSeparator" w:id="0">
    <w:p w14:paraId="66DD03EC" w14:textId="77777777" w:rsidR="00000000" w:rsidRDefault="00543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autoHyphenation/>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070F7"/>
    <w:rsid w:val="00543296"/>
    <w:rsid w:val="007070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033E"/>
  <w15:docId w15:val="{400E9EDD-647C-4340-9DAE-FCD5F9A4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5270</Words>
  <Characters>3005</Characters>
  <Application>Microsoft Office Word</Application>
  <DocSecurity>0</DocSecurity>
  <Lines>25</Lines>
  <Paragraphs>16</Paragraphs>
  <ScaleCrop>false</ScaleCrop>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Vytautas Kralikevičius</cp:lastModifiedBy>
  <cp:revision>2</cp:revision>
  <cp:lastPrinted>2022-03-15T08:57:00Z</cp:lastPrinted>
  <dcterms:created xsi:type="dcterms:W3CDTF">2022-03-22T06:11:00Z</dcterms:created>
  <dcterms:modified xsi:type="dcterms:W3CDTF">2022-03-22T06:11:00Z</dcterms:modified>
</cp:coreProperties>
</file>