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19B5677" w14:textId="6B5EDBF3" w:rsidR="006806B0" w:rsidRDefault="00CF4A15" w:rsidP="006806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>Dėl pritarimo Mol</w:t>
      </w:r>
      <w:r w:rsidR="00FF04C4">
        <w:rPr>
          <w:rFonts w:ascii="Times New Roman" w:hAnsi="Times New Roman" w:cs="Times New Roman"/>
          <w:sz w:val="24"/>
          <w:szCs w:val="24"/>
        </w:rPr>
        <w:t>ėtų rajono savivaldybės švietimo</w:t>
      </w:r>
      <w:r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FF400D">
        <w:rPr>
          <w:rFonts w:ascii="Times New Roman" w:hAnsi="Times New Roman" w:cs="Times New Roman"/>
          <w:sz w:val="24"/>
          <w:szCs w:val="24"/>
        </w:rPr>
        <w:t>įstaigų 202</w:t>
      </w:r>
      <w:r w:rsidR="00B41587">
        <w:rPr>
          <w:rFonts w:ascii="Times New Roman" w:hAnsi="Times New Roman" w:cs="Times New Roman"/>
          <w:sz w:val="24"/>
          <w:szCs w:val="24"/>
        </w:rPr>
        <w:t>1</w:t>
      </w:r>
      <w:r w:rsidRPr="00CF4A15">
        <w:rPr>
          <w:rFonts w:ascii="Times New Roman" w:hAnsi="Times New Roman" w:cs="Times New Roman"/>
          <w:sz w:val="24"/>
          <w:szCs w:val="24"/>
        </w:rPr>
        <w:t xml:space="preserve"> m. veiklos ataskaitoms</w:t>
      </w:r>
    </w:p>
    <w:p w14:paraId="29AE2797" w14:textId="10963ED1" w:rsidR="00123F7B" w:rsidRPr="006806B0" w:rsidRDefault="00123F7B" w:rsidP="006806B0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9090B33" w14:textId="7BAA4C9A" w:rsidR="00CF4A15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6B0">
        <w:rPr>
          <w:rFonts w:ascii="Times New Roman" w:hAnsi="Times New Roman" w:cs="Times New Roman"/>
          <w:sz w:val="24"/>
          <w:szCs w:val="24"/>
        </w:rPr>
        <w:t>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avivaldybės tarybai teikiamos </w:t>
      </w:r>
      <w:r w:rsidR="00CF4A15">
        <w:rPr>
          <w:rFonts w:ascii="Times New Roman" w:hAnsi="Times New Roman" w:cs="Times New Roman"/>
          <w:sz w:val="24"/>
          <w:szCs w:val="24"/>
        </w:rPr>
        <w:t>202</w:t>
      </w:r>
      <w:r w:rsidR="00B41587">
        <w:rPr>
          <w:rFonts w:ascii="Times New Roman" w:hAnsi="Times New Roman" w:cs="Times New Roman"/>
          <w:sz w:val="24"/>
          <w:szCs w:val="24"/>
        </w:rPr>
        <w:t>1</w:t>
      </w:r>
      <w:r w:rsidR="00FF04C4">
        <w:rPr>
          <w:rFonts w:ascii="Times New Roman" w:hAnsi="Times New Roman" w:cs="Times New Roman"/>
          <w:sz w:val="24"/>
          <w:szCs w:val="24"/>
        </w:rPr>
        <w:t xml:space="preserve"> m.  švietimo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 įstaigų veiklos </w:t>
      </w:r>
      <w:r w:rsidR="00FF04C4">
        <w:rPr>
          <w:rFonts w:ascii="Times New Roman" w:hAnsi="Times New Roman" w:cs="Times New Roman"/>
          <w:sz w:val="24"/>
          <w:szCs w:val="24"/>
        </w:rPr>
        <w:t xml:space="preserve">ataskaitos. </w:t>
      </w:r>
      <w:r w:rsidR="00F51979">
        <w:rPr>
          <w:rFonts w:ascii="Times New Roman" w:hAnsi="Times New Roman" w:cs="Times New Roman"/>
          <w:sz w:val="24"/>
          <w:szCs w:val="24"/>
        </w:rPr>
        <w:t>Ataskaitas parengė 12</w:t>
      </w:r>
      <w:r w:rsidR="00FF04C4">
        <w:rPr>
          <w:rFonts w:ascii="Times New Roman" w:hAnsi="Times New Roman" w:cs="Times New Roman"/>
          <w:sz w:val="24"/>
          <w:szCs w:val="24"/>
        </w:rPr>
        <w:t xml:space="preserve"> rajono savivaldybės švietimo įstaigų</w:t>
      </w:r>
      <w:r w:rsidR="00CF4A15" w:rsidRPr="00CF4A15">
        <w:rPr>
          <w:rFonts w:ascii="Times New Roman" w:hAnsi="Times New Roman" w:cs="Times New Roman"/>
          <w:sz w:val="24"/>
          <w:szCs w:val="24"/>
        </w:rPr>
        <w:t>.</w:t>
      </w:r>
      <w:r w:rsidR="005B677C" w:rsidRPr="005B677C">
        <w:rPr>
          <w:rFonts w:eastAsia="Times New Roman" w:cs="Times New Roman"/>
          <w:color w:val="000000"/>
          <w:lang w:eastAsia="lt-LT"/>
        </w:rPr>
        <w:t xml:space="preserve"> </w:t>
      </w:r>
      <w:r w:rsidR="005B677C" w:rsidRPr="005B67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 įstaigų metinės veiklos ataskaitos yra švietimo įstaigos vadovų metų veiklos ataskaitų dalis</w:t>
      </w:r>
      <w:r w:rsidR="005B67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todėl pateikiama pirmoji šių ataskaitų dalis „Strateginio plano ir metinio veiklos plano įgyvendinimas</w:t>
      </w:r>
      <w:r w:rsidR="005B677C" w:rsidRPr="00EC2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“. </w:t>
      </w:r>
      <w:r w:rsidR="00F65C06" w:rsidRPr="00EC2E34">
        <w:rPr>
          <w:rFonts w:ascii="Times New Roman" w:hAnsi="Times New Roman" w:cs="Times New Roman"/>
          <w:sz w:val="24"/>
          <w:szCs w:val="24"/>
        </w:rPr>
        <w:t xml:space="preserve">Švietimo įstaigų vadovų ataskaitas svarstė ir joms pritarė švietimo įstaigos bendruomenės. </w:t>
      </w:r>
      <w:r w:rsidR="00CF4A15" w:rsidRPr="00EC2E34">
        <w:rPr>
          <w:rFonts w:ascii="Times New Roman" w:hAnsi="Times New Roman" w:cs="Times New Roman"/>
          <w:sz w:val="24"/>
          <w:szCs w:val="24"/>
        </w:rPr>
        <w:t xml:space="preserve">Įstaigos </w:t>
      </w:r>
      <w:r w:rsidR="00CF4A15" w:rsidRPr="00CF4A15">
        <w:rPr>
          <w:rFonts w:ascii="Times New Roman" w:hAnsi="Times New Roman" w:cs="Times New Roman"/>
          <w:sz w:val="24"/>
          <w:szCs w:val="24"/>
        </w:rPr>
        <w:t>savo užsibrėžus tikslus pasiekė</w:t>
      </w:r>
      <w:r w:rsidR="005B677C">
        <w:rPr>
          <w:rFonts w:ascii="Times New Roman" w:hAnsi="Times New Roman" w:cs="Times New Roman"/>
          <w:sz w:val="24"/>
          <w:szCs w:val="24"/>
        </w:rPr>
        <w:t xml:space="preserve"> iš dalies, kadangi  </w:t>
      </w:r>
      <w:r w:rsidR="00EE61B6">
        <w:rPr>
          <w:rFonts w:ascii="Times New Roman" w:hAnsi="Times New Roman" w:cs="Times New Roman"/>
          <w:sz w:val="24"/>
          <w:szCs w:val="24"/>
        </w:rPr>
        <w:t>pusės metų laikotarpiu ugdymas buvo organizuojamas nuotoliniu būdu, o kitą pusę metų ugdymą organizuoti teko COVID-19 pandemijos sąlygomis, esant nemažam skaičiui mokinių ir mokytojų susirgimų</w:t>
      </w:r>
      <w:r w:rsidR="00144CA8">
        <w:rPr>
          <w:rFonts w:ascii="Times New Roman" w:hAnsi="Times New Roman" w:cs="Times New Roman"/>
          <w:sz w:val="24"/>
          <w:szCs w:val="24"/>
        </w:rPr>
        <w:t xml:space="preserve">, </w:t>
      </w:r>
      <w:r w:rsidR="00F43ADF">
        <w:rPr>
          <w:rFonts w:ascii="Times New Roman" w:hAnsi="Times New Roman" w:cs="Times New Roman"/>
          <w:sz w:val="24"/>
          <w:szCs w:val="24"/>
        </w:rPr>
        <w:t xml:space="preserve">daug dėmesio ir laiko skiriant </w:t>
      </w:r>
      <w:r w:rsidR="00F43ADF">
        <w:rPr>
          <w:rFonts w:ascii="Times New Roman" w:hAnsi="Times New Roman" w:cs="Times New Roman"/>
          <w:sz w:val="24"/>
          <w:szCs w:val="24"/>
        </w:rPr>
        <w:t>mokinių ir pedagogų saugumo užtikrinimu</w:t>
      </w:r>
      <w:r w:rsidR="00F43ADF">
        <w:rPr>
          <w:rFonts w:ascii="Times New Roman" w:hAnsi="Times New Roman" w:cs="Times New Roman"/>
          <w:sz w:val="24"/>
          <w:szCs w:val="24"/>
        </w:rPr>
        <w:t>i.</w:t>
      </w:r>
      <w:r w:rsidR="005B6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C0BE7" w14:textId="4FB27158" w:rsidR="00CF4A15" w:rsidRPr="00F43ADF" w:rsidRDefault="00CF4A15" w:rsidP="00F43ADF">
      <w:pPr>
        <w:tabs>
          <w:tab w:val="num" w:pos="3960"/>
        </w:tabs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3ADF">
        <w:rPr>
          <w:rFonts w:ascii="Times New Roman" w:hAnsi="Times New Roman" w:cs="Times New Roman"/>
          <w:sz w:val="24"/>
          <w:szCs w:val="24"/>
        </w:rPr>
        <w:t xml:space="preserve">      </w:t>
      </w:r>
      <w:r w:rsidRPr="00CF4A15">
        <w:rPr>
          <w:rFonts w:ascii="Times New Roman" w:hAnsi="Times New Roman" w:cs="Times New Roman"/>
          <w:sz w:val="24"/>
          <w:szCs w:val="24"/>
        </w:rPr>
        <w:t xml:space="preserve">Tikslas </w:t>
      </w:r>
      <w:r w:rsidR="00FF04C4">
        <w:rPr>
          <w:rFonts w:ascii="Times New Roman" w:hAnsi="Times New Roman" w:cs="Times New Roman"/>
          <w:sz w:val="24"/>
          <w:szCs w:val="24"/>
        </w:rPr>
        <w:t>– pritarti Savivaldybės švietimo</w:t>
      </w:r>
      <w:r w:rsidRPr="00CF4A15">
        <w:rPr>
          <w:rFonts w:ascii="Times New Roman" w:hAnsi="Times New Roman" w:cs="Times New Roman"/>
          <w:sz w:val="24"/>
          <w:szCs w:val="24"/>
        </w:rPr>
        <w:t xml:space="preserve"> įstaigų veiklos ataskaitoms</w:t>
      </w:r>
      <w:r w:rsidR="00F43ADF">
        <w:rPr>
          <w:rFonts w:ascii="Times New Roman" w:hAnsi="Times New Roman" w:cs="Times New Roman"/>
          <w:sz w:val="24"/>
          <w:szCs w:val="24"/>
        </w:rPr>
        <w:t xml:space="preserve"> ir taip įgyvendinti</w:t>
      </w:r>
      <w:r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F43ADF" w:rsidRPr="00C606A2">
        <w:t>Molėtų</w:t>
      </w:r>
      <w:r w:rsidR="00F43ADF">
        <w:t xml:space="preserve"> </w:t>
      </w:r>
      <w:r w:rsidR="00F43ADF" w:rsidRPr="00F43ADF">
        <w:rPr>
          <w:rFonts w:ascii="Times New Roman" w:hAnsi="Times New Roman" w:cs="Times New Roman"/>
          <w:sz w:val="24"/>
          <w:szCs w:val="24"/>
        </w:rPr>
        <w:t>rajono savivaldybės tarybos veiklos reglamento, patvirtinto Molėtų rajono savivaldybės tarybos 2019 m. rugsėjo 26 d. sprendimu Nr. B1-179 „Dėl Molėtų rajono savivaldybės tarybos veiklos reglamento patvirtinimo“, 220 punkt</w:t>
      </w:r>
      <w:r w:rsidR="00F43ADF">
        <w:rPr>
          <w:rFonts w:ascii="Times New Roman" w:hAnsi="Times New Roman" w:cs="Times New Roman"/>
          <w:sz w:val="24"/>
          <w:szCs w:val="24"/>
        </w:rPr>
        <w:t>o reikalavimus.</w:t>
      </w:r>
    </w:p>
    <w:p w14:paraId="307E3D4D" w14:textId="1CBDD028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5F76C70B" w14:textId="51B51E16" w:rsidR="00123F7B" w:rsidRPr="00CF4A15" w:rsidRDefault="00144CA8" w:rsidP="00144CA8">
      <w:pPr>
        <w:tabs>
          <w:tab w:val="left" w:pos="567"/>
          <w:tab w:val="num" w:pos="396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162">
        <w:rPr>
          <w:rFonts w:ascii="Times New Roman" w:hAnsi="Times New Roman" w:cs="Times New Roman"/>
          <w:sz w:val="24"/>
          <w:szCs w:val="24"/>
        </w:rPr>
        <w:t xml:space="preserve">Priėmus tarybos sprendimą, bus įgyvendinti </w:t>
      </w:r>
      <w:r w:rsidR="00F4142A"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CF4A15" w:rsidRPr="00CF4A15">
        <w:rPr>
          <w:rFonts w:ascii="Times New Roman" w:hAnsi="Times New Roman" w:cs="Times New Roman"/>
          <w:sz w:val="24"/>
          <w:szCs w:val="24"/>
        </w:rPr>
        <w:t>Lietuvos Respublikos vietos savivaldos įstatymo 16 straipsnio 2 dalies 19 punktu,</w:t>
      </w:r>
      <w:r w:rsidR="00802042">
        <w:rPr>
          <w:rFonts w:ascii="Times New Roman" w:hAnsi="Times New Roman" w:cs="Times New Roman"/>
          <w:sz w:val="24"/>
          <w:szCs w:val="24"/>
        </w:rPr>
        <w:t xml:space="preserve"> Lietuvos Respublikos švietimo įstatymo 59 straipsnio 8 dalies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802042">
        <w:rPr>
          <w:rFonts w:ascii="Times New Roman" w:hAnsi="Times New Roman" w:cs="Times New Roman"/>
          <w:sz w:val="24"/>
          <w:szCs w:val="24"/>
        </w:rPr>
        <w:t xml:space="preserve">10 punktu ir </w:t>
      </w:r>
      <w:r w:rsidR="00CF4A15" w:rsidRPr="00CF4A15">
        <w:rPr>
          <w:rFonts w:ascii="Times New Roman" w:hAnsi="Times New Roman" w:cs="Times New Roman"/>
          <w:sz w:val="24"/>
          <w:szCs w:val="24"/>
        </w:rPr>
        <w:t>Molėtų rajono savivaldybės tarybos veiklos reglamento</w:t>
      </w:r>
      <w:r w:rsidR="00802042">
        <w:rPr>
          <w:rFonts w:ascii="Times New Roman" w:hAnsi="Times New Roman" w:cs="Times New Roman"/>
          <w:sz w:val="24"/>
          <w:szCs w:val="24"/>
        </w:rPr>
        <w:t xml:space="preserve"> 220 punktu nustat</w:t>
      </w:r>
      <w:r w:rsidR="00B55C4E">
        <w:rPr>
          <w:rFonts w:ascii="Times New Roman" w:hAnsi="Times New Roman" w:cs="Times New Roman"/>
          <w:sz w:val="24"/>
          <w:szCs w:val="24"/>
        </w:rPr>
        <w:t>yti reikalavimai ir pritarta</w:t>
      </w:r>
      <w:r w:rsidR="00802042">
        <w:rPr>
          <w:rFonts w:ascii="Times New Roman" w:hAnsi="Times New Roman" w:cs="Times New Roman"/>
          <w:sz w:val="24"/>
          <w:szCs w:val="24"/>
        </w:rPr>
        <w:t xml:space="preserve"> Savivald</w:t>
      </w:r>
      <w:r w:rsidR="00B55C4E">
        <w:rPr>
          <w:rFonts w:ascii="Times New Roman" w:hAnsi="Times New Roman" w:cs="Times New Roman"/>
          <w:sz w:val="24"/>
          <w:szCs w:val="24"/>
        </w:rPr>
        <w:t>ybės švietimo įstaigų ataskaitoms</w:t>
      </w:r>
      <w:r w:rsidR="00802042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6B58EC6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54BAD877" w:rsidR="00123F7B" w:rsidRPr="00F4142A" w:rsidRDefault="00770D16" w:rsidP="006806B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Aptarti ir</w:t>
      </w:r>
      <w:r w:rsidR="00FF04C4">
        <w:rPr>
          <w:rFonts w:ascii="Times New Roman" w:hAnsi="Times New Roman" w:cs="Times New Roman"/>
          <w:sz w:val="24"/>
          <w:szCs w:val="24"/>
        </w:rPr>
        <w:t xml:space="preserve"> įvertinti Savivaldybės švietimo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įstaigų pasiekimai ir tobulintinos veiklos sritys.</w:t>
      </w:r>
    </w:p>
    <w:p w14:paraId="1FD66CA1" w14:textId="77777777" w:rsidR="00F4142A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01FCD103" w:rsidR="00123F7B" w:rsidRPr="00F4142A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2C500BC2" w:rsidR="00123F7B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4FA0ABC0" w14:textId="3AFFF7B0" w:rsidR="00144CA8" w:rsidRDefault="00144CA8" w:rsidP="00144CA8">
      <w:pPr>
        <w:tabs>
          <w:tab w:val="left" w:pos="426"/>
        </w:tabs>
        <w:spacing w:line="360" w:lineRule="auto"/>
        <w:jc w:val="both"/>
      </w:pPr>
    </w:p>
    <w:p w14:paraId="61E9B9DE" w14:textId="77777777" w:rsidR="00144CA8" w:rsidRDefault="00144CA8" w:rsidP="00144CA8"/>
    <w:p w14:paraId="15DFDC2F" w14:textId="77777777" w:rsidR="00144CA8" w:rsidRPr="00F4142A" w:rsidRDefault="00144CA8" w:rsidP="00144CA8">
      <w:pPr>
        <w:pStyle w:val="Sraopastraipa"/>
        <w:tabs>
          <w:tab w:val="left" w:pos="720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144CA8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650"/>
    <w:multiLevelType w:val="hybridMultilevel"/>
    <w:tmpl w:val="6FDE37EA"/>
    <w:lvl w:ilvl="0" w:tplc="7C0C70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144CA8"/>
    <w:rsid w:val="00150F6C"/>
    <w:rsid w:val="002F13DE"/>
    <w:rsid w:val="005151BF"/>
    <w:rsid w:val="00590FA3"/>
    <w:rsid w:val="005B677C"/>
    <w:rsid w:val="006806B0"/>
    <w:rsid w:val="00770D16"/>
    <w:rsid w:val="00802042"/>
    <w:rsid w:val="00864162"/>
    <w:rsid w:val="00994174"/>
    <w:rsid w:val="00B41587"/>
    <w:rsid w:val="00B55C4E"/>
    <w:rsid w:val="00CF4A15"/>
    <w:rsid w:val="00D35502"/>
    <w:rsid w:val="00DE3C58"/>
    <w:rsid w:val="00E130B7"/>
    <w:rsid w:val="00EC2E34"/>
    <w:rsid w:val="00EE61B6"/>
    <w:rsid w:val="00F4142A"/>
    <w:rsid w:val="00F43ADF"/>
    <w:rsid w:val="00F51979"/>
    <w:rsid w:val="00F65C06"/>
    <w:rsid w:val="00FF04C4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Vytautas Kralikevičius</cp:lastModifiedBy>
  <cp:revision>12</cp:revision>
  <dcterms:created xsi:type="dcterms:W3CDTF">2021-03-11T16:10:00Z</dcterms:created>
  <dcterms:modified xsi:type="dcterms:W3CDTF">2022-03-21T07:16:00Z</dcterms:modified>
</cp:coreProperties>
</file>