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7C6A97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0049F8D7" w14:textId="09230281" w:rsidR="00533909" w:rsidRPr="00322E11" w:rsidRDefault="00322E11" w:rsidP="007C6A97">
      <w:pPr>
        <w:jc w:val="center"/>
        <w:rPr>
          <w:bCs/>
          <w:lang w:val="lt-LT"/>
        </w:rPr>
      </w:pPr>
      <w:r w:rsidRPr="00322E11">
        <w:rPr>
          <w:bCs/>
          <w:lang w:val="lt-LT"/>
        </w:rPr>
        <w:t xml:space="preserve">Dėl </w:t>
      </w:r>
      <w:r>
        <w:rPr>
          <w:bCs/>
          <w:noProof/>
          <w:lang w:val="lt-LT"/>
        </w:rPr>
        <w:t>M</w:t>
      </w:r>
      <w:r w:rsidRPr="00322E11">
        <w:rPr>
          <w:bCs/>
          <w:noProof/>
          <w:lang w:val="lt-LT"/>
        </w:rPr>
        <w:t xml:space="preserve">olėtų rajono savivaldybės tarybos 2021 m. rugsėjo 30 d. sprendimo </w:t>
      </w:r>
      <w:r>
        <w:rPr>
          <w:bCs/>
          <w:noProof/>
          <w:lang w:val="lt-LT"/>
        </w:rPr>
        <w:t>N</w:t>
      </w:r>
      <w:r w:rsidRPr="00322E11">
        <w:rPr>
          <w:bCs/>
          <w:noProof/>
          <w:lang w:val="lt-LT"/>
        </w:rPr>
        <w:t xml:space="preserve">r. </w:t>
      </w:r>
      <w:r>
        <w:rPr>
          <w:bCs/>
          <w:noProof/>
          <w:lang w:val="lt-LT"/>
        </w:rPr>
        <w:t>B</w:t>
      </w:r>
      <w:r w:rsidRPr="00322E11">
        <w:rPr>
          <w:bCs/>
          <w:noProof/>
          <w:lang w:val="lt-LT"/>
        </w:rPr>
        <w:t>1-222 „</w:t>
      </w:r>
      <w:r>
        <w:rPr>
          <w:bCs/>
          <w:noProof/>
          <w:lang w:val="lt-LT"/>
        </w:rPr>
        <w:t>D</w:t>
      </w:r>
      <w:r w:rsidRPr="00322E11">
        <w:rPr>
          <w:bCs/>
          <w:noProof/>
          <w:lang w:val="lt-LT"/>
        </w:rPr>
        <w:t xml:space="preserve">ėl sutikimo perimti valstybės nekilnojamąjį turtą </w:t>
      </w:r>
      <w:r>
        <w:rPr>
          <w:bCs/>
          <w:noProof/>
          <w:lang w:val="lt-LT"/>
        </w:rPr>
        <w:t>M</w:t>
      </w:r>
      <w:r w:rsidRPr="00322E11">
        <w:rPr>
          <w:bCs/>
          <w:noProof/>
          <w:lang w:val="lt-LT"/>
        </w:rPr>
        <w:t xml:space="preserve">olėtų rajono savivaldybės nuosavybėn ir perdavimo </w:t>
      </w:r>
      <w:r>
        <w:rPr>
          <w:bCs/>
          <w:noProof/>
          <w:lang w:val="lt-LT"/>
        </w:rPr>
        <w:t>M</w:t>
      </w:r>
      <w:r w:rsidRPr="00322E11">
        <w:rPr>
          <w:bCs/>
          <w:noProof/>
          <w:lang w:val="lt-LT"/>
        </w:rPr>
        <w:t>olėtų rajono savivaldybės administracijai valdyti, naudoti ir disponuoti juo patikėjimo teise“ pakeitimo</w:t>
      </w:r>
    </w:p>
    <w:p w14:paraId="5164E7AF" w14:textId="77777777" w:rsidR="00322E11" w:rsidRDefault="00322E11" w:rsidP="001274A8">
      <w:pPr>
        <w:spacing w:line="360" w:lineRule="auto"/>
        <w:ind w:firstLine="709"/>
        <w:jc w:val="both"/>
        <w:rPr>
          <w:bCs/>
          <w:lang w:val="lt-LT"/>
        </w:rPr>
      </w:pPr>
    </w:p>
    <w:p w14:paraId="7C629F84" w14:textId="5AB0F2F1" w:rsidR="0061342A" w:rsidRPr="00BA6267" w:rsidRDefault="0061342A" w:rsidP="001274A8">
      <w:pPr>
        <w:spacing w:line="360" w:lineRule="auto"/>
        <w:ind w:firstLine="709"/>
        <w:jc w:val="both"/>
        <w:rPr>
          <w:bCs/>
          <w:lang w:val="lt-LT"/>
        </w:rPr>
      </w:pPr>
      <w:r w:rsidRPr="00BA6267">
        <w:rPr>
          <w:bCs/>
          <w:lang w:val="lt-LT"/>
        </w:rPr>
        <w:t>1.</w:t>
      </w:r>
      <w:r w:rsidRPr="00BA6267">
        <w:rPr>
          <w:bCs/>
          <w:lang w:val="lt-LT"/>
        </w:rPr>
        <w:tab/>
        <w:t>Parengto tarybos sprendimo projekto tikslai ir uždaviniai:</w:t>
      </w:r>
    </w:p>
    <w:p w14:paraId="58B859A3" w14:textId="5E459EA2" w:rsidR="00EC54C5" w:rsidRPr="008B4F35" w:rsidRDefault="00EA153A" w:rsidP="00EC54C5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EC54C5">
        <w:rPr>
          <w:lang w:val="lt-LT"/>
        </w:rPr>
        <w:t>Sprendimo p</w:t>
      </w:r>
      <w:r w:rsidR="006A6DAA" w:rsidRPr="00EC54C5">
        <w:rPr>
          <w:lang w:val="lt-LT"/>
        </w:rPr>
        <w:t xml:space="preserve">rojekto tikslas – </w:t>
      </w:r>
      <w:r w:rsidR="00EC54C5" w:rsidRPr="00EC54C5">
        <w:rPr>
          <w:lang w:val="lt-LT"/>
        </w:rPr>
        <w:t xml:space="preserve">pakeisti </w:t>
      </w:r>
      <w:bookmarkStart w:id="0" w:name="_Hlk95809924"/>
      <w:r w:rsidR="00EC54C5" w:rsidRPr="00EC54C5">
        <w:rPr>
          <w:bCs/>
          <w:noProof/>
          <w:lang w:val="lt-LT"/>
        </w:rPr>
        <w:t xml:space="preserve">Molėtų rajono savivaldybės tarybos 2021 m. rugsėjo 30 d. sprendimą Nr. B1-222 „Dėl sutikimo perimti valstybės nekilnojamąjį turtą Molėtų rajono </w:t>
      </w:r>
      <w:r w:rsidR="00EC54C5" w:rsidRPr="008B4F35">
        <w:rPr>
          <w:bCs/>
          <w:noProof/>
          <w:lang w:val="lt-LT"/>
        </w:rPr>
        <w:t>savivaldybės nuosavybėn ir perdavimo Molėtų rajono savivaldybės administracijai valdyti, naudoti ir disponuoti juo patikėjimo teise“</w:t>
      </w:r>
      <w:bookmarkEnd w:id="0"/>
      <w:r w:rsidR="008B4F35" w:rsidRPr="008B4F35">
        <w:rPr>
          <w:lang w:val="lt-LT"/>
        </w:rPr>
        <w:t xml:space="preserve"> ir 1 punktą išdėstyti taip:</w:t>
      </w:r>
    </w:p>
    <w:p w14:paraId="5AF67F57" w14:textId="77777777" w:rsidR="008B4F35" w:rsidRPr="008B4F35" w:rsidRDefault="008B4F35" w:rsidP="008B4F3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lang w:val="lt-LT"/>
        </w:rPr>
      </w:pPr>
      <w:r w:rsidRPr="008B4F35">
        <w:rPr>
          <w:lang w:val="lt-LT"/>
        </w:rPr>
        <w:t>„1.</w:t>
      </w:r>
      <w:r w:rsidRPr="008B4F35">
        <w:rPr>
          <w:rFonts w:eastAsia="Calibri"/>
          <w:lang w:val="lt-LT"/>
        </w:rPr>
        <w:t xml:space="preserve"> </w:t>
      </w:r>
      <w:r w:rsidRPr="008B4F35">
        <w:rPr>
          <w:lang w:val="lt-LT"/>
        </w:rPr>
        <w:t xml:space="preserve">Sutikti perimti Molėtų rajono savivaldybės nuosavybėn </w:t>
      </w:r>
      <w:bookmarkStart w:id="1" w:name="_Hlk81216307"/>
      <w:r w:rsidRPr="008B4F35">
        <w:rPr>
          <w:lang w:val="lt-LT"/>
        </w:rPr>
        <w:t xml:space="preserve">savarankiškosioms funkcijoms - </w:t>
      </w:r>
      <w:r w:rsidRPr="008B4F35">
        <w:rPr>
          <w:color w:val="000000"/>
          <w:lang w:val="lt-LT"/>
        </w:rPr>
        <w:t>savivaldybėms įstatymuose priskirtų geodezijos ir kartografijos darbų, išskyrus savivaldybės erdvinių duomenų rinkinio tvarkymą, organizavimas ir vykdymas;</w:t>
      </w:r>
      <w:r w:rsidRPr="008B4F35">
        <w:rPr>
          <w:lang w:val="lt-LT"/>
        </w:rPr>
        <w:t xml:space="preserve"> teritorijų planavimas, savivaldybės bendrojo plano ar savivaldybės dalių bendrųjų planų ir detaliųjų planų sprendinių įgyvendinimas; </w:t>
      </w:r>
      <w:r w:rsidRPr="008B4F35">
        <w:rPr>
          <w:color w:val="000000"/>
          <w:lang w:val="lt-LT"/>
        </w:rPr>
        <w:t>dalyvavimas rengiant ir įgyvendinant regionų plėtros planus -</w:t>
      </w:r>
      <w:r w:rsidRPr="008B4F35">
        <w:rPr>
          <w:lang w:val="lt-LT"/>
        </w:rPr>
        <w:t xml:space="preserve"> įgyvendinti</w:t>
      </w:r>
      <w:bookmarkEnd w:id="1"/>
      <w:r w:rsidRPr="008B4F35">
        <w:rPr>
          <w:lang w:val="lt-LT"/>
        </w:rPr>
        <w:t xml:space="preserve"> valstybei nuosavybės teise priklausantį ir šiuo metu </w:t>
      </w:r>
      <w:bookmarkStart w:id="2" w:name="_Hlk81216040"/>
      <w:r w:rsidRPr="008B4F35">
        <w:rPr>
          <w:lang w:val="lt-LT"/>
        </w:rPr>
        <w:t xml:space="preserve">valstybės įmonės </w:t>
      </w:r>
      <w:bookmarkStart w:id="3" w:name="_Hlk81216001"/>
      <w:r w:rsidRPr="008B4F35">
        <w:rPr>
          <w:lang w:val="lt-LT"/>
        </w:rPr>
        <w:t>Turto banko patikėjimo teise valdomą turtą:</w:t>
      </w:r>
    </w:p>
    <w:p w14:paraId="3D8013A2" w14:textId="77777777" w:rsidR="008B4F35" w:rsidRPr="008B4F35" w:rsidRDefault="008B4F35" w:rsidP="008B4F3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lang w:val="lt-LT"/>
        </w:rPr>
      </w:pPr>
      <w:r w:rsidRPr="008B4F35">
        <w:rPr>
          <w:lang w:val="lt-LT"/>
        </w:rPr>
        <w:t>1.1. negyvenamąją patalpą – įstaigą (</w:t>
      </w:r>
      <w:bookmarkStart w:id="4" w:name="_Hlk81214265"/>
      <w:r w:rsidRPr="008B4F35">
        <w:rPr>
          <w:lang w:val="lt-LT"/>
        </w:rPr>
        <w:t>registro Nr. 90/73262; unikalus Nr. 6297-0009-1013</w:t>
      </w:r>
      <w:bookmarkEnd w:id="4"/>
      <w:r w:rsidRPr="008B4F35">
        <w:rPr>
          <w:lang w:val="lt-LT"/>
        </w:rPr>
        <w:t>:0001, patalpų bendras plotas 496,40 kv. m) administraciniame pastate (registro Nr. 90/73254; unikalus Nr. 6297-0009-1013; pastato bendras plotas 3120,00 kv. m), esančiame Molėtų r. sav., Molėtų m., Vilniaus g. 44;</w:t>
      </w:r>
    </w:p>
    <w:p w14:paraId="757DFE52" w14:textId="77777777" w:rsidR="008B4F35" w:rsidRPr="008B4F35" w:rsidRDefault="008B4F35" w:rsidP="008B4F3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val="lt-LT" w:eastAsia="lt-LT"/>
        </w:rPr>
      </w:pPr>
      <w:r w:rsidRPr="008B4F35">
        <w:rPr>
          <w:lang w:val="lt-LT"/>
        </w:rPr>
        <w:t xml:space="preserve">1.2. </w:t>
      </w:r>
      <w:r w:rsidRPr="008B4F35">
        <w:rPr>
          <w:color w:val="000000"/>
          <w:lang w:val="lt-LT" w:eastAsia="lt-LT"/>
        </w:rPr>
        <w:t>oro kondicionierių „Mitsubishi Heavy Industries“ (inventorinis Nr. IT17/000019), kurio įsigijimo vertė 2057,00 Eur, likutinė vertė 2022 m. vasario 28 d. 832,50 Eur;</w:t>
      </w:r>
    </w:p>
    <w:p w14:paraId="7D929323" w14:textId="77777777" w:rsidR="008B4F35" w:rsidRPr="008B4F35" w:rsidRDefault="008B4F35" w:rsidP="008B4F35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val="lt-LT" w:eastAsia="lt-LT"/>
        </w:rPr>
      </w:pPr>
      <w:r w:rsidRPr="008B4F35">
        <w:rPr>
          <w:color w:val="000000"/>
          <w:lang w:val="lt-LT" w:eastAsia="lt-LT"/>
        </w:rPr>
        <w:t>1.3. oro kondicionierių „Gree Free-match“ GWHD(24)NK6LO; „Gree Lomo Nordic“ GWH09QB-K6DNC2E/I (2 vidiniai blokai; inventorinis Nr. IT20/000035), kurio įsigijimo vertė 1633,50 Eur, likutinė vertė 2022 m. vasario 28 d. 1263,95 Eur</w:t>
      </w:r>
      <w:bookmarkEnd w:id="2"/>
      <w:bookmarkEnd w:id="3"/>
      <w:r w:rsidRPr="008B4F35">
        <w:rPr>
          <w:color w:val="000000"/>
          <w:lang w:val="lt-LT" w:eastAsia="lt-LT"/>
        </w:rPr>
        <w:t>.“.</w:t>
      </w:r>
    </w:p>
    <w:p w14:paraId="594873D5" w14:textId="03C93863" w:rsidR="0061342A" w:rsidRPr="00BA6267" w:rsidRDefault="00EA153A" w:rsidP="00EC54C5">
      <w:pPr>
        <w:pStyle w:val="Sraopastraipa"/>
        <w:tabs>
          <w:tab w:val="left" w:pos="993"/>
        </w:tabs>
        <w:spacing w:line="360" w:lineRule="auto"/>
        <w:ind w:left="0" w:firstLine="680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lang w:val="lt-LT"/>
        </w:rPr>
        <w:t xml:space="preserve">2. </w:t>
      </w:r>
      <w:r w:rsidR="0061342A" w:rsidRPr="00BA6267">
        <w:rPr>
          <w:rFonts w:eastAsiaTheme="minorHAnsi"/>
          <w:lang w:val="lt-LT"/>
        </w:rPr>
        <w:t>Siūlomos teisinio reguliavimo nuostatos:</w:t>
      </w:r>
    </w:p>
    <w:p w14:paraId="1118B204" w14:textId="769BB56F" w:rsidR="0023533E" w:rsidRPr="00BA6267" w:rsidRDefault="008F2421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V</w:t>
      </w:r>
      <w:r w:rsidRPr="008B4F35">
        <w:rPr>
          <w:lang w:val="lt-LT"/>
        </w:rPr>
        <w:t>alstybei nuosavybės teise priklausant</w:t>
      </w:r>
      <w:r w:rsidR="00B03DA7">
        <w:rPr>
          <w:lang w:val="lt-LT"/>
        </w:rPr>
        <w:t>is nekilnojamasis turtas bus perduodamas Savivaldybei su jame esančiu ilgalaikiu turtu.</w:t>
      </w:r>
      <w:r w:rsidRPr="008B4F35">
        <w:rPr>
          <w:lang w:val="lt-LT"/>
        </w:rPr>
        <w:t xml:space="preserve"> </w:t>
      </w:r>
    </w:p>
    <w:p w14:paraId="7FD232FA" w14:textId="7943129C" w:rsidR="0061342A" w:rsidRPr="00BA6267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A6267">
        <w:rPr>
          <w:rFonts w:eastAsiaTheme="minorHAnsi"/>
          <w:lang w:val="lt-LT"/>
        </w:rPr>
        <w:t xml:space="preserve">3. </w:t>
      </w:r>
      <w:r w:rsidR="0061342A" w:rsidRPr="00BA6267">
        <w:rPr>
          <w:rFonts w:eastAsiaTheme="minorHAnsi"/>
          <w:lang w:val="lt-LT"/>
        </w:rPr>
        <w:t>Laukiami rezultatai:</w:t>
      </w:r>
    </w:p>
    <w:p w14:paraId="2FE576E1" w14:textId="50D747F6" w:rsidR="00EC54C5" w:rsidRPr="00EC54C5" w:rsidRDefault="00296BAB" w:rsidP="00EC54C5">
      <w:pPr>
        <w:spacing w:after="120" w:line="360" w:lineRule="auto"/>
        <w:ind w:firstLine="709"/>
        <w:contextualSpacing/>
        <w:jc w:val="both"/>
        <w:rPr>
          <w:lang w:val="lt-LT"/>
        </w:rPr>
      </w:pPr>
      <w:r>
        <w:rPr>
          <w:lang w:val="lt-LT"/>
        </w:rPr>
        <w:t xml:space="preserve">Sprendimas </w:t>
      </w:r>
      <w:r w:rsidR="00B03DA7">
        <w:rPr>
          <w:lang w:val="lt-LT"/>
        </w:rPr>
        <w:t>patikslintas pagal naujai gautą informaciją dėl ilgalaikio turto perdavimo.</w:t>
      </w:r>
      <w:r>
        <w:rPr>
          <w:color w:val="000000"/>
          <w:lang w:val="lt-LT" w:eastAsia="lt-LT"/>
        </w:rPr>
        <w:t xml:space="preserve"> </w:t>
      </w:r>
    </w:p>
    <w:p w14:paraId="22C23BBD" w14:textId="703DBD8D" w:rsidR="0061342A" w:rsidRPr="00BA6267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bCs/>
          <w:lang w:val="lt-LT"/>
        </w:rPr>
        <w:t xml:space="preserve">4. </w:t>
      </w:r>
      <w:r w:rsidR="0061342A" w:rsidRPr="00BA6267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C70387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C70387">
        <w:rPr>
          <w:rFonts w:eastAsiaTheme="minorHAnsi"/>
          <w:lang w:val="lt-LT"/>
        </w:rPr>
        <w:t xml:space="preserve">5. </w:t>
      </w:r>
      <w:r w:rsidR="0061342A" w:rsidRPr="00C70387">
        <w:rPr>
          <w:rFonts w:eastAsiaTheme="minorHAnsi"/>
          <w:lang w:val="lt-LT"/>
        </w:rPr>
        <w:t>Kiti sprendimui priimti reikalingi pagrindimai, skaičiavimai ar paaiškinimai:</w:t>
      </w:r>
    </w:p>
    <w:p w14:paraId="0DB1F40F" w14:textId="450E2F42" w:rsidR="00602326" w:rsidRPr="00C41D84" w:rsidRDefault="00B013C7" w:rsidP="009E121E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lang w:val="lt-LT"/>
        </w:rPr>
      </w:pPr>
      <w:r w:rsidRPr="00C41D84">
        <w:rPr>
          <w:bCs/>
          <w:noProof/>
          <w:lang w:val="lt-LT"/>
        </w:rPr>
        <w:t>Molėtų rajono savivaldybės taryb</w:t>
      </w:r>
      <w:r w:rsidR="00877DC9" w:rsidRPr="00C41D84">
        <w:rPr>
          <w:bCs/>
          <w:noProof/>
          <w:lang w:val="lt-LT"/>
        </w:rPr>
        <w:t>a</w:t>
      </w:r>
      <w:r w:rsidRPr="00C41D84">
        <w:rPr>
          <w:bCs/>
          <w:noProof/>
          <w:lang w:val="lt-LT"/>
        </w:rPr>
        <w:t xml:space="preserve"> 2021 m. rugsėjo 30 d. </w:t>
      </w:r>
      <w:r w:rsidR="00877DC9" w:rsidRPr="00C41D84">
        <w:rPr>
          <w:bCs/>
          <w:noProof/>
          <w:lang w:val="lt-LT"/>
        </w:rPr>
        <w:t xml:space="preserve">priėmė </w:t>
      </w:r>
      <w:r w:rsidRPr="00C41D84">
        <w:rPr>
          <w:bCs/>
          <w:noProof/>
          <w:lang w:val="lt-LT"/>
        </w:rPr>
        <w:t>sprendimą Nr. B1-222 „Dėl sutikimo perimti valstybės nekilnojamąjį turtą Molėtų rajono savivaldybės nuosavybėn ir perdavimo Molėtų rajono savivaldybės administracijai valdyti, naudoti ir disponuoti juo patikėjimo teise“</w:t>
      </w:r>
      <w:r w:rsidR="00C41D84" w:rsidRPr="00C41D84">
        <w:rPr>
          <w:bCs/>
          <w:noProof/>
          <w:lang w:val="lt-LT"/>
        </w:rPr>
        <w:t xml:space="preserve"> (toliau – Sprendimas)</w:t>
      </w:r>
      <w:r w:rsidR="00877DC9" w:rsidRPr="00C41D84">
        <w:rPr>
          <w:lang w:val="lt-LT"/>
        </w:rPr>
        <w:t>.</w:t>
      </w:r>
      <w:r w:rsidR="00C41D84" w:rsidRPr="00C41D84">
        <w:rPr>
          <w:lang w:val="lt-LT"/>
        </w:rPr>
        <w:t xml:space="preserve"> Sprendimo </w:t>
      </w:r>
      <w:r w:rsidR="00C41D84">
        <w:rPr>
          <w:lang w:val="lt-LT"/>
        </w:rPr>
        <w:t xml:space="preserve">1 punkte nurodyta, kad Savivaldybė sutinka perimti </w:t>
      </w:r>
      <w:r w:rsidR="00C41D84" w:rsidRPr="00C41D84">
        <w:rPr>
          <w:lang w:val="lt-LT"/>
        </w:rPr>
        <w:t xml:space="preserve">valstybei nuosavybės </w:t>
      </w:r>
      <w:r w:rsidR="00C41D84" w:rsidRPr="00C41D84">
        <w:rPr>
          <w:lang w:val="lt-LT"/>
        </w:rPr>
        <w:lastRenderedPageBreak/>
        <w:t>teise priklausan</w:t>
      </w:r>
      <w:r w:rsidR="00F95B1F">
        <w:rPr>
          <w:lang w:val="lt-LT"/>
        </w:rPr>
        <w:t>čią</w:t>
      </w:r>
      <w:r w:rsidR="00C41D84" w:rsidRPr="00C41D84">
        <w:rPr>
          <w:lang w:val="lt-LT"/>
        </w:rPr>
        <w:t xml:space="preserve"> ir šiuo metu valstybės įmonės Turto banko patikėjimo teise valdomą negyvenamąją patalpą – įstaigą administraciniame pastate</w:t>
      </w:r>
      <w:r w:rsidR="00F95B1F">
        <w:rPr>
          <w:lang w:val="lt-LT"/>
        </w:rPr>
        <w:t>,</w:t>
      </w:r>
      <w:r w:rsidR="00C41D84" w:rsidRPr="00C41D84">
        <w:rPr>
          <w:lang w:val="lt-LT"/>
        </w:rPr>
        <w:t xml:space="preserve"> esančiame Molėtų r. sav., Molėtų m., Vilniaus g. 44</w:t>
      </w:r>
      <w:r w:rsidR="00B93FD5">
        <w:rPr>
          <w:lang w:val="lt-LT"/>
        </w:rPr>
        <w:t xml:space="preserve"> (toliau – patalpos)</w:t>
      </w:r>
      <w:r w:rsidR="00C41D84" w:rsidRPr="00C41D84">
        <w:rPr>
          <w:lang w:val="lt-LT"/>
        </w:rPr>
        <w:t>.</w:t>
      </w:r>
    </w:p>
    <w:p w14:paraId="1261D3C6" w14:textId="3F37BADE" w:rsidR="009E121E" w:rsidRPr="008F2421" w:rsidRDefault="00877DC9" w:rsidP="009E121E">
      <w:pPr>
        <w:spacing w:line="360" w:lineRule="auto"/>
        <w:ind w:firstLine="709"/>
        <w:jc w:val="both"/>
        <w:rPr>
          <w:rFonts w:eastAsia="Calibri"/>
          <w:lang w:val="lt-LT"/>
        </w:rPr>
      </w:pPr>
      <w:r w:rsidRPr="009E121E">
        <w:rPr>
          <w:lang w:val="lt-LT"/>
        </w:rPr>
        <w:t xml:space="preserve">VĮ </w:t>
      </w:r>
      <w:r w:rsidR="00B013C7" w:rsidRPr="009E121E">
        <w:rPr>
          <w:lang w:val="lt-LT"/>
        </w:rPr>
        <w:t>Turto bank</w:t>
      </w:r>
      <w:r w:rsidRPr="009E121E">
        <w:rPr>
          <w:lang w:val="lt-LT"/>
        </w:rPr>
        <w:t>as</w:t>
      </w:r>
      <w:r w:rsidR="00B013C7" w:rsidRPr="009E121E">
        <w:rPr>
          <w:lang w:val="lt-LT"/>
        </w:rPr>
        <w:t xml:space="preserve"> </w:t>
      </w:r>
      <w:bookmarkStart w:id="5" w:name="_Hlk93393213"/>
      <w:r w:rsidR="008D67D1" w:rsidRPr="009E121E">
        <w:rPr>
          <w:lang w:val="lt-LT"/>
        </w:rPr>
        <w:t xml:space="preserve">2022 m. kovo 17 d. </w:t>
      </w:r>
      <w:bookmarkEnd w:id="5"/>
      <w:r w:rsidR="008D67D1" w:rsidRPr="009E121E">
        <w:rPr>
          <w:lang w:val="lt-LT"/>
        </w:rPr>
        <w:t>pateik</w:t>
      </w:r>
      <w:r w:rsidR="008D67D1" w:rsidRPr="009E121E">
        <w:rPr>
          <w:lang w:val="lt-LT"/>
        </w:rPr>
        <w:t>ė</w:t>
      </w:r>
      <w:r w:rsidR="008D67D1" w:rsidRPr="009E121E">
        <w:rPr>
          <w:lang w:val="lt-LT"/>
        </w:rPr>
        <w:t xml:space="preserve"> informaciją</w:t>
      </w:r>
      <w:r w:rsidR="008D67D1" w:rsidRPr="009E121E">
        <w:rPr>
          <w:lang w:val="lt-LT"/>
        </w:rPr>
        <w:t xml:space="preserve">, kad </w:t>
      </w:r>
      <w:r w:rsidR="008D67D1" w:rsidRPr="009E121E">
        <w:rPr>
          <w:lang w:val="lt-LT"/>
        </w:rPr>
        <w:t>2022 m. vasario 28 d. perėmė iš VMI</w:t>
      </w:r>
      <w:r w:rsidR="008D67D1" w:rsidRPr="009E121E">
        <w:rPr>
          <w:lang w:val="lt-LT"/>
        </w:rPr>
        <w:t xml:space="preserve">, kuri vykdė veiklą </w:t>
      </w:r>
      <w:r w:rsidR="00B93FD5" w:rsidRPr="009E121E">
        <w:rPr>
          <w:lang w:val="lt-LT"/>
        </w:rPr>
        <w:t xml:space="preserve">patalpose, </w:t>
      </w:r>
      <w:r w:rsidR="008D67D1" w:rsidRPr="009E121E">
        <w:rPr>
          <w:lang w:val="lt-LT"/>
        </w:rPr>
        <w:t>k</w:t>
      </w:r>
      <w:r w:rsidR="008D67D1" w:rsidRPr="009E121E">
        <w:rPr>
          <w:lang w:val="lt-LT"/>
        </w:rPr>
        <w:t>ondicionierius kaip ilgalaikį turtą</w:t>
      </w:r>
      <w:r w:rsidR="00B93FD5" w:rsidRPr="009E121E">
        <w:rPr>
          <w:lang w:val="lt-LT"/>
        </w:rPr>
        <w:t xml:space="preserve">. </w:t>
      </w:r>
      <w:r w:rsidR="00B93FD5" w:rsidRPr="009E121E">
        <w:rPr>
          <w:rFonts w:eastAsia="Calibri"/>
          <w:lang w:val="lt-LT"/>
        </w:rPr>
        <w:t>N</w:t>
      </w:r>
      <w:r w:rsidR="00B93FD5" w:rsidRPr="008F2421">
        <w:rPr>
          <w:rFonts w:eastAsia="Calibri"/>
          <w:lang w:val="lt-LT"/>
        </w:rPr>
        <w:t>orint perduoti patalpas</w:t>
      </w:r>
      <w:r w:rsidR="00B93FD5" w:rsidRPr="009E121E">
        <w:rPr>
          <w:rFonts w:eastAsia="Calibri"/>
          <w:lang w:val="lt-LT"/>
        </w:rPr>
        <w:t>,</w:t>
      </w:r>
      <w:r w:rsidR="00B93FD5" w:rsidRPr="008F2421">
        <w:rPr>
          <w:rFonts w:eastAsia="Calibri"/>
          <w:lang w:val="lt-LT"/>
        </w:rPr>
        <w:t xml:space="preserve"> privalom</w:t>
      </w:r>
      <w:r w:rsidR="009E121E" w:rsidRPr="009E121E">
        <w:rPr>
          <w:rFonts w:eastAsia="Calibri"/>
          <w:lang w:val="lt-LT"/>
        </w:rPr>
        <w:t xml:space="preserve">a jas </w:t>
      </w:r>
      <w:r w:rsidR="009E121E" w:rsidRPr="008F2421">
        <w:rPr>
          <w:rFonts w:eastAsia="Calibri"/>
          <w:lang w:val="lt-LT"/>
        </w:rPr>
        <w:t>perduoti</w:t>
      </w:r>
      <w:r w:rsidR="009E121E" w:rsidRPr="009E121E">
        <w:rPr>
          <w:rFonts w:eastAsia="Calibri"/>
          <w:lang w:val="lt-LT"/>
        </w:rPr>
        <w:t xml:space="preserve"> </w:t>
      </w:r>
      <w:r w:rsidR="00B93FD5" w:rsidRPr="008F2421">
        <w:rPr>
          <w:rFonts w:eastAsia="Calibri"/>
          <w:lang w:val="lt-LT"/>
        </w:rPr>
        <w:t xml:space="preserve">su visu jame esančiu ilgalaikiu turtu. </w:t>
      </w:r>
      <w:r w:rsidR="009E121E" w:rsidRPr="008F2421">
        <w:rPr>
          <w:rFonts w:eastAsia="Calibri"/>
          <w:lang w:val="lt-LT"/>
        </w:rPr>
        <w:t xml:space="preserve">Todėl reikia, kad </w:t>
      </w:r>
      <w:r w:rsidR="009E121E" w:rsidRPr="009E121E">
        <w:rPr>
          <w:rFonts w:eastAsia="Calibri"/>
          <w:lang w:val="lt-LT"/>
        </w:rPr>
        <w:t xml:space="preserve">Savivaldybės </w:t>
      </w:r>
      <w:r w:rsidR="009E121E" w:rsidRPr="008F2421">
        <w:rPr>
          <w:rFonts w:eastAsia="Calibri"/>
          <w:lang w:val="lt-LT"/>
        </w:rPr>
        <w:t>taryba sutik</w:t>
      </w:r>
      <w:r w:rsidR="009E121E" w:rsidRPr="009E121E">
        <w:rPr>
          <w:rFonts w:eastAsia="Calibri"/>
          <w:lang w:val="lt-LT"/>
        </w:rPr>
        <w:t>tų</w:t>
      </w:r>
      <w:r w:rsidR="009E121E" w:rsidRPr="008F2421">
        <w:rPr>
          <w:rFonts w:eastAsia="Calibri"/>
          <w:lang w:val="lt-LT"/>
        </w:rPr>
        <w:t xml:space="preserve"> perimti ne tik patalpas, bet ir jose esančius kondicionierius. </w:t>
      </w:r>
    </w:p>
    <w:p w14:paraId="6764531E" w14:textId="4E0616E4" w:rsidR="00B93FD5" w:rsidRPr="009E121E" w:rsidRDefault="008D67D1" w:rsidP="009E121E">
      <w:pPr>
        <w:spacing w:line="360" w:lineRule="auto"/>
        <w:ind w:firstLine="709"/>
        <w:jc w:val="both"/>
        <w:rPr>
          <w:lang w:val="lt-LT"/>
        </w:rPr>
      </w:pPr>
      <w:r w:rsidRPr="009E121E">
        <w:rPr>
          <w:lang w:val="lt-LT"/>
        </w:rPr>
        <w:t xml:space="preserve"> </w:t>
      </w:r>
    </w:p>
    <w:p w14:paraId="28C92375" w14:textId="77777777" w:rsidR="008F2421" w:rsidRDefault="008F2421" w:rsidP="009E121E">
      <w:pPr>
        <w:spacing w:line="360" w:lineRule="auto"/>
        <w:ind w:firstLine="709"/>
        <w:jc w:val="both"/>
      </w:pPr>
    </w:p>
    <w:sectPr w:rsidR="008F2421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E448" w14:textId="77777777" w:rsidR="00A3456D" w:rsidRDefault="00A3456D" w:rsidP="00F03BB0">
      <w:r>
        <w:separator/>
      </w:r>
    </w:p>
  </w:endnote>
  <w:endnote w:type="continuationSeparator" w:id="0">
    <w:p w14:paraId="67FEB24F" w14:textId="77777777" w:rsidR="00A3456D" w:rsidRDefault="00A3456D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C6D4" w14:textId="77777777" w:rsidR="00A3456D" w:rsidRDefault="00A3456D" w:rsidP="00F03BB0">
      <w:r>
        <w:separator/>
      </w:r>
    </w:p>
  </w:footnote>
  <w:footnote w:type="continuationSeparator" w:id="0">
    <w:p w14:paraId="3565C7B6" w14:textId="77777777" w:rsidR="00A3456D" w:rsidRDefault="00A3456D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5E6C"/>
    <w:rsid w:val="000D13D9"/>
    <w:rsid w:val="000E0C27"/>
    <w:rsid w:val="000E7442"/>
    <w:rsid w:val="000E74E8"/>
    <w:rsid w:val="000F3322"/>
    <w:rsid w:val="001055CF"/>
    <w:rsid w:val="00105996"/>
    <w:rsid w:val="001078A8"/>
    <w:rsid w:val="00111571"/>
    <w:rsid w:val="001274A8"/>
    <w:rsid w:val="00136346"/>
    <w:rsid w:val="00145BAE"/>
    <w:rsid w:val="001518D8"/>
    <w:rsid w:val="00155260"/>
    <w:rsid w:val="00160665"/>
    <w:rsid w:val="00172632"/>
    <w:rsid w:val="0017597A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09A5"/>
    <w:rsid w:val="00266FC1"/>
    <w:rsid w:val="0027662A"/>
    <w:rsid w:val="00282D2B"/>
    <w:rsid w:val="002837C5"/>
    <w:rsid w:val="00285212"/>
    <w:rsid w:val="00296BAB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14E0"/>
    <w:rsid w:val="00322E11"/>
    <w:rsid w:val="00327AA2"/>
    <w:rsid w:val="00330098"/>
    <w:rsid w:val="0033080A"/>
    <w:rsid w:val="00331184"/>
    <w:rsid w:val="003354C9"/>
    <w:rsid w:val="00336E14"/>
    <w:rsid w:val="00342C26"/>
    <w:rsid w:val="00345564"/>
    <w:rsid w:val="00346234"/>
    <w:rsid w:val="00356181"/>
    <w:rsid w:val="00361593"/>
    <w:rsid w:val="003657BC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1C75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374B"/>
    <w:rsid w:val="004A60D4"/>
    <w:rsid w:val="004A72B5"/>
    <w:rsid w:val="004B5F31"/>
    <w:rsid w:val="004D4A71"/>
    <w:rsid w:val="004D6C1C"/>
    <w:rsid w:val="004E2938"/>
    <w:rsid w:val="005036E8"/>
    <w:rsid w:val="00504DDC"/>
    <w:rsid w:val="005074BD"/>
    <w:rsid w:val="005158FF"/>
    <w:rsid w:val="00530797"/>
    <w:rsid w:val="00533909"/>
    <w:rsid w:val="005467DF"/>
    <w:rsid w:val="0056009F"/>
    <w:rsid w:val="005703D1"/>
    <w:rsid w:val="005755D7"/>
    <w:rsid w:val="005756D3"/>
    <w:rsid w:val="00585FC7"/>
    <w:rsid w:val="00590C6F"/>
    <w:rsid w:val="00596C01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3930"/>
    <w:rsid w:val="006B44A7"/>
    <w:rsid w:val="006C2398"/>
    <w:rsid w:val="006C4D43"/>
    <w:rsid w:val="006C6F97"/>
    <w:rsid w:val="006D3AA9"/>
    <w:rsid w:val="006D4C5D"/>
    <w:rsid w:val="006D525B"/>
    <w:rsid w:val="006D64C4"/>
    <w:rsid w:val="006D7BF3"/>
    <w:rsid w:val="006E3268"/>
    <w:rsid w:val="006E63C6"/>
    <w:rsid w:val="006F2BC2"/>
    <w:rsid w:val="006F6111"/>
    <w:rsid w:val="006F7F8F"/>
    <w:rsid w:val="00713F27"/>
    <w:rsid w:val="00721260"/>
    <w:rsid w:val="00732E4F"/>
    <w:rsid w:val="00733EAD"/>
    <w:rsid w:val="00743F12"/>
    <w:rsid w:val="00763B88"/>
    <w:rsid w:val="007653B6"/>
    <w:rsid w:val="00766F2F"/>
    <w:rsid w:val="00770FE7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2FBD"/>
    <w:rsid w:val="007B56F4"/>
    <w:rsid w:val="007B60AE"/>
    <w:rsid w:val="007C245F"/>
    <w:rsid w:val="007C6A97"/>
    <w:rsid w:val="007D71BA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77DC9"/>
    <w:rsid w:val="00885F66"/>
    <w:rsid w:val="00890AE0"/>
    <w:rsid w:val="008956E0"/>
    <w:rsid w:val="00897D4F"/>
    <w:rsid w:val="008B4F35"/>
    <w:rsid w:val="008C223B"/>
    <w:rsid w:val="008C5080"/>
    <w:rsid w:val="008D67D1"/>
    <w:rsid w:val="008E5A65"/>
    <w:rsid w:val="008F2421"/>
    <w:rsid w:val="008F785D"/>
    <w:rsid w:val="00905479"/>
    <w:rsid w:val="00907533"/>
    <w:rsid w:val="009134C2"/>
    <w:rsid w:val="0091415F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872FE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121E"/>
    <w:rsid w:val="009E3449"/>
    <w:rsid w:val="009F57FC"/>
    <w:rsid w:val="00A17C7D"/>
    <w:rsid w:val="00A17E8F"/>
    <w:rsid w:val="00A3456D"/>
    <w:rsid w:val="00A34ECB"/>
    <w:rsid w:val="00A36D9B"/>
    <w:rsid w:val="00A41334"/>
    <w:rsid w:val="00A41EFD"/>
    <w:rsid w:val="00A725A5"/>
    <w:rsid w:val="00A748AF"/>
    <w:rsid w:val="00AA298A"/>
    <w:rsid w:val="00AB0BCF"/>
    <w:rsid w:val="00AC08BB"/>
    <w:rsid w:val="00AD2BB1"/>
    <w:rsid w:val="00AD3D1E"/>
    <w:rsid w:val="00AE2BB5"/>
    <w:rsid w:val="00AE4838"/>
    <w:rsid w:val="00AF1A0B"/>
    <w:rsid w:val="00AF5EF6"/>
    <w:rsid w:val="00AF63C2"/>
    <w:rsid w:val="00B013C7"/>
    <w:rsid w:val="00B029F3"/>
    <w:rsid w:val="00B03DA7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3FD5"/>
    <w:rsid w:val="00B95E85"/>
    <w:rsid w:val="00BA17D2"/>
    <w:rsid w:val="00BA6267"/>
    <w:rsid w:val="00BC6801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41D84"/>
    <w:rsid w:val="00C70089"/>
    <w:rsid w:val="00C70387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B4190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A6975"/>
    <w:rsid w:val="00DB01A5"/>
    <w:rsid w:val="00DB2F91"/>
    <w:rsid w:val="00DB7F29"/>
    <w:rsid w:val="00DC0D83"/>
    <w:rsid w:val="00DC43F1"/>
    <w:rsid w:val="00DD0C1A"/>
    <w:rsid w:val="00DD2571"/>
    <w:rsid w:val="00DE7D0A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0CAA"/>
    <w:rsid w:val="00EB1D69"/>
    <w:rsid w:val="00EB677F"/>
    <w:rsid w:val="00EB747C"/>
    <w:rsid w:val="00EC02DF"/>
    <w:rsid w:val="00EC18BC"/>
    <w:rsid w:val="00EC3ECF"/>
    <w:rsid w:val="00EC54C5"/>
    <w:rsid w:val="00ED3770"/>
    <w:rsid w:val="00ED7371"/>
    <w:rsid w:val="00ED7E36"/>
    <w:rsid w:val="00EE0DB3"/>
    <w:rsid w:val="00EE2D88"/>
    <w:rsid w:val="00EE5425"/>
    <w:rsid w:val="00EF1C8F"/>
    <w:rsid w:val="00EF564F"/>
    <w:rsid w:val="00EF6A0E"/>
    <w:rsid w:val="00EF6B3A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5B1F"/>
    <w:rsid w:val="00F96D26"/>
    <w:rsid w:val="00FA41D3"/>
    <w:rsid w:val="00FA597A"/>
    <w:rsid w:val="00FB42DB"/>
    <w:rsid w:val="00FC4080"/>
    <w:rsid w:val="00FC606C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4</cp:revision>
  <cp:lastPrinted>2013-12-12T09:40:00Z</cp:lastPrinted>
  <dcterms:created xsi:type="dcterms:W3CDTF">2022-03-17T07:41:00Z</dcterms:created>
  <dcterms:modified xsi:type="dcterms:W3CDTF">2022-03-17T14:41:00Z</dcterms:modified>
</cp:coreProperties>
</file>