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ED51CC1" w14:textId="6B4115B1" w:rsidR="00925D2F" w:rsidRDefault="00745869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74586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sutikimo perimti valstybės nekilnojamąjį turtą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745869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nuosavybėn</w:t>
      </w:r>
    </w:p>
    <w:p w14:paraId="0CAD1829" w14:textId="77777777" w:rsidR="00745869" w:rsidRPr="00745869" w:rsidRDefault="00745869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28E742F" w14:textId="3E71307B" w:rsidR="009C075B" w:rsidRPr="005E0623" w:rsidRDefault="00AC404D" w:rsidP="005E062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sprendimo projekto tiksl</w:t>
      </w:r>
      <w:r w:rsidR="000722E7">
        <w:rPr>
          <w:rFonts w:ascii="Times New Roman" w:hAnsi="Times New Roman" w:cs="Times New Roman"/>
          <w:sz w:val="24"/>
          <w:szCs w:val="24"/>
        </w:rPr>
        <w:t>a</w:t>
      </w:r>
      <w:bookmarkStart w:id="0" w:name="_Hlk81216001"/>
      <w:r w:rsidR="005E0623">
        <w:rPr>
          <w:rFonts w:ascii="Times New Roman" w:hAnsi="Times New Roman" w:cs="Times New Roman"/>
          <w:sz w:val="24"/>
          <w:szCs w:val="24"/>
        </w:rPr>
        <w:t xml:space="preserve">s - </w:t>
      </w:r>
      <w:r w:rsidR="007458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</w:rPr>
        <w:t xml:space="preserve">utikti perimti </w:t>
      </w:r>
      <w:bookmarkStart w:id="1" w:name="_Hlk95134846"/>
      <w:r w:rsidR="00745869" w:rsidRPr="00745869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nuosavybėn savarankiškosios funkcijos </w:t>
      </w:r>
      <w:r w:rsidR="00745869">
        <w:rPr>
          <w:rFonts w:ascii="Times New Roman" w:hAnsi="Times New Roman" w:cs="Times New Roman"/>
          <w:sz w:val="24"/>
          <w:szCs w:val="24"/>
        </w:rPr>
        <w:t>–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</w:rPr>
        <w:t xml:space="preserve"> savivaldybių vietinės reikšmės kelių ir gatvių priežiūra, taisymas, tiesimas ir saugaus eismo organizavimas</w:t>
      </w:r>
      <w:r w:rsidR="00745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869">
        <w:rPr>
          <w:rFonts w:ascii="Times New Roman" w:hAnsi="Times New Roman" w:cs="Times New Roman"/>
          <w:sz w:val="24"/>
          <w:szCs w:val="24"/>
        </w:rPr>
        <w:t>–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</w:rPr>
        <w:t xml:space="preserve"> įgyvendinimui</w:t>
      </w:r>
      <w:r w:rsidR="00745869" w:rsidRPr="007458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End w:id="1"/>
      <w:r w:rsidR="00745869" w:rsidRPr="007458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valstybei nuosavybės teise priklausantį ir šiuo metu </w:t>
      </w:r>
      <w:bookmarkStart w:id="2" w:name="_Hlk95126182"/>
      <w:r w:rsidR="00745869" w:rsidRPr="0074586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valstybės įmonės </w:t>
      </w:r>
      <w:bookmarkEnd w:id="2"/>
      <w:r w:rsidR="00745869" w:rsidRPr="00745869">
        <w:rPr>
          <w:rFonts w:ascii="Times New Roman" w:eastAsia="Times New Roman" w:hAnsi="Times New Roman" w:cs="Times New Roman"/>
          <w:noProof/>
          <w:sz w:val="24"/>
          <w:szCs w:val="24"/>
        </w:rPr>
        <w:t>Valstybinių miškų urėdijos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patikėjimo teise valdomą 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</w:rPr>
        <w:t xml:space="preserve">nekilnojamąjį turtą </w:t>
      </w:r>
      <w:r w:rsidR="00745869" w:rsidRPr="007458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</w:rPr>
        <w:t>privažiavimo kelią ir automobilių stovėjimo aikštelę,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esan</w:t>
      </w:r>
      <w:r w:rsidR="00BE3E3B">
        <w:rPr>
          <w:rFonts w:ascii="Times New Roman" w:eastAsia="Times New Roman" w:hAnsi="Times New Roman" w:cs="Times New Roman"/>
          <w:sz w:val="24"/>
          <w:szCs w:val="24"/>
          <w:lang w:eastAsia="lt-LT"/>
        </w:rPr>
        <w:t>čius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45869" w:rsidRPr="00745869">
        <w:rPr>
          <w:rFonts w:ascii="Times New Roman" w:eastAsia="Times New Roman" w:hAnsi="Times New Roman" w:cs="Times New Roman"/>
          <w:sz w:val="24"/>
          <w:szCs w:val="24"/>
        </w:rPr>
        <w:t>Molėtų r. sav., Mindūnų sen., Mindūnų k</w:t>
      </w:r>
      <w:r w:rsidR="005E062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04D2BD85" w14:textId="77777777" w:rsidR="00EE4689" w:rsidRDefault="00925D2F" w:rsidP="00EE468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796E06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6F25B04F" w14:textId="515CB741" w:rsidR="00F3057C" w:rsidRPr="00E67C5A" w:rsidRDefault="00BE3E3B" w:rsidP="00C17106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Priėmus sprendimą bus teikiam</w:t>
      </w:r>
      <w:r w:rsidR="00016F0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dokumentai LR Aplinkos ministerijai </w:t>
      </w:r>
      <w:r w:rsidR="00997AF2" w:rsidRPr="00B00A1E">
        <w:rPr>
          <w:rFonts w:ascii="Times New Roman" w:eastAsia="SimSun" w:hAnsi="Times New Roman" w:cs="Times New Roman"/>
          <w:sz w:val="24"/>
          <w:szCs w:val="24"/>
        </w:rPr>
        <w:t>Vyriausybės</w:t>
      </w:r>
      <w:r w:rsidR="00997AF2">
        <w:rPr>
          <w:rFonts w:ascii="Times New Roman" w:eastAsia="SimSun" w:hAnsi="Times New Roman" w:cs="Times New Roman"/>
          <w:sz w:val="24"/>
          <w:szCs w:val="24"/>
        </w:rPr>
        <w:t xml:space="preserve"> nutarimo</w:t>
      </w:r>
      <w:r w:rsidR="00016F09" w:rsidRPr="00E67C5A">
        <w:rPr>
          <w:rFonts w:ascii="Times New Roman" w:hAnsi="Times New Roman" w:cs="Times New Roman"/>
          <w:sz w:val="24"/>
          <w:szCs w:val="24"/>
        </w:rPr>
        <w:t xml:space="preserve"> </w:t>
      </w:r>
      <w:r w:rsidR="00997AF2">
        <w:rPr>
          <w:rFonts w:ascii="Times New Roman" w:hAnsi="Times New Roman" w:cs="Times New Roman"/>
          <w:sz w:val="24"/>
          <w:szCs w:val="24"/>
        </w:rPr>
        <w:t xml:space="preserve">dėl </w:t>
      </w:r>
      <w:r w:rsidR="00016F09" w:rsidRPr="00E67C5A">
        <w:rPr>
          <w:rFonts w:ascii="Times New Roman" w:hAnsi="Times New Roman" w:cs="Times New Roman"/>
          <w:sz w:val="24"/>
          <w:szCs w:val="24"/>
        </w:rPr>
        <w:t>valstybės nekilnojamojo daikto perdavimo savivaldybės nuosavybėn</w:t>
      </w:r>
      <w:r w:rsidR="00016F09"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 projekt</w:t>
      </w:r>
      <w:r w:rsidR="00997AF2"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SimSun" w:hAnsi="Times New Roman" w:cs="Times New Roman"/>
          <w:sz w:val="24"/>
          <w:szCs w:val="24"/>
        </w:rPr>
        <w:t xml:space="preserve"> reng</w:t>
      </w:r>
      <w:r w:rsidR="00997AF2">
        <w:rPr>
          <w:rFonts w:ascii="Times New Roman" w:eastAsia="SimSun" w:hAnsi="Times New Roman" w:cs="Times New Roman"/>
          <w:sz w:val="24"/>
          <w:szCs w:val="24"/>
        </w:rPr>
        <w:t>ti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86FD" w14:textId="29E5C790" w:rsidR="00123F7B" w:rsidRPr="00925D2F" w:rsidRDefault="00925D2F" w:rsidP="00F3057C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3BD56862" w:rsidR="00F3761D" w:rsidRPr="000722E7" w:rsidRDefault="00A2155A" w:rsidP="000722E7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Perdavus valstybės turtą </w:t>
      </w:r>
      <w:r w:rsidR="00997AF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avivaldybei,</w:t>
      </w:r>
      <w:r w:rsidR="00997AF2">
        <w:rPr>
          <w:rFonts w:ascii="Times New Roman" w:eastAsia="Times New Roman" w:hAnsi="Times New Roman" w:cs="Times New Roman"/>
          <w:sz w:val="24"/>
          <w:szCs w:val="24"/>
        </w:rPr>
        <w:t xml:space="preserve"> bus organizuojama </w:t>
      </w:r>
      <w:r w:rsidR="00997AF2" w:rsidRPr="00745869">
        <w:rPr>
          <w:rFonts w:ascii="Times New Roman" w:eastAsia="Times New Roman" w:hAnsi="Times New Roman" w:cs="Times New Roman"/>
          <w:sz w:val="24"/>
          <w:szCs w:val="24"/>
        </w:rPr>
        <w:t>privažiavimo keli</w:t>
      </w:r>
      <w:r w:rsidR="00997A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997AF2" w:rsidRPr="00745869">
        <w:rPr>
          <w:rFonts w:ascii="Times New Roman" w:eastAsia="Times New Roman" w:hAnsi="Times New Roman" w:cs="Times New Roman"/>
          <w:sz w:val="24"/>
          <w:szCs w:val="24"/>
        </w:rPr>
        <w:t xml:space="preserve"> ir automobilių stovėjimo aikštel</w:t>
      </w:r>
      <w:r w:rsidR="00997AF2">
        <w:rPr>
          <w:rFonts w:ascii="Times New Roman" w:eastAsia="Times New Roman" w:hAnsi="Times New Roman" w:cs="Times New Roman"/>
          <w:sz w:val="24"/>
          <w:szCs w:val="24"/>
        </w:rPr>
        <w:t xml:space="preserve">ės </w:t>
      </w:r>
      <w:r w:rsidR="00760BE5">
        <w:rPr>
          <w:rFonts w:ascii="Times New Roman" w:eastAsia="Times New Roman" w:hAnsi="Times New Roman" w:cs="Times New Roman"/>
          <w:sz w:val="24"/>
          <w:szCs w:val="24"/>
        </w:rPr>
        <w:t xml:space="preserve">priežiūra, taisymas, saugaus eismo organizavimas. </w:t>
      </w:r>
      <w:r w:rsidR="000722E7">
        <w:rPr>
          <w:rFonts w:ascii="Times New Roman" w:eastAsia="Times New Roman" w:hAnsi="Times New Roman" w:cs="Times New Roman"/>
          <w:noProof/>
          <w:sz w:val="24"/>
          <w:szCs w:val="24"/>
        </w:rPr>
        <w:t>Statiniai yra šalia Mindūnų apžvalgos bokšto, todėl bus naudojami</w:t>
      </w:r>
      <w:r w:rsidR="000722E7" w:rsidRPr="000722E7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viešosios paskirties rekreacijai ir poilsiui</w:t>
      </w:r>
      <w:r w:rsidR="000722E7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  <w:r w:rsidR="00997AF2" w:rsidRPr="0007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BE45C" w14:textId="4E274CB1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36A3D5A1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</w:t>
      </w:r>
      <w:r w:rsidR="00760BE5">
        <w:rPr>
          <w:rFonts w:ascii="Times New Roman" w:hAnsi="Times New Roman" w:cs="Times New Roman"/>
          <w:sz w:val="24"/>
          <w:szCs w:val="24"/>
        </w:rPr>
        <w:t>o</w:t>
      </w:r>
      <w:r w:rsidR="00D50E4D">
        <w:rPr>
          <w:rFonts w:ascii="Times New Roman" w:hAnsi="Times New Roman" w:cs="Times New Roman"/>
          <w:sz w:val="24"/>
          <w:szCs w:val="24"/>
        </w:rPr>
        <w:t xml:space="preserve"> </w:t>
      </w:r>
      <w:r w:rsidR="00760BE5">
        <w:rPr>
          <w:rFonts w:ascii="Times New Roman" w:hAnsi="Times New Roman" w:cs="Times New Roman"/>
          <w:sz w:val="24"/>
          <w:szCs w:val="24"/>
        </w:rPr>
        <w:t>nėra.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059F9F8" w14:textId="77777777" w:rsidR="00C17106" w:rsidRPr="00EE4689" w:rsidRDefault="00C17106" w:rsidP="00C17106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3" w:name="_Hlk81224118"/>
      <w:r>
        <w:rPr>
          <w:rFonts w:ascii="Times New Roman" w:hAnsi="Times New Roman" w:cs="Times New Roman"/>
          <w:sz w:val="24"/>
          <w:szCs w:val="24"/>
        </w:rPr>
        <w:t>V</w:t>
      </w:r>
      <w:r w:rsidRPr="00B00A1E">
        <w:rPr>
          <w:rFonts w:ascii="Times New Roman" w:hAnsi="Times New Roman" w:cs="Times New Roman"/>
          <w:sz w:val="24"/>
          <w:szCs w:val="24"/>
        </w:rPr>
        <w:t>alstybės turto perdavimo patikėjimo teise ir savivaldybių nuosavybėn</w:t>
      </w:r>
      <w:r w:rsidRPr="00B00A1E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aprašo, patvirtinto </w:t>
      </w:r>
      <w:r w:rsidRPr="00B00A1E">
        <w:rPr>
          <w:rFonts w:ascii="Times New Roman" w:eastAsia="SimSun" w:hAnsi="Times New Roman" w:cs="Times New Roman"/>
          <w:sz w:val="24"/>
          <w:szCs w:val="24"/>
        </w:rPr>
        <w:t>Lietuvos Respublikos Vyriausybės 2001 m. sausio 5 d. nutarimu Nr. 16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00A1E">
        <w:rPr>
          <w:rFonts w:ascii="Times New Roman" w:hAnsi="Times New Roman" w:cs="Times New Roman"/>
          <w:sz w:val="24"/>
          <w:szCs w:val="24"/>
        </w:rPr>
        <w:t>ėl valstybės turto perdavimo patikėjimo teise ir savivaldybių nuosavybėn“</w:t>
      </w:r>
      <w:r>
        <w:rPr>
          <w:rFonts w:ascii="Times New Roman" w:hAnsi="Times New Roman" w:cs="Times New Roman"/>
          <w:sz w:val="24"/>
          <w:szCs w:val="24"/>
        </w:rPr>
        <w:t xml:space="preserve"> (toliau – Nutarimas), </w:t>
      </w:r>
      <w:r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punktas reglamentuoja, kad</w:t>
      </w:r>
      <w:r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nuosavybėn jos </w:t>
      </w:r>
      <w:bookmarkStart w:id="4" w:name="_Hlk82521304"/>
      <w:r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savarankiškosioms funkcijoms įgyvendinti </w:t>
      </w:r>
      <w:bookmarkEnd w:id="4"/>
      <w:r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gali būti perduoti valstybei nuosavybės teise priklausantys nekilnojamieji daiktai – valstybės nekilnojamasis turtas ir kiti nekilnojamieji daiktai (toliau kartu – valstybės nekilnojamieji daiktai), pripažinti nereikalingais pagal </w:t>
      </w:r>
      <w:r w:rsidRPr="00E2648F">
        <w:rPr>
          <w:rFonts w:ascii="Times New Roman" w:eastAsia="Times New Roman" w:hAnsi="Times New Roman" w:cs="Times New Roman"/>
          <w:sz w:val="24"/>
          <w:szCs w:val="24"/>
        </w:rPr>
        <w:t>Lietuvos Respublikos valstybės ir savivaldybių turto valdymo, naudojimo ir disponavimo juo įstatymo</w:t>
      </w:r>
      <w:r w:rsidRPr="006403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26 straipsnio 1 dalies 8 punktą</w:t>
      </w:r>
      <w:r w:rsidRPr="00640315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. </w:t>
      </w:r>
    </w:p>
    <w:p w14:paraId="36D7708B" w14:textId="77777777" w:rsidR="00C17106" w:rsidRPr="00E67C5A" w:rsidRDefault="00C17106" w:rsidP="00C17106">
      <w:pPr>
        <w:tabs>
          <w:tab w:val="left" w:pos="709"/>
        </w:tabs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1E">
        <w:rPr>
          <w:rFonts w:ascii="Times New Roman" w:hAnsi="Times New Roman" w:cs="Times New Roman"/>
          <w:sz w:val="24"/>
          <w:szCs w:val="24"/>
        </w:rPr>
        <w:t xml:space="preserve"> </w:t>
      </w:r>
      <w:r w:rsidRPr="00E67C5A">
        <w:rPr>
          <w:rFonts w:ascii="Times New Roman" w:hAnsi="Times New Roman" w:cs="Times New Roman"/>
          <w:sz w:val="24"/>
          <w:szCs w:val="24"/>
        </w:rPr>
        <w:t xml:space="preserve">Nutarimo 15 punktas nustato, kad „jeigu ... valstybės turto valdytojas raštu sutinka </w:t>
      </w:r>
      <w:r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perduoti valstybės nekilnojamąjį daiktą, Vyriausybės nutarimo </w:t>
      </w:r>
      <w:r w:rsidRPr="00E67C5A">
        <w:rPr>
          <w:rFonts w:ascii="Times New Roman" w:hAnsi="Times New Roman" w:cs="Times New Roman"/>
          <w:sz w:val="24"/>
          <w:szCs w:val="24"/>
        </w:rPr>
        <w:t>dėl valstybės nekilnojamojo daikto perdavimo savivaldybės nuosavybėn</w:t>
      </w:r>
      <w:r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 projektas rengiamas </w:t>
      </w:r>
      <w:r w:rsidRPr="00E67C5A">
        <w:rPr>
          <w:rFonts w:ascii="Times New Roman" w:hAnsi="Times New Roman" w:cs="Times New Roman"/>
          <w:sz w:val="24"/>
          <w:szCs w:val="24"/>
        </w:rPr>
        <w:t xml:space="preserve">gavus savivaldybės tarybos sprendimą </w:t>
      </w:r>
      <w:r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dėl sutikimo perimti </w:t>
      </w:r>
      <w:r w:rsidRPr="00E67C5A">
        <w:rPr>
          <w:rFonts w:ascii="Times New Roman" w:hAnsi="Times New Roman" w:cs="Times New Roman"/>
          <w:sz w:val="24"/>
          <w:szCs w:val="24"/>
        </w:rPr>
        <w:t>valstybės nekilnojamąjį</w:t>
      </w:r>
      <w:r w:rsidRPr="00E67C5A">
        <w:rPr>
          <w:rFonts w:ascii="Times New Roman" w:hAnsi="Times New Roman" w:cs="Times New Roman"/>
          <w:color w:val="000000"/>
          <w:sz w:val="24"/>
          <w:szCs w:val="24"/>
        </w:rPr>
        <w:t xml:space="preserve"> daiktą savivaldybės nuosavybėn“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3"/>
    <w:p w14:paraId="22E83755" w14:textId="05124C80" w:rsidR="007D7DEA" w:rsidRDefault="00C17106" w:rsidP="000722E7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7106">
        <w:rPr>
          <w:rFonts w:ascii="Times New Roman" w:eastAsia="Times New Roman" w:hAnsi="Times New Roman" w:cs="Times New Roman"/>
          <w:noProof/>
          <w:sz w:val="24"/>
          <w:szCs w:val="24"/>
        </w:rPr>
        <w:t>VĮ Valstybinių miškų urėdij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C171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2022 m. sausio 7 d. rašt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C171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Nr. 8.4-S(E)-23 „Dėl statinio perdavimo”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informavo, </w:t>
      </w:r>
      <w:r w:rsidR="008C28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kad </w:t>
      </w:r>
      <w:r w:rsidR="008C28AC" w:rsidRPr="00745869">
        <w:rPr>
          <w:rFonts w:ascii="Times New Roman" w:eastAsia="Times New Roman" w:hAnsi="Times New Roman" w:cs="Times New Roman"/>
          <w:sz w:val="24"/>
          <w:szCs w:val="24"/>
        </w:rPr>
        <w:t>privažiavimo keli</w:t>
      </w:r>
      <w:r w:rsidR="008C28AC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C28AC" w:rsidRPr="00745869">
        <w:rPr>
          <w:rFonts w:ascii="Times New Roman" w:eastAsia="Times New Roman" w:hAnsi="Times New Roman" w:cs="Times New Roman"/>
          <w:sz w:val="24"/>
          <w:szCs w:val="24"/>
        </w:rPr>
        <w:t xml:space="preserve"> ir automobilių stovėjimo aikštel</w:t>
      </w:r>
      <w:r w:rsidR="008C28AC">
        <w:rPr>
          <w:rFonts w:ascii="Times New Roman" w:eastAsia="Times New Roman" w:hAnsi="Times New Roman" w:cs="Times New Roman"/>
          <w:sz w:val="24"/>
          <w:szCs w:val="24"/>
        </w:rPr>
        <w:t>ė, perdavus miško žemės sklypus Molėtų rajono savivaldybei, veiklai nenaudojami.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sectPr w:rsidR="007D7DEA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5FFD"/>
    <w:multiLevelType w:val="hybridMultilevel"/>
    <w:tmpl w:val="CEE601CA"/>
    <w:lvl w:ilvl="0" w:tplc="EB06F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35C3"/>
    <w:rsid w:val="00016F09"/>
    <w:rsid w:val="000704FD"/>
    <w:rsid w:val="000722E7"/>
    <w:rsid w:val="000914A6"/>
    <w:rsid w:val="000B3FC7"/>
    <w:rsid w:val="000E7DDD"/>
    <w:rsid w:val="000F5CE2"/>
    <w:rsid w:val="001235C5"/>
    <w:rsid w:val="00123F7B"/>
    <w:rsid w:val="0012537E"/>
    <w:rsid w:val="001A026F"/>
    <w:rsid w:val="001C2751"/>
    <w:rsid w:val="001C4DF9"/>
    <w:rsid w:val="001C538C"/>
    <w:rsid w:val="00220CCB"/>
    <w:rsid w:val="00246BC9"/>
    <w:rsid w:val="00262CCB"/>
    <w:rsid w:val="00263151"/>
    <w:rsid w:val="002C35CA"/>
    <w:rsid w:val="00305B37"/>
    <w:rsid w:val="00322842"/>
    <w:rsid w:val="00354127"/>
    <w:rsid w:val="003F51C7"/>
    <w:rsid w:val="0041514C"/>
    <w:rsid w:val="004276BD"/>
    <w:rsid w:val="00440DEB"/>
    <w:rsid w:val="00454141"/>
    <w:rsid w:val="0049241C"/>
    <w:rsid w:val="004A0B7D"/>
    <w:rsid w:val="004B5A82"/>
    <w:rsid w:val="005472EC"/>
    <w:rsid w:val="00566FE3"/>
    <w:rsid w:val="005722D5"/>
    <w:rsid w:val="00591BCE"/>
    <w:rsid w:val="005A60B7"/>
    <w:rsid w:val="005C09CD"/>
    <w:rsid w:val="005C3A62"/>
    <w:rsid w:val="005E0623"/>
    <w:rsid w:val="005F42CD"/>
    <w:rsid w:val="00601923"/>
    <w:rsid w:val="00614036"/>
    <w:rsid w:val="00626031"/>
    <w:rsid w:val="00635B7F"/>
    <w:rsid w:val="00640315"/>
    <w:rsid w:val="00680CE7"/>
    <w:rsid w:val="006B43D2"/>
    <w:rsid w:val="006D4AF7"/>
    <w:rsid w:val="006D5833"/>
    <w:rsid w:val="006F3525"/>
    <w:rsid w:val="00700880"/>
    <w:rsid w:val="00710447"/>
    <w:rsid w:val="00745869"/>
    <w:rsid w:val="00760BE5"/>
    <w:rsid w:val="0078679C"/>
    <w:rsid w:val="00796E06"/>
    <w:rsid w:val="007B2A31"/>
    <w:rsid w:val="007B5A6A"/>
    <w:rsid w:val="007D7DEA"/>
    <w:rsid w:val="007F3E8C"/>
    <w:rsid w:val="00857DB6"/>
    <w:rsid w:val="00862CF4"/>
    <w:rsid w:val="008A4610"/>
    <w:rsid w:val="008C28AC"/>
    <w:rsid w:val="008C2FD7"/>
    <w:rsid w:val="008C5EAF"/>
    <w:rsid w:val="008D2E29"/>
    <w:rsid w:val="008E2394"/>
    <w:rsid w:val="00925D2F"/>
    <w:rsid w:val="00956AAE"/>
    <w:rsid w:val="0096759F"/>
    <w:rsid w:val="00974C91"/>
    <w:rsid w:val="00980D08"/>
    <w:rsid w:val="00994174"/>
    <w:rsid w:val="00997AF2"/>
    <w:rsid w:val="009A38D9"/>
    <w:rsid w:val="009A66C6"/>
    <w:rsid w:val="009B389F"/>
    <w:rsid w:val="009C075B"/>
    <w:rsid w:val="009E7840"/>
    <w:rsid w:val="00A13CD6"/>
    <w:rsid w:val="00A2155A"/>
    <w:rsid w:val="00A23012"/>
    <w:rsid w:val="00A43985"/>
    <w:rsid w:val="00A4409D"/>
    <w:rsid w:val="00A803C3"/>
    <w:rsid w:val="00A93E2C"/>
    <w:rsid w:val="00AB301B"/>
    <w:rsid w:val="00AB7B9A"/>
    <w:rsid w:val="00AC404D"/>
    <w:rsid w:val="00AC5A6D"/>
    <w:rsid w:val="00AD33E8"/>
    <w:rsid w:val="00B00A1E"/>
    <w:rsid w:val="00B02376"/>
    <w:rsid w:val="00B03501"/>
    <w:rsid w:val="00B0794E"/>
    <w:rsid w:val="00B131EE"/>
    <w:rsid w:val="00B53D3E"/>
    <w:rsid w:val="00BB0603"/>
    <w:rsid w:val="00BE3E3B"/>
    <w:rsid w:val="00BF2921"/>
    <w:rsid w:val="00C1305F"/>
    <w:rsid w:val="00C17106"/>
    <w:rsid w:val="00C32297"/>
    <w:rsid w:val="00C33714"/>
    <w:rsid w:val="00C50D44"/>
    <w:rsid w:val="00C747A5"/>
    <w:rsid w:val="00C91638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6C71"/>
    <w:rsid w:val="00D50E4D"/>
    <w:rsid w:val="00D949C9"/>
    <w:rsid w:val="00DD3D53"/>
    <w:rsid w:val="00E172AC"/>
    <w:rsid w:val="00E2648F"/>
    <w:rsid w:val="00E467F9"/>
    <w:rsid w:val="00E6031F"/>
    <w:rsid w:val="00E616D3"/>
    <w:rsid w:val="00E61E19"/>
    <w:rsid w:val="00E67C5A"/>
    <w:rsid w:val="00E86EA4"/>
    <w:rsid w:val="00EA324F"/>
    <w:rsid w:val="00EC4B3E"/>
    <w:rsid w:val="00ED3D1D"/>
    <w:rsid w:val="00EE4689"/>
    <w:rsid w:val="00EF67A0"/>
    <w:rsid w:val="00F3057C"/>
    <w:rsid w:val="00F3761D"/>
    <w:rsid w:val="00F46BD4"/>
    <w:rsid w:val="00F74315"/>
    <w:rsid w:val="00FA7ACB"/>
    <w:rsid w:val="00FB33A6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2022-03-10T08:23:00Z</dcterms:created>
  <dcterms:modified xsi:type="dcterms:W3CDTF">2022-03-14T08:49:00Z</dcterms:modified>
</cp:coreProperties>
</file>