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2DDD4975" w:rsid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1D57D609" w14:textId="320857C1" w:rsidR="00F872BF" w:rsidRDefault="00F872BF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bCs/>
          <w:noProof/>
        </w:rPr>
      </w:pPr>
      <w:r w:rsidRPr="00F872BF">
        <w:rPr>
          <w:bCs/>
          <w:noProof/>
        </w:rPr>
        <w:t xml:space="preserve">dėl </w:t>
      </w:r>
      <w:r w:rsidR="00356C46">
        <w:rPr>
          <w:bCs/>
          <w:noProof/>
        </w:rPr>
        <w:t xml:space="preserve">savivaldybės </w:t>
      </w:r>
      <w:r w:rsidRPr="00F872BF">
        <w:rPr>
          <w:bCs/>
          <w:noProof/>
        </w:rPr>
        <w:t xml:space="preserve">turto perdavimo viešajai įstaigai </w:t>
      </w:r>
      <w:r>
        <w:rPr>
          <w:bCs/>
          <w:noProof/>
        </w:rPr>
        <w:t>M</w:t>
      </w:r>
      <w:r w:rsidRPr="00F872BF">
        <w:rPr>
          <w:bCs/>
          <w:noProof/>
        </w:rPr>
        <w:t xml:space="preserve">olėtų krašto muziejui  </w:t>
      </w:r>
    </w:p>
    <w:p w14:paraId="2ED0F7E1" w14:textId="77777777" w:rsidR="00595066" w:rsidRDefault="00595066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bCs/>
          <w:noProof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158719C0" w14:textId="051B4861" w:rsidR="00DF5B15" w:rsidRPr="00595066" w:rsidRDefault="00DF5B15" w:rsidP="00DF5B15">
      <w:pPr>
        <w:spacing w:line="360" w:lineRule="auto"/>
        <w:ind w:firstLine="709"/>
        <w:jc w:val="both"/>
        <w:rPr>
          <w:lang w:val="lt-LT"/>
        </w:rPr>
      </w:pPr>
      <w:r w:rsidRPr="00595066">
        <w:rPr>
          <w:lang w:val="lt-LT"/>
        </w:rPr>
        <w:t xml:space="preserve">Sprendimo projekto tikslas – </w:t>
      </w:r>
      <w:r w:rsidR="00FA458C" w:rsidRPr="00595066">
        <w:rPr>
          <w:lang w:val="lt-LT"/>
        </w:rPr>
        <w:t>perduoti</w:t>
      </w:r>
      <w:r w:rsidR="00D55549" w:rsidRPr="00595066">
        <w:rPr>
          <w:lang w:val="lt-LT"/>
        </w:rPr>
        <w:t xml:space="preserve"> turtą</w:t>
      </w:r>
      <w:r w:rsidR="00F872BF" w:rsidRPr="00595066">
        <w:rPr>
          <w:lang w:val="lt-LT"/>
        </w:rPr>
        <w:t xml:space="preserve">: 41,36 </w:t>
      </w:r>
      <w:r w:rsidR="00444F8B" w:rsidRPr="00595066">
        <w:rPr>
          <w:lang w:val="lt-LT"/>
        </w:rPr>
        <w:t>kv. m</w:t>
      </w:r>
      <w:r w:rsidR="00D55549" w:rsidRPr="00595066">
        <w:rPr>
          <w:lang w:val="lt-LT"/>
        </w:rPr>
        <w:t xml:space="preserve"> patalpas</w:t>
      </w:r>
      <w:r w:rsidR="00F872BF" w:rsidRPr="00595066">
        <w:rPr>
          <w:lang w:val="lt-LT"/>
        </w:rPr>
        <w:t xml:space="preserve"> bendrabučio pastate, </w:t>
      </w:r>
      <w:r w:rsidR="009B62C5" w:rsidRPr="00595066">
        <w:rPr>
          <w:lang w:val="lt-LT"/>
        </w:rPr>
        <w:t xml:space="preserve">Molėtų r. sav., </w:t>
      </w:r>
      <w:r w:rsidR="00F872BF" w:rsidRPr="00595066">
        <w:rPr>
          <w:lang w:val="lt-LT"/>
        </w:rPr>
        <w:t>Mindūnų</w:t>
      </w:r>
      <w:r w:rsidR="00C4721F" w:rsidRPr="00595066">
        <w:rPr>
          <w:lang w:val="lt-LT"/>
        </w:rPr>
        <w:t xml:space="preserve"> sen., </w:t>
      </w:r>
      <w:r w:rsidR="00F872BF" w:rsidRPr="00595066">
        <w:rPr>
          <w:lang w:val="lt-LT"/>
        </w:rPr>
        <w:t>Mindūnų</w:t>
      </w:r>
      <w:r w:rsidR="00C4721F" w:rsidRPr="00595066">
        <w:rPr>
          <w:lang w:val="lt-LT"/>
        </w:rPr>
        <w:t xml:space="preserve"> k., </w:t>
      </w:r>
      <w:r w:rsidR="00F872BF" w:rsidRPr="00595066">
        <w:rPr>
          <w:lang w:val="lt-LT"/>
        </w:rPr>
        <w:t>Muziejaus g. 10 ir 840,52 kv. m ploto patalpas</w:t>
      </w:r>
      <w:r w:rsidR="009B62C5" w:rsidRPr="00595066">
        <w:rPr>
          <w:lang w:val="lt-LT"/>
        </w:rPr>
        <w:t xml:space="preserve"> </w:t>
      </w:r>
      <w:r w:rsidR="00F872BF" w:rsidRPr="00595066">
        <w:rPr>
          <w:lang w:val="lt-LT"/>
        </w:rPr>
        <w:t>kultūros namų pastate, Molėtų r. sav., Molėtų m., Inturkės g. 4</w:t>
      </w:r>
      <w:r w:rsidR="00356C46">
        <w:rPr>
          <w:lang w:val="lt-LT"/>
        </w:rPr>
        <w:t>,</w:t>
      </w:r>
      <w:r w:rsidR="00F872BF" w:rsidRPr="00595066">
        <w:rPr>
          <w:lang w:val="lt-LT"/>
        </w:rPr>
        <w:t xml:space="preserve"> viešajai </w:t>
      </w:r>
      <w:r w:rsidR="00595066" w:rsidRPr="00595066">
        <w:rPr>
          <w:lang w:val="lt-LT"/>
        </w:rPr>
        <w:t>įstaigai Molėtų krašto muziejui</w:t>
      </w:r>
      <w:r w:rsidR="00E93EB6" w:rsidRPr="00595066">
        <w:rPr>
          <w:lang w:val="lt-LT" w:eastAsia="lt-LT"/>
        </w:rPr>
        <w:t xml:space="preserve"> (toliau – </w:t>
      </w:r>
      <w:r w:rsidR="00E46DCF">
        <w:rPr>
          <w:lang w:val="lt-LT" w:eastAsia="lt-LT"/>
        </w:rPr>
        <w:t>Muziejaus)</w:t>
      </w:r>
      <w:r w:rsidR="00D55549" w:rsidRPr="00595066">
        <w:rPr>
          <w:lang w:val="lt-LT"/>
        </w:rPr>
        <w:t xml:space="preserve"> </w:t>
      </w:r>
      <w:r w:rsidR="00FA458C" w:rsidRPr="00595066">
        <w:rPr>
          <w:lang w:val="lt-LT"/>
        </w:rPr>
        <w:t>pagal turto panaudos sutartį</w:t>
      </w:r>
      <w:r w:rsidR="00D55549" w:rsidRPr="00595066">
        <w:rPr>
          <w:lang w:val="lt-LT"/>
        </w:rPr>
        <w:t xml:space="preserve"> 10 metų</w:t>
      </w:r>
      <w:r w:rsidR="00FA458C" w:rsidRPr="00595066">
        <w:rPr>
          <w:lang w:val="lt-LT" w:eastAsia="lt-LT"/>
        </w:rPr>
        <w:t xml:space="preserve"> įstatuose numatytai veiklai vykdyti.</w:t>
      </w:r>
    </w:p>
    <w:p w14:paraId="015F6816" w14:textId="54E55C69" w:rsidR="00140A06" w:rsidRPr="00140A06" w:rsidRDefault="00DF5B15" w:rsidP="00140A06">
      <w:pPr>
        <w:tabs>
          <w:tab w:val="left" w:pos="851"/>
        </w:tabs>
        <w:spacing w:line="360" w:lineRule="auto"/>
        <w:ind w:firstLine="851"/>
        <w:jc w:val="both"/>
        <w:rPr>
          <w:lang w:val="lt-LT"/>
        </w:rPr>
      </w:pPr>
      <w:r w:rsidRPr="00595066">
        <w:rPr>
          <w:bCs/>
          <w:lang w:val="lt-LT"/>
        </w:rPr>
        <w:t>Uždaviniai –</w:t>
      </w:r>
      <w:r w:rsidR="00140A06">
        <w:rPr>
          <w:bCs/>
          <w:lang w:val="lt-LT"/>
        </w:rPr>
        <w:t xml:space="preserve"> </w:t>
      </w:r>
      <w:r w:rsidR="00140A06" w:rsidRPr="00140A06">
        <w:rPr>
          <w:lang w:val="lt-LT"/>
        </w:rPr>
        <w:t>saugoti ir puoselėti regiono kultūros tapatumą ir jį aktualizuoti</w:t>
      </w:r>
      <w:r w:rsidR="00140A06">
        <w:rPr>
          <w:lang w:val="lt-LT"/>
        </w:rPr>
        <w:t xml:space="preserve">, </w:t>
      </w:r>
      <w:r w:rsidR="00140A06" w:rsidRPr="00140A06">
        <w:rPr>
          <w:lang w:val="lt-LT"/>
        </w:rPr>
        <w:t>teikti su Muziejaus veikla susijusias paslaugas gyventojams</w:t>
      </w:r>
      <w:r w:rsidR="00140A06">
        <w:rPr>
          <w:lang w:val="lt-LT"/>
        </w:rPr>
        <w:t xml:space="preserve">, </w:t>
      </w:r>
      <w:r w:rsidR="00140A06" w:rsidRPr="00140A06">
        <w:rPr>
          <w:lang w:val="lt-LT"/>
        </w:rPr>
        <w:t>užtikrinti nuoseklų Molėtų krašto istorijai ir kultūrai svarbių datų, įvykių ir žmonių įamžinimo paminėjimą</w:t>
      </w:r>
      <w:r w:rsidR="00140A06">
        <w:rPr>
          <w:lang w:val="lt-LT"/>
        </w:rPr>
        <w:t>.</w:t>
      </w:r>
    </w:p>
    <w:p w14:paraId="6DF4699C" w14:textId="7E17183C" w:rsidR="00DF5B1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34A56">
        <w:t>Siūlomos teisinio reguliavimo nuostatos:</w:t>
      </w:r>
    </w:p>
    <w:p w14:paraId="4FB76FA7" w14:textId="41D29468" w:rsidR="00E93EB6" w:rsidRPr="00E46DCF" w:rsidRDefault="00140A06" w:rsidP="00E46DCF">
      <w:pPr>
        <w:tabs>
          <w:tab w:val="left" w:pos="993"/>
        </w:tabs>
        <w:spacing w:line="360" w:lineRule="auto"/>
        <w:jc w:val="both"/>
        <w:rPr>
          <w:lang w:val="lt-LT"/>
        </w:rPr>
      </w:pPr>
      <w:r w:rsidRPr="00E46DCF">
        <w:rPr>
          <w:lang w:val="lt-LT"/>
        </w:rPr>
        <w:t xml:space="preserve">Sprendimu bus nustatyta, kad </w:t>
      </w:r>
      <w:r w:rsidR="00E46DCF" w:rsidRPr="00E46DCF">
        <w:rPr>
          <w:lang w:val="lt-LT"/>
        </w:rPr>
        <w:t xml:space="preserve">savivaldybės turtas bus perduotas </w:t>
      </w:r>
      <w:r w:rsidR="00E46DCF">
        <w:rPr>
          <w:lang w:val="lt-LT"/>
        </w:rPr>
        <w:t xml:space="preserve">Muziejui </w:t>
      </w:r>
      <w:r w:rsidR="00E46DCF" w:rsidRPr="00E46DCF">
        <w:rPr>
          <w:lang w:val="lt-LT"/>
        </w:rPr>
        <w:t>pagal panaudos sutartį.</w:t>
      </w:r>
      <w:r w:rsidRPr="00E46DCF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A56" w:rsidRPr="00E46DCF">
        <w:rPr>
          <w:lang w:val="lt-LT"/>
        </w:rPr>
        <w:t xml:space="preserve"> </w:t>
      </w:r>
      <w:r w:rsidRPr="00E46DCF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EB6" w:rsidRPr="00E46DCF">
        <w:rPr>
          <w:lang w:val="lt-LT"/>
        </w:rPr>
        <w:t xml:space="preserve"> </w:t>
      </w:r>
    </w:p>
    <w:p w14:paraId="77BDDA66" w14:textId="1A42CBEA" w:rsidR="00DF5B15" w:rsidRPr="00434A5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434A56">
        <w:rPr>
          <w:lang w:val="lt-LT"/>
        </w:rPr>
        <w:t xml:space="preserve">Laukiami rezultatai: </w:t>
      </w:r>
    </w:p>
    <w:p w14:paraId="1D489FF2" w14:textId="2A67F4F0" w:rsidR="0011662A" w:rsidRPr="00434A56" w:rsidRDefault="00E46DCF" w:rsidP="0011662A">
      <w:pPr>
        <w:tabs>
          <w:tab w:val="left" w:pos="1296"/>
        </w:tabs>
        <w:spacing w:before="60" w:after="60" w:line="360" w:lineRule="auto"/>
        <w:jc w:val="both"/>
        <w:rPr>
          <w:lang w:val="lt-LT"/>
        </w:rPr>
      </w:pPr>
      <w:r>
        <w:rPr>
          <w:lang w:val="lt-LT"/>
        </w:rPr>
        <w:t>P</w:t>
      </w:r>
      <w:r w:rsidR="0011662A" w:rsidRPr="00434A56">
        <w:rPr>
          <w:lang w:val="lt-LT"/>
        </w:rPr>
        <w:t xml:space="preserve">erduotos </w:t>
      </w:r>
      <w:r w:rsidR="0011662A" w:rsidRPr="00434A56">
        <w:rPr>
          <w:lang w:val="lt-LT" w:eastAsia="lt-LT"/>
        </w:rPr>
        <w:t xml:space="preserve">patalpos bus prižiūrimos, remontuojamos ir naudojamos </w:t>
      </w:r>
      <w:r>
        <w:rPr>
          <w:lang w:val="lt-LT" w:eastAsia="lt-LT"/>
        </w:rPr>
        <w:t>Muziejaus</w:t>
      </w:r>
      <w:r w:rsidR="0011662A" w:rsidRPr="00434A56">
        <w:rPr>
          <w:lang w:val="lt-LT" w:eastAsia="lt-LT"/>
        </w:rPr>
        <w:t xml:space="preserve"> veiklai.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77777777" w:rsidR="00DF5B15" w:rsidRPr="00DF5B15" w:rsidRDefault="00DF5B15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773D34E2" w:rsidR="0011662A" w:rsidRPr="00D455A0" w:rsidRDefault="0011662A" w:rsidP="0011662A">
      <w:pPr>
        <w:spacing w:line="360" w:lineRule="auto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>
        <w:rPr>
          <w:bCs/>
          <w:lang w:val="lt-LT"/>
        </w:rPr>
        <w:t>as</w:t>
      </w:r>
      <w:r w:rsidRPr="0011662A">
        <w:rPr>
          <w:bCs/>
          <w:lang w:val="lt-LT"/>
        </w:rPr>
        <w:t xml:space="preserve"> </w:t>
      </w:r>
      <w:r w:rsidRPr="00D455A0">
        <w:rPr>
          <w:bCs/>
          <w:lang w:val="lt-LT"/>
        </w:rPr>
        <w:t>vertinimo klausimynas.</w:t>
      </w:r>
    </w:p>
    <w:p w14:paraId="53978455" w14:textId="09B08D45" w:rsidR="002B1F3A" w:rsidRPr="00D455A0" w:rsidRDefault="00D455A0" w:rsidP="0011662A">
      <w:pPr>
        <w:spacing w:line="360" w:lineRule="auto"/>
        <w:jc w:val="both"/>
        <w:rPr>
          <w:lang w:val="lt-LT"/>
        </w:rPr>
      </w:pPr>
      <w:r w:rsidRPr="00D455A0">
        <w:rPr>
          <w:lang w:val="lt-LT"/>
        </w:rPr>
        <w:t>Molėtų rajono savivaldybės administracijos direktoriaus 2021 m. spalio 1 d. įsakym</w:t>
      </w:r>
      <w:r>
        <w:rPr>
          <w:lang w:val="lt-LT"/>
        </w:rPr>
        <w:t>u</w:t>
      </w:r>
      <w:r w:rsidRPr="00D455A0">
        <w:rPr>
          <w:lang w:val="lt-LT"/>
        </w:rPr>
        <w:t xml:space="preserve"> Nr. B6-1128 „Dėl  savivaldybės turto pripažinimo nereikalingu ir perdavimo pagal panaudos sutartį Molėtų krašto muziejui“, Molėtų kultūros centro direktoriaus 2021 m. liepos 8 d. įsakym</w:t>
      </w:r>
      <w:r>
        <w:rPr>
          <w:lang w:val="lt-LT"/>
        </w:rPr>
        <w:t>u</w:t>
      </w:r>
      <w:r w:rsidRPr="00D455A0">
        <w:rPr>
          <w:lang w:val="lt-LT"/>
        </w:rPr>
        <w:t xml:space="preserve"> Nr. TV-8 „Dėl savivaldybės turto pripažinimo nereikalingu Molėtų kultūros centro veiklai“</w:t>
      </w:r>
      <w:r w:rsidR="002B1F3A" w:rsidRPr="00BC45BD">
        <w:rPr>
          <w:lang w:val="lt-LT"/>
        </w:rPr>
        <w:t xml:space="preserve"> turtas pripažintas nereikalingu</w:t>
      </w:r>
      <w:r w:rsidR="002B1F3A" w:rsidRPr="00B00B7F">
        <w:rPr>
          <w:lang w:val="lt-LT"/>
        </w:rPr>
        <w:t xml:space="preserve"> </w:t>
      </w:r>
      <w:r w:rsidR="001506E5">
        <w:rPr>
          <w:lang w:val="lt-LT"/>
        </w:rPr>
        <w:t>savivaldybės</w:t>
      </w:r>
      <w:r w:rsidR="002B1F3A" w:rsidRPr="00B00B7F">
        <w:rPr>
          <w:lang w:val="lt-LT"/>
        </w:rPr>
        <w:t xml:space="preserve"> veiklai ir siūlymas Molėtų rajono savivaldybės tarybai nurodytą turtą perduoti </w:t>
      </w:r>
      <w:r w:rsidR="00E46DCF">
        <w:rPr>
          <w:lang w:val="lt-LT"/>
        </w:rPr>
        <w:t>Muziejui</w:t>
      </w:r>
      <w:r w:rsidR="002B1F3A" w:rsidRPr="00B00B7F">
        <w:rPr>
          <w:lang w:val="lt-LT"/>
        </w:rPr>
        <w:t xml:space="preserve"> įstatuose nurodytai veiklai vykdyti</w:t>
      </w:r>
      <w:r w:rsidR="002B1F3A" w:rsidRPr="00B00B7F">
        <w:rPr>
          <w:bCs/>
          <w:lang w:val="lt-LT"/>
        </w:rPr>
        <w:t>.</w:t>
      </w:r>
    </w:p>
    <w:p w14:paraId="25F09088" w14:textId="1AFA4EA0" w:rsidR="00DF5B15" w:rsidRPr="002B1F3A" w:rsidRDefault="00DF5B15" w:rsidP="0011662A">
      <w:pPr>
        <w:spacing w:line="360" w:lineRule="auto"/>
        <w:jc w:val="both"/>
        <w:rPr>
          <w:lang w:val="lt-LT"/>
        </w:rPr>
      </w:pPr>
    </w:p>
    <w:p w14:paraId="6575C1FF" w14:textId="71A051BD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6CB466" w14:textId="1B5186E5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6241" w14:textId="77777777" w:rsidR="002C44E9" w:rsidRDefault="002C44E9">
      <w:r>
        <w:separator/>
      </w:r>
    </w:p>
  </w:endnote>
  <w:endnote w:type="continuationSeparator" w:id="0">
    <w:p w14:paraId="24A4E0AF" w14:textId="77777777" w:rsidR="002C44E9" w:rsidRDefault="002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E0AC" w14:textId="77777777" w:rsidR="002C44E9" w:rsidRDefault="002C44E9">
      <w:r>
        <w:separator/>
      </w:r>
    </w:p>
  </w:footnote>
  <w:footnote w:type="continuationSeparator" w:id="0">
    <w:p w14:paraId="11CF7AE6" w14:textId="77777777" w:rsidR="002C44E9" w:rsidRDefault="002C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8F1"/>
    <w:multiLevelType w:val="multilevel"/>
    <w:tmpl w:val="9C8E67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2245E"/>
    <w:rsid w:val="00024FAF"/>
    <w:rsid w:val="00036EE2"/>
    <w:rsid w:val="00043C09"/>
    <w:rsid w:val="000474EB"/>
    <w:rsid w:val="00060C2A"/>
    <w:rsid w:val="0008025B"/>
    <w:rsid w:val="0009318E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1662A"/>
    <w:rsid w:val="00131751"/>
    <w:rsid w:val="00135671"/>
    <w:rsid w:val="00140A06"/>
    <w:rsid w:val="001506E5"/>
    <w:rsid w:val="001573D4"/>
    <w:rsid w:val="00165145"/>
    <w:rsid w:val="00176CA8"/>
    <w:rsid w:val="00185F84"/>
    <w:rsid w:val="001B18F6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C44E9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56C46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86148"/>
    <w:rsid w:val="0059381A"/>
    <w:rsid w:val="00595066"/>
    <w:rsid w:val="005961F8"/>
    <w:rsid w:val="005B1229"/>
    <w:rsid w:val="005B4897"/>
    <w:rsid w:val="005B59C0"/>
    <w:rsid w:val="005C2FB6"/>
    <w:rsid w:val="005C3675"/>
    <w:rsid w:val="005C3ED0"/>
    <w:rsid w:val="005D485A"/>
    <w:rsid w:val="005E6581"/>
    <w:rsid w:val="00604873"/>
    <w:rsid w:val="00607376"/>
    <w:rsid w:val="0060764C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7F20"/>
    <w:rsid w:val="006A1E7C"/>
    <w:rsid w:val="006A66D6"/>
    <w:rsid w:val="006C48B9"/>
    <w:rsid w:val="006C5A4B"/>
    <w:rsid w:val="006D05FD"/>
    <w:rsid w:val="006D17F6"/>
    <w:rsid w:val="006E03DF"/>
    <w:rsid w:val="006F6FB5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2218F"/>
    <w:rsid w:val="0083046E"/>
    <w:rsid w:val="00843FE0"/>
    <w:rsid w:val="008443D6"/>
    <w:rsid w:val="0084538A"/>
    <w:rsid w:val="00855E2B"/>
    <w:rsid w:val="008738D9"/>
    <w:rsid w:val="00882B33"/>
    <w:rsid w:val="0088756C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BEA"/>
    <w:rsid w:val="00965079"/>
    <w:rsid w:val="0098475E"/>
    <w:rsid w:val="00996C1C"/>
    <w:rsid w:val="009A325B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E3F11"/>
    <w:rsid w:val="009F3D77"/>
    <w:rsid w:val="00A02A5D"/>
    <w:rsid w:val="00A03675"/>
    <w:rsid w:val="00A2179A"/>
    <w:rsid w:val="00A65B02"/>
    <w:rsid w:val="00A73A56"/>
    <w:rsid w:val="00A75F23"/>
    <w:rsid w:val="00A91484"/>
    <w:rsid w:val="00A94117"/>
    <w:rsid w:val="00A958DE"/>
    <w:rsid w:val="00AA6D5A"/>
    <w:rsid w:val="00AB3E29"/>
    <w:rsid w:val="00AC06DE"/>
    <w:rsid w:val="00AE6482"/>
    <w:rsid w:val="00AE779B"/>
    <w:rsid w:val="00B00B7F"/>
    <w:rsid w:val="00B0674F"/>
    <w:rsid w:val="00B075F5"/>
    <w:rsid w:val="00B07AC5"/>
    <w:rsid w:val="00B379E8"/>
    <w:rsid w:val="00B46EA7"/>
    <w:rsid w:val="00B527D1"/>
    <w:rsid w:val="00B653DB"/>
    <w:rsid w:val="00B716B9"/>
    <w:rsid w:val="00B73A87"/>
    <w:rsid w:val="00B86993"/>
    <w:rsid w:val="00B96E97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96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A3D88"/>
    <w:rsid w:val="00CA4C4B"/>
    <w:rsid w:val="00CA7B97"/>
    <w:rsid w:val="00CB023F"/>
    <w:rsid w:val="00CB31C3"/>
    <w:rsid w:val="00CC2C90"/>
    <w:rsid w:val="00CC50BC"/>
    <w:rsid w:val="00D121DD"/>
    <w:rsid w:val="00D20E36"/>
    <w:rsid w:val="00D2328E"/>
    <w:rsid w:val="00D23ED3"/>
    <w:rsid w:val="00D36EAB"/>
    <w:rsid w:val="00D40ACF"/>
    <w:rsid w:val="00D42ADA"/>
    <w:rsid w:val="00D44CCE"/>
    <w:rsid w:val="00D455A0"/>
    <w:rsid w:val="00D46702"/>
    <w:rsid w:val="00D46CD3"/>
    <w:rsid w:val="00D50D61"/>
    <w:rsid w:val="00D52C2C"/>
    <w:rsid w:val="00D55549"/>
    <w:rsid w:val="00D6225D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2A41"/>
    <w:rsid w:val="00DF5B15"/>
    <w:rsid w:val="00E1529D"/>
    <w:rsid w:val="00E17543"/>
    <w:rsid w:val="00E224C0"/>
    <w:rsid w:val="00E233BE"/>
    <w:rsid w:val="00E32DA4"/>
    <w:rsid w:val="00E364B2"/>
    <w:rsid w:val="00E46DCF"/>
    <w:rsid w:val="00E46F20"/>
    <w:rsid w:val="00E51AE0"/>
    <w:rsid w:val="00E6047A"/>
    <w:rsid w:val="00E65270"/>
    <w:rsid w:val="00E659E5"/>
    <w:rsid w:val="00E71412"/>
    <w:rsid w:val="00E93EB6"/>
    <w:rsid w:val="00E942CC"/>
    <w:rsid w:val="00EA0B31"/>
    <w:rsid w:val="00EA7650"/>
    <w:rsid w:val="00EB6DAA"/>
    <w:rsid w:val="00EC2ABC"/>
    <w:rsid w:val="00ED38CB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67C67"/>
    <w:rsid w:val="00F70EAA"/>
    <w:rsid w:val="00F71959"/>
    <w:rsid w:val="00F73236"/>
    <w:rsid w:val="00F84455"/>
    <w:rsid w:val="00F872BF"/>
    <w:rsid w:val="00F90D7C"/>
    <w:rsid w:val="00F93EC1"/>
    <w:rsid w:val="00F966C1"/>
    <w:rsid w:val="00F973DC"/>
    <w:rsid w:val="00FA1E91"/>
    <w:rsid w:val="00FA3B49"/>
    <w:rsid w:val="00FA458C"/>
    <w:rsid w:val="00FB3A04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2020-04-15T10:57:00Z</cp:lastPrinted>
  <dcterms:created xsi:type="dcterms:W3CDTF">2022-03-03T14:30:00Z</dcterms:created>
  <dcterms:modified xsi:type="dcterms:W3CDTF">2022-03-09T08:19:00Z</dcterms:modified>
</cp:coreProperties>
</file>