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0419C5D0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71619B">
              <w:rPr>
                <w:noProof/>
                <w:lang w:val="lt-LT"/>
              </w:rPr>
              <w:t>2</w:t>
            </w:r>
            <w:r w:rsidR="0018614E">
              <w:rPr>
                <w:noProof/>
                <w:lang w:val="lt-LT"/>
              </w:rPr>
              <w:t>-</w:t>
            </w:r>
            <w:r w:rsidR="00595818">
              <w:rPr>
                <w:noProof/>
                <w:lang w:val="lt-LT"/>
              </w:rPr>
              <w:t>15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6BC680F9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595818">
              <w:rPr>
                <w:noProof/>
              </w:rPr>
              <w:t>7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40DC0A95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71619B">
              <w:rPr>
                <w:b/>
                <w:caps/>
                <w:lang w:val="lt-LT"/>
              </w:rPr>
              <w:t>Karklynės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71619B">
              <w:rPr>
                <w:b/>
                <w:caps/>
                <w:lang w:val="lt-LT"/>
              </w:rPr>
              <w:t>GIEDRAIČIŲ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71619B">
              <w:rPr>
                <w:b/>
                <w:caps/>
                <w:lang w:val="lt-LT"/>
              </w:rPr>
              <w:t>PUŠALOTŲ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738E375E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6765B9">
        <w:rPr>
          <w:lang w:val="lt-LT"/>
        </w:rPr>
        <w:t>.1.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71619B">
        <w:rPr>
          <w:lang w:val="lt-LT"/>
        </w:rPr>
        <w:t>Karklynės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71619B">
        <w:rPr>
          <w:lang w:val="lt-LT"/>
        </w:rPr>
        <w:t>Giedraičių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r w:rsidR="0071619B">
        <w:rPr>
          <w:lang w:val="lt-LT"/>
        </w:rPr>
        <w:t>Pušalotų kaimo</w:t>
      </w:r>
      <w:r>
        <w:rPr>
          <w:lang w:val="lt-LT"/>
        </w:rPr>
        <w:t xml:space="preserve"> teritorijoje</w:t>
      </w:r>
      <w:r w:rsidR="00446D2C">
        <w:rPr>
          <w:lang w:val="lt-LT"/>
        </w:rPr>
        <w:t>,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3FC06635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</w:t>
      </w:r>
      <w:r w:rsidR="0071619B">
        <w:rPr>
          <w:lang w:val="lt-LT"/>
        </w:rPr>
        <w:t xml:space="preserve">  Molėtų rajono Giedraičių seniūnijos Pušalotų kaimo teritorijoje</w:t>
      </w:r>
      <w:r w:rsidR="00916AB6">
        <w:rPr>
          <w:lang w:val="lt-LT"/>
        </w:rPr>
        <w:t>,</w:t>
      </w:r>
      <w:r w:rsidR="0071619B">
        <w:rPr>
          <w:lang w:val="lt-LT"/>
        </w:rPr>
        <w:t xml:space="preserve"> esanti Karklynės gatvė yra įbraižyta į Giedraičių sen. Ambraziškių kaimo teritorijos ribas, kuriai nepriklauso adresų objektai, todėl reikalinga Pušalotų kaimo Karklynės gatvę sutrumpinti. </w:t>
      </w:r>
      <w:r w:rsidR="00724BA0">
        <w:rPr>
          <w:lang w:val="lt-LT"/>
        </w:rPr>
        <w:t xml:space="preserve"> </w:t>
      </w:r>
      <w:r w:rsidRPr="0093720D">
        <w:rPr>
          <w:lang w:val="lt-LT"/>
        </w:rPr>
        <w:t>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2023305D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6765B9">
        <w:rPr>
          <w:lang w:val="lt-LT"/>
        </w:rPr>
        <w:t>Karklynės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6765B9">
        <w:rPr>
          <w:lang w:val="lt-LT"/>
        </w:rPr>
        <w:t>Giedraičių</w:t>
      </w:r>
      <w:r>
        <w:rPr>
          <w:lang w:val="lt-LT"/>
        </w:rPr>
        <w:t xml:space="preserve"> seniūnijos </w:t>
      </w:r>
      <w:r w:rsidR="006765B9">
        <w:rPr>
          <w:lang w:val="lt-LT"/>
        </w:rPr>
        <w:t>Pušalotų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 xml:space="preserve">“ </w:t>
      </w:r>
      <w:r w:rsidR="006765B9">
        <w:rPr>
          <w:lang w:val="lt-LT"/>
        </w:rPr>
        <w:t>gatvė atitiks realią situaciją.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595818">
        <w:rPr>
          <w:lang w:val="lt-LT"/>
        </w:rPr>
      </w:r>
      <w:r w:rsidR="0059581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5AE6C4CD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6765B9">
        <w:rPr>
          <w:lang w:val="lt-LT"/>
        </w:rPr>
        <w:t>Karklynės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6765B9">
        <w:rPr>
          <w:lang w:val="lt-LT"/>
        </w:rPr>
        <w:t>Giedraičių</w:t>
      </w:r>
      <w:r w:rsidR="005A4E98">
        <w:rPr>
          <w:lang w:val="lt-LT"/>
        </w:rPr>
        <w:t xml:space="preserve"> seniūnijos </w:t>
      </w:r>
    </w:p>
    <w:p w14:paraId="2C6FA7C2" w14:textId="23A13396" w:rsidR="00BF1539" w:rsidRDefault="006765B9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Pušalotų kaimo</w:t>
      </w:r>
      <w:r w:rsidR="005A4E98">
        <w:rPr>
          <w:lang w:val="lt-LT"/>
        </w:rPr>
        <w:t xml:space="preserve"> teritorijoje</w:t>
      </w:r>
      <w:r>
        <w:rPr>
          <w:lang w:val="lt-LT"/>
        </w:rPr>
        <w:t>,</w:t>
      </w:r>
      <w:r w:rsidR="005A4E98">
        <w:rPr>
          <w:lang w:val="lt-LT"/>
        </w:rPr>
        <w:t xml:space="preserve">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531DDA71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>rajono</w:t>
      </w:r>
      <w:r w:rsidR="006765B9">
        <w:rPr>
          <w:lang w:val="lt-LT"/>
        </w:rPr>
        <w:t xml:space="preserve"> Giedraičių seniūnijos Pušalotų kaimo teritorijoje</w:t>
      </w:r>
      <w:r w:rsidR="00916AB6">
        <w:rPr>
          <w:lang w:val="lt-LT"/>
        </w:rPr>
        <w:t>,</w:t>
      </w:r>
      <w:r w:rsidR="006765B9">
        <w:rPr>
          <w:lang w:val="lt-LT"/>
        </w:rPr>
        <w:t xml:space="preserve"> esanti Karklynės gatvė yra įbraižyta į Giedraičių sen. Ambraziškių kaimo teritorijos ribas, kuriai nepriklauso adresų objektai, todėl reikalinga Pušalotų kaimo Karklynės gatvę sutrumpinti.  </w:t>
      </w:r>
      <w:r w:rsidR="006765B9" w:rsidRPr="0093720D">
        <w:rPr>
          <w:lang w:val="lt-LT"/>
        </w:rPr>
        <w:t>Molėtų rajono savivaldybės tarybai pat</w:t>
      </w:r>
      <w:r w:rsidR="006765B9">
        <w:rPr>
          <w:lang w:val="lt-LT"/>
        </w:rPr>
        <w:t>virtinus sprendimą „Dėl Karklynės</w:t>
      </w:r>
      <w:r w:rsidR="006765B9" w:rsidRPr="0093720D">
        <w:rPr>
          <w:lang w:val="lt-LT"/>
        </w:rPr>
        <w:t xml:space="preserve"> gatvės,</w:t>
      </w:r>
      <w:r w:rsidR="006765B9">
        <w:rPr>
          <w:lang w:val="lt-LT"/>
        </w:rPr>
        <w:t xml:space="preserve"> esančios Molėtų rajono Giedraičių seniūnijos Pušalotų kaimo </w:t>
      </w:r>
      <w:r w:rsidR="006765B9" w:rsidRPr="0093720D">
        <w:rPr>
          <w:lang w:val="lt-LT"/>
        </w:rPr>
        <w:t>teritorijoje, geografinių charakteristikų pakeitimo</w:t>
      </w:r>
      <w:r w:rsidR="006765B9">
        <w:rPr>
          <w:lang w:val="lt-LT"/>
        </w:rPr>
        <w:t>“ gatvė atitiks realią situaciją.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076706E3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6765B9">
        <w:rPr>
          <w:lang w:val="lt-LT"/>
        </w:rPr>
        <w:t>Karklynės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6765B9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</w:t>
      </w:r>
      <w:r w:rsidR="006765B9">
        <w:rPr>
          <w:lang w:val="lt-LT"/>
        </w:rPr>
        <w:t>Pušalotų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</w:t>
      </w:r>
      <w:r w:rsidR="00A94476">
        <w:rPr>
          <w:lang w:val="lt-LT"/>
        </w:rPr>
        <w:t xml:space="preserve"> ir </w:t>
      </w:r>
      <w:r w:rsidR="006765B9">
        <w:rPr>
          <w:lang w:val="lt-LT"/>
        </w:rPr>
        <w:t>sutrumpinti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6765B9">
        <w:rPr>
          <w:lang w:val="lt-LT"/>
        </w:rPr>
        <w:t>18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46D2C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95818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65B9"/>
    <w:rsid w:val="00682F4C"/>
    <w:rsid w:val="00687D3F"/>
    <w:rsid w:val="006945D0"/>
    <w:rsid w:val="006A7C45"/>
    <w:rsid w:val="006D11C3"/>
    <w:rsid w:val="006D342C"/>
    <w:rsid w:val="007106B4"/>
    <w:rsid w:val="00713440"/>
    <w:rsid w:val="0071619B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16AB6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94476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279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3927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28</cp:revision>
  <cp:lastPrinted>2019-09-13T11:17:00Z</cp:lastPrinted>
  <dcterms:created xsi:type="dcterms:W3CDTF">2019-09-09T07:57:00Z</dcterms:created>
  <dcterms:modified xsi:type="dcterms:W3CDTF">2022-02-15T11:37:00Z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