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070BDBB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67C3F">
        <w:rPr>
          <w:b/>
          <w:caps/>
        </w:rPr>
        <w:t xml:space="preserve">dėl </w:t>
      </w:r>
      <w:r w:rsidR="00667C3F" w:rsidRPr="00667C3F">
        <w:rPr>
          <w:b/>
          <w:caps/>
          <w:noProof/>
        </w:rPr>
        <w:t>Molėtų rajono savivaldybės taryb</w:t>
      </w:r>
      <w:r w:rsidR="00667C3F">
        <w:rPr>
          <w:b/>
          <w:caps/>
          <w:noProof/>
        </w:rPr>
        <w:t>os</w:t>
      </w:r>
      <w:r w:rsidR="00667C3F" w:rsidRPr="00667C3F">
        <w:rPr>
          <w:b/>
          <w:caps/>
          <w:noProof/>
        </w:rPr>
        <w:t xml:space="preserve"> 2021 m. rugsėjo 30 d. sprendim</w:t>
      </w:r>
      <w:r w:rsidR="00667C3F">
        <w:rPr>
          <w:b/>
          <w:caps/>
          <w:noProof/>
        </w:rPr>
        <w:t>o</w:t>
      </w:r>
      <w:r w:rsidR="00667C3F" w:rsidRPr="00667C3F">
        <w:rPr>
          <w:b/>
          <w:caps/>
          <w:noProof/>
        </w:rPr>
        <w:t xml:space="preserve"> Nr. B1-222 „Dėl sutikimo perimti valstybės nekilnojamąjį turtą Molėtų rajono savivaldybės nuosavybėn ir perdavimo Molėtų rajono savivaldybės administracijai valdyti, naudoti ir disponuoti juo patikėjimo teise“ </w:t>
      </w:r>
      <w:r w:rsidR="00667C3F">
        <w:rPr>
          <w:b/>
          <w:caps/>
          <w:noProof/>
        </w:rPr>
        <w:t>pakeitimo</w:t>
      </w:r>
      <w:r>
        <w:rPr>
          <w:b/>
          <w:caps/>
        </w:rPr>
        <w:fldChar w:fldCharType="end"/>
      </w:r>
      <w:bookmarkEnd w:id="1"/>
      <w:r w:rsidR="00C16EA1">
        <w:rPr>
          <w:b/>
          <w:caps/>
        </w:rPr>
        <w:br/>
      </w:r>
    </w:p>
    <w:p w14:paraId="7847990A" w14:textId="0ED849C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51135">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67C3F">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F51135">
        <w:rPr>
          <w:noProof/>
        </w:rPr>
        <w:t>-</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2577D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87D2CE" w14:textId="77777777" w:rsidR="00C16EA1" w:rsidRDefault="00C16EA1" w:rsidP="00D74773">
      <w:pPr>
        <w:tabs>
          <w:tab w:val="left" w:pos="1674"/>
        </w:tabs>
        <w:ind w:firstLine="1247"/>
      </w:pPr>
    </w:p>
    <w:p w14:paraId="35323A85" w14:textId="7B7E56A2" w:rsidR="003A52B9" w:rsidRPr="00A550B4" w:rsidRDefault="003A52B9" w:rsidP="00E97EC6">
      <w:pPr>
        <w:spacing w:line="360" w:lineRule="auto"/>
        <w:ind w:firstLine="709"/>
        <w:jc w:val="both"/>
        <w:rPr>
          <w:rFonts w:eastAsia="Calibri"/>
          <w:b/>
        </w:rPr>
      </w:pPr>
      <w:r>
        <w:t xml:space="preserve">Vadovaudamasi Lietuvos Respublikos vietos savivaldos </w:t>
      </w:r>
      <w:r w:rsidRPr="00BF408A">
        <w:t xml:space="preserve">įstatymo </w:t>
      </w:r>
      <w:r w:rsidR="00667C3F">
        <w:t xml:space="preserve">18 straipsnio 1 dalimi, </w:t>
      </w:r>
      <w:r w:rsidRPr="00BF408A">
        <w:t xml:space="preserve">Lietuvos Respublikos valstybės ir savivaldybių turto valdymo, naudojimo ir disponavimo juo įstatymo </w:t>
      </w:r>
      <w:r w:rsidRPr="00BF408A">
        <w:rPr>
          <w:rFonts w:eastAsia="Calibri"/>
        </w:rPr>
        <w:t>1</w:t>
      </w:r>
      <w:r w:rsidR="00667C3F">
        <w:rPr>
          <w:rFonts w:eastAsia="Calibri"/>
        </w:rPr>
        <w:t>4</w:t>
      </w:r>
      <w:r w:rsidRPr="00BF408A">
        <w:rPr>
          <w:rFonts w:eastAsia="Calibri"/>
        </w:rPr>
        <w:t xml:space="preserve"> straipsnio 1</w:t>
      </w:r>
      <w:r w:rsidR="00667C3F">
        <w:rPr>
          <w:rFonts w:eastAsia="Calibri"/>
        </w:rPr>
        <w:t xml:space="preserve"> dalies</w:t>
      </w:r>
      <w:r w:rsidRPr="00BF408A">
        <w:rPr>
          <w:rFonts w:eastAsia="Calibri"/>
        </w:rPr>
        <w:t xml:space="preserve"> </w:t>
      </w:r>
      <w:r w:rsidR="00667C3F">
        <w:rPr>
          <w:rFonts w:eastAsia="Calibri"/>
        </w:rPr>
        <w:t>1</w:t>
      </w:r>
      <w:r w:rsidRPr="00BF408A">
        <w:rPr>
          <w:rFonts w:eastAsia="Calibri"/>
        </w:rPr>
        <w:t xml:space="preserve"> </w:t>
      </w:r>
      <w:r w:rsidR="00667C3F">
        <w:rPr>
          <w:rFonts w:eastAsia="Calibri"/>
        </w:rPr>
        <w:t>punktu</w:t>
      </w:r>
      <w:r>
        <w:rPr>
          <w:rFonts w:eastAsia="Calibri"/>
        </w:rPr>
        <w:t xml:space="preserve">, </w:t>
      </w:r>
      <w:r w:rsidR="005A1B7E">
        <w:t xml:space="preserve">Molėtų rajono savivaldybės turto perdavimo panaudos pagrindais laikinai neatlygintinai valdyti ir naudotis tvarkos </w:t>
      </w:r>
      <w:r w:rsidR="004A3C4A">
        <w:t>aprašo, patvirtinto Molėtų rajono savivaldybės tarybos 20</w:t>
      </w:r>
      <w:r w:rsidR="005A1B7E">
        <w:t>19</w:t>
      </w:r>
      <w:r w:rsidR="004A3C4A">
        <w:t xml:space="preserve"> m. sausio 2</w:t>
      </w:r>
      <w:r w:rsidR="005A1B7E">
        <w:t>4</w:t>
      </w:r>
      <w:r w:rsidR="004A3C4A">
        <w:t xml:space="preserve"> d. sprendimu Nr. B1-</w:t>
      </w:r>
      <w:r w:rsidR="005A1B7E">
        <w:t>13</w:t>
      </w:r>
      <w:r w:rsidR="004A3C4A">
        <w:t xml:space="preserve"> „</w:t>
      </w:r>
      <w:r w:rsidR="005A1B7E">
        <w:rPr>
          <w:bCs/>
        </w:rPr>
        <w:t>D</w:t>
      </w:r>
      <w:r w:rsidR="005A1B7E" w:rsidRPr="005A1B7E">
        <w:rPr>
          <w:bCs/>
        </w:rPr>
        <w:t xml:space="preserve">ėl </w:t>
      </w:r>
      <w:r w:rsidR="005A1B7E">
        <w:rPr>
          <w:bCs/>
        </w:rPr>
        <w:t>M</w:t>
      </w:r>
      <w:r w:rsidR="005A1B7E" w:rsidRPr="005A1B7E">
        <w:rPr>
          <w:bCs/>
        </w:rPr>
        <w:t>olėtų rajono savivaldybės turto perdavimo panaudos pagrindais laikinai neatlygintinai valdyti ir naudotis tvarkos aprašo patvirtinimo</w:t>
      </w:r>
      <w:r w:rsidR="004A3C4A">
        <w:t xml:space="preserve">“, </w:t>
      </w:r>
      <w:r w:rsidR="00A655DA" w:rsidRPr="005A1B7E">
        <w:t>2.1 papunkčiu</w:t>
      </w:r>
      <w:r w:rsidR="004A3C4A">
        <w:t>,</w:t>
      </w:r>
      <w:r>
        <w:t xml:space="preserve"> atsižvelgdama į </w:t>
      </w:r>
      <w:r w:rsidR="00A550B4">
        <w:t xml:space="preserve">valstybės įmonės </w:t>
      </w:r>
      <w:bookmarkStart w:id="6" w:name="_Hlk95810902"/>
      <w:r w:rsidR="00A550B4">
        <w:t>Turto banko</w:t>
      </w:r>
      <w:r>
        <w:t xml:space="preserve"> </w:t>
      </w:r>
      <w:bookmarkStart w:id="7" w:name="_Hlk93393213"/>
      <w:r>
        <w:t>20</w:t>
      </w:r>
      <w:r w:rsidR="00E7191C">
        <w:t>2</w:t>
      </w:r>
      <w:r w:rsidR="00854698">
        <w:t>2</w:t>
      </w:r>
      <w:r>
        <w:t xml:space="preserve"> m. </w:t>
      </w:r>
      <w:r w:rsidR="00A550B4">
        <w:t>vasario</w:t>
      </w:r>
      <w:r>
        <w:t xml:space="preserve"> </w:t>
      </w:r>
      <w:r w:rsidR="00E7191C">
        <w:t>1</w:t>
      </w:r>
      <w:r w:rsidR="00A550B4">
        <w:t>0</w:t>
      </w:r>
      <w:r>
        <w:t xml:space="preserve"> d. raštą Nr. </w:t>
      </w:r>
      <w:bookmarkEnd w:id="7"/>
      <w:r w:rsidR="00A550B4">
        <w:t xml:space="preserve">(15.39Mr)-SK4-2106 </w:t>
      </w:r>
      <w:r>
        <w:t>„</w:t>
      </w:r>
      <w:r w:rsidR="00A550B4">
        <w:rPr>
          <w:rFonts w:eastAsia="Calibri"/>
          <w:bCs/>
        </w:rPr>
        <w:t>D</w:t>
      </w:r>
      <w:r w:rsidR="00A550B4" w:rsidRPr="00A550B4">
        <w:rPr>
          <w:rFonts w:eastAsia="Calibri"/>
          <w:bCs/>
        </w:rPr>
        <w:t>ėl valstybės turto perdavimo savivaldybės nuosavybėn</w:t>
      </w:r>
      <w:r w:rsidR="00A550B4">
        <w:rPr>
          <w:rFonts w:eastAsia="Calibri"/>
          <w:bCs/>
        </w:rPr>
        <w:t>“</w:t>
      </w:r>
      <w:r>
        <w:t>,</w:t>
      </w:r>
    </w:p>
    <w:bookmarkEnd w:id="6"/>
    <w:p w14:paraId="62FBCB18" w14:textId="77777777" w:rsidR="003A52B9" w:rsidRPr="00CA26C6" w:rsidRDefault="003A52B9" w:rsidP="00E97EC6">
      <w:pPr>
        <w:spacing w:line="360" w:lineRule="auto"/>
        <w:ind w:firstLine="709"/>
        <w:jc w:val="both"/>
      </w:pPr>
      <w:r w:rsidRPr="00CA26C6">
        <w:t xml:space="preserve">Molėtų rajono savivaldybės taryba n u s p r e n d ž i a: </w:t>
      </w:r>
    </w:p>
    <w:p w14:paraId="4B67461A" w14:textId="2A009F57" w:rsidR="00387242" w:rsidRDefault="00387242" w:rsidP="00E97EC6">
      <w:pPr>
        <w:tabs>
          <w:tab w:val="left" w:pos="680"/>
          <w:tab w:val="left" w:pos="1206"/>
        </w:tabs>
        <w:spacing w:line="360" w:lineRule="auto"/>
        <w:ind w:firstLine="709"/>
        <w:jc w:val="both"/>
      </w:pPr>
      <w:bookmarkStart w:id="8" w:name="_Hlk95811383"/>
      <w:r w:rsidRPr="00487CB4">
        <w:t>Pake</w:t>
      </w:r>
      <w:r w:rsidRPr="00FE2581">
        <w:t xml:space="preserve">isti </w:t>
      </w:r>
      <w:bookmarkStart w:id="9" w:name="_Hlk95809924"/>
      <w:r>
        <w:rPr>
          <w:bCs/>
          <w:noProof/>
        </w:rPr>
        <w:t>M</w:t>
      </w:r>
      <w:r w:rsidRPr="00387242">
        <w:rPr>
          <w:bCs/>
          <w:noProof/>
        </w:rPr>
        <w:t>olėtų rajono savivaldybės tarybos 2021 m. rugsėjo 30 d. sprendim</w:t>
      </w:r>
      <w:r>
        <w:rPr>
          <w:bCs/>
          <w:noProof/>
        </w:rPr>
        <w:t>ą</w:t>
      </w:r>
      <w:r w:rsidRPr="00387242">
        <w:rPr>
          <w:bCs/>
          <w:noProof/>
        </w:rPr>
        <w:t xml:space="preserve"> </w:t>
      </w:r>
      <w:r>
        <w:rPr>
          <w:bCs/>
          <w:noProof/>
        </w:rPr>
        <w:t>N</w:t>
      </w:r>
      <w:r w:rsidRPr="00387242">
        <w:rPr>
          <w:bCs/>
          <w:noProof/>
        </w:rPr>
        <w:t xml:space="preserve">r. </w:t>
      </w:r>
      <w:r>
        <w:rPr>
          <w:bCs/>
          <w:noProof/>
        </w:rPr>
        <w:t>B</w:t>
      </w:r>
      <w:r w:rsidRPr="00387242">
        <w:rPr>
          <w:bCs/>
          <w:noProof/>
        </w:rPr>
        <w:t>1-222 „</w:t>
      </w:r>
      <w:r>
        <w:rPr>
          <w:bCs/>
          <w:noProof/>
        </w:rPr>
        <w:t>D</w:t>
      </w:r>
      <w:r w:rsidRPr="00387242">
        <w:rPr>
          <w:bCs/>
          <w:noProof/>
        </w:rPr>
        <w:t xml:space="preserve">ėl sutikimo perimti valstybės nekilnojamąjį turtą </w:t>
      </w:r>
      <w:r>
        <w:rPr>
          <w:bCs/>
          <w:noProof/>
        </w:rPr>
        <w:t>M</w:t>
      </w:r>
      <w:r w:rsidRPr="00387242">
        <w:rPr>
          <w:bCs/>
          <w:noProof/>
        </w:rPr>
        <w:t xml:space="preserve">olėtų rajono savivaldybės nuosavybėn ir perdavimo </w:t>
      </w:r>
      <w:r>
        <w:rPr>
          <w:bCs/>
          <w:noProof/>
        </w:rPr>
        <w:t>M</w:t>
      </w:r>
      <w:r w:rsidRPr="00387242">
        <w:rPr>
          <w:bCs/>
          <w:noProof/>
        </w:rPr>
        <w:t>olėtų rajono savivaldybės administracijai valdyti, naudoti ir disponuoti juo patikėjimo teise“</w:t>
      </w:r>
      <w:r>
        <w:t>:</w:t>
      </w:r>
      <w:bookmarkEnd w:id="9"/>
    </w:p>
    <w:p w14:paraId="6732C84D" w14:textId="578EDD06" w:rsidR="00387242" w:rsidRDefault="00387242" w:rsidP="00E97EC6">
      <w:pPr>
        <w:tabs>
          <w:tab w:val="left" w:pos="680"/>
          <w:tab w:val="left" w:pos="1206"/>
        </w:tabs>
        <w:spacing w:line="360" w:lineRule="auto"/>
        <w:ind w:firstLine="709"/>
        <w:jc w:val="both"/>
      </w:pPr>
      <w:r>
        <w:t xml:space="preserve">1. </w:t>
      </w:r>
      <w:bookmarkStart w:id="10" w:name="_Hlk95725917"/>
      <w:r w:rsidR="00E97EC6">
        <w:t xml:space="preserve">Papildyti </w:t>
      </w:r>
      <w:r>
        <w:t>4 punktu</w:t>
      </w:r>
      <w:r w:rsidRPr="00391C90">
        <w:t>:</w:t>
      </w:r>
      <w:bookmarkEnd w:id="10"/>
    </w:p>
    <w:p w14:paraId="223B248A" w14:textId="434DFA72" w:rsidR="00387242" w:rsidRPr="00387242" w:rsidRDefault="00387242" w:rsidP="00E97EC6">
      <w:pPr>
        <w:spacing w:line="360" w:lineRule="auto"/>
        <w:ind w:firstLine="709"/>
        <w:jc w:val="both"/>
        <w:rPr>
          <w:rFonts w:eastAsia="Calibri"/>
        </w:rPr>
      </w:pPr>
      <w:r w:rsidRPr="00387242">
        <w:t>„4.</w:t>
      </w:r>
      <w:r w:rsidR="00E81FA5">
        <w:rPr>
          <w:rFonts w:eastAsia="Calibri"/>
        </w:rPr>
        <w:t xml:space="preserve"> </w:t>
      </w:r>
      <w:r w:rsidR="00E97EC6">
        <w:rPr>
          <w:rFonts w:eastAsia="Calibri"/>
          <w:color w:val="000000"/>
        </w:rPr>
        <w:t>Į</w:t>
      </w:r>
      <w:r w:rsidRPr="00387242">
        <w:rPr>
          <w:rFonts w:eastAsia="Calibri"/>
          <w:color w:val="000000"/>
        </w:rPr>
        <w:t>sipareigo</w:t>
      </w:r>
      <w:r w:rsidR="00E81FA5">
        <w:rPr>
          <w:rFonts w:eastAsia="Calibri"/>
          <w:color w:val="000000"/>
        </w:rPr>
        <w:t>ti</w:t>
      </w:r>
      <w:r w:rsidRPr="00387242">
        <w:rPr>
          <w:rFonts w:eastAsia="Calibri"/>
          <w:color w:val="000000"/>
        </w:rPr>
        <w:t xml:space="preserve"> </w:t>
      </w:r>
      <w:r w:rsidRPr="00387242">
        <w:rPr>
          <w:rFonts w:eastAsia="Calibri"/>
        </w:rPr>
        <w:t>ir toliau leisti panaudos pagrindais neatlygintinai valdyti ir naudotis Savivaldyb</w:t>
      </w:r>
      <w:r>
        <w:rPr>
          <w:rFonts w:eastAsia="Calibri"/>
        </w:rPr>
        <w:t>ei nuosavybės teise</w:t>
      </w:r>
      <w:r w:rsidRPr="00387242">
        <w:rPr>
          <w:rFonts w:eastAsia="Calibri"/>
        </w:rPr>
        <w:t xml:space="preserve"> </w:t>
      </w:r>
      <w:r>
        <w:rPr>
          <w:rFonts w:eastAsia="Calibri"/>
        </w:rPr>
        <w:t xml:space="preserve">priklausančiomis </w:t>
      </w:r>
      <w:r w:rsidRPr="00387242">
        <w:rPr>
          <w:rFonts w:eastAsia="Calibri"/>
        </w:rPr>
        <w:t>patalpomis tol, kol patalpos bus reikalingos institucijų pavestoms funkcijoms vykdyti</w:t>
      </w:r>
      <w:r>
        <w:rPr>
          <w:rFonts w:eastAsia="Calibri"/>
        </w:rPr>
        <w:t>:</w:t>
      </w:r>
    </w:p>
    <w:p w14:paraId="66A43DA5" w14:textId="727D9138" w:rsidR="00A550B4" w:rsidRPr="00A550B4" w:rsidRDefault="00387242" w:rsidP="00E97EC6">
      <w:pPr>
        <w:spacing w:line="360" w:lineRule="auto"/>
        <w:ind w:firstLine="709"/>
        <w:jc w:val="both"/>
        <w:rPr>
          <w:rFonts w:eastAsia="Calibri"/>
          <w:bCs/>
        </w:rPr>
      </w:pPr>
      <w:r>
        <w:rPr>
          <w:rFonts w:eastAsia="Calibri"/>
          <w:bCs/>
        </w:rPr>
        <w:t xml:space="preserve">4.1. </w:t>
      </w:r>
      <w:r w:rsidR="00A550B4" w:rsidRPr="00A550B4">
        <w:rPr>
          <w:rFonts w:eastAsia="Calibri"/>
          <w:bCs/>
        </w:rPr>
        <w:t>Nacionalinei žemės tarnybai</w:t>
      </w:r>
      <w:r>
        <w:rPr>
          <w:rFonts w:eastAsia="Calibri"/>
          <w:bCs/>
        </w:rPr>
        <w:t xml:space="preserve"> prie Žemės ūkio ministerijos</w:t>
      </w:r>
      <w:r w:rsidR="00E81FA5">
        <w:rPr>
          <w:rFonts w:eastAsia="Calibri"/>
          <w:bCs/>
        </w:rPr>
        <w:t xml:space="preserve"> 232,17 kv. m ploto patalpomis, esančiomis Molėtų m., </w:t>
      </w:r>
      <w:r w:rsidR="00A550B4" w:rsidRPr="00A550B4">
        <w:rPr>
          <w:rFonts w:eastAsia="Calibri"/>
          <w:bCs/>
        </w:rPr>
        <w:t>Vilniaus g. 44-2;</w:t>
      </w:r>
    </w:p>
    <w:p w14:paraId="45DDCC71" w14:textId="1B01991D" w:rsidR="00A550B4" w:rsidRPr="00A550B4" w:rsidRDefault="00E81FA5" w:rsidP="00E97EC6">
      <w:pPr>
        <w:spacing w:line="360" w:lineRule="auto"/>
        <w:ind w:firstLine="709"/>
        <w:jc w:val="both"/>
        <w:rPr>
          <w:rFonts w:eastAsia="Calibri"/>
          <w:bCs/>
        </w:rPr>
      </w:pPr>
      <w:r>
        <w:rPr>
          <w:rFonts w:eastAsia="Calibri"/>
          <w:bCs/>
        </w:rPr>
        <w:t xml:space="preserve">4.2. </w:t>
      </w:r>
      <w:r w:rsidR="00A550B4" w:rsidRPr="00A550B4">
        <w:rPr>
          <w:rFonts w:eastAsia="Calibri"/>
          <w:bCs/>
        </w:rPr>
        <w:t xml:space="preserve">Panevėžio teritorinei ligonių kasai </w:t>
      </w:r>
      <w:bookmarkStart w:id="11" w:name="_Hlk95725735"/>
      <w:r>
        <w:rPr>
          <w:rFonts w:eastAsia="Calibri"/>
          <w:bCs/>
        </w:rPr>
        <w:t xml:space="preserve">12,45 kv. m ploto patalpomis, esančiomis Molėtų m., </w:t>
      </w:r>
      <w:r w:rsidR="00A550B4" w:rsidRPr="00B95232">
        <w:rPr>
          <w:rFonts w:eastAsia="Calibri"/>
          <w:bCs/>
        </w:rPr>
        <w:t xml:space="preserve">Graužinių </w:t>
      </w:r>
      <w:r w:rsidR="003C1A5A" w:rsidRPr="00B95232">
        <w:rPr>
          <w:rFonts w:eastAsia="Calibri"/>
          <w:bCs/>
        </w:rPr>
        <w:t xml:space="preserve">g. </w:t>
      </w:r>
      <w:r w:rsidR="00A550B4" w:rsidRPr="00B95232">
        <w:rPr>
          <w:rFonts w:eastAsia="Calibri"/>
          <w:bCs/>
        </w:rPr>
        <w:t>2;</w:t>
      </w:r>
    </w:p>
    <w:bookmarkEnd w:id="11"/>
    <w:p w14:paraId="68F8DB4C" w14:textId="66DA89E6" w:rsidR="00A550B4" w:rsidRDefault="00E81FA5" w:rsidP="00E97EC6">
      <w:pPr>
        <w:spacing w:line="360" w:lineRule="auto"/>
        <w:ind w:firstLine="709"/>
        <w:jc w:val="both"/>
        <w:rPr>
          <w:rFonts w:eastAsia="Calibri"/>
          <w:bCs/>
        </w:rPr>
      </w:pPr>
      <w:r>
        <w:rPr>
          <w:rFonts w:eastAsia="Calibri"/>
          <w:bCs/>
        </w:rPr>
        <w:t xml:space="preserve">4.3. </w:t>
      </w:r>
      <w:r w:rsidR="00A550B4" w:rsidRPr="00A550B4">
        <w:rPr>
          <w:rFonts w:eastAsia="Calibri"/>
          <w:bCs/>
        </w:rPr>
        <w:t xml:space="preserve">Lietuvos kariuomenei </w:t>
      </w:r>
      <w:r>
        <w:rPr>
          <w:rFonts w:eastAsia="Calibri"/>
          <w:bCs/>
        </w:rPr>
        <w:t xml:space="preserve">110,86 kv. m ploto patalpomis, esančiomis Molėtų m., </w:t>
      </w:r>
      <w:r w:rsidR="00A550B4" w:rsidRPr="00A550B4">
        <w:rPr>
          <w:rFonts w:eastAsia="Calibri"/>
          <w:bCs/>
        </w:rPr>
        <w:t xml:space="preserve">Vilniaus g. </w:t>
      </w:r>
      <w:r w:rsidR="00A550B4" w:rsidRPr="00B95232">
        <w:rPr>
          <w:rFonts w:eastAsia="Calibri"/>
          <w:bCs/>
        </w:rPr>
        <w:t>45.</w:t>
      </w:r>
      <w:r w:rsidR="003C1A5A" w:rsidRPr="00B95232">
        <w:rPr>
          <w:rFonts w:eastAsia="Calibri"/>
          <w:bCs/>
        </w:rPr>
        <w:t>“</w:t>
      </w:r>
    </w:p>
    <w:p w14:paraId="58BDFEEA" w14:textId="7C93814D" w:rsidR="00E81FA5" w:rsidRDefault="00E81FA5" w:rsidP="00E97EC6">
      <w:pPr>
        <w:spacing w:line="360" w:lineRule="auto"/>
        <w:ind w:firstLine="709"/>
        <w:jc w:val="both"/>
      </w:pPr>
      <w:r>
        <w:rPr>
          <w:rFonts w:eastAsia="Calibri"/>
          <w:bCs/>
        </w:rPr>
        <w:lastRenderedPageBreak/>
        <w:t xml:space="preserve">2. </w:t>
      </w:r>
      <w:r w:rsidR="00E97EC6">
        <w:t>Papildyti 5 punktu</w:t>
      </w:r>
      <w:r w:rsidR="00E97EC6" w:rsidRPr="00391C90">
        <w:t>:</w:t>
      </w:r>
    </w:p>
    <w:p w14:paraId="0592E065" w14:textId="68E9254D" w:rsidR="00034A73" w:rsidRPr="00E97EC6" w:rsidRDefault="00E97EC6" w:rsidP="00E97EC6">
      <w:pPr>
        <w:spacing w:line="360" w:lineRule="auto"/>
        <w:ind w:firstLine="709"/>
        <w:jc w:val="both"/>
        <w:rPr>
          <w:rFonts w:eastAsia="Calibri"/>
          <w:bCs/>
        </w:rPr>
      </w:pPr>
      <w:r>
        <w:t>„5. Nustatyti, kad šio sprendimo 4 punktas įsigalioja perėmus šio sprendimo 1 punkte nurodytas patalpas Molėtų rajono savivaldybės nuosavybėn</w:t>
      </w:r>
      <w:r w:rsidRPr="00B95232">
        <w:t>.“</w:t>
      </w:r>
      <w:r w:rsidR="003C1A5A" w:rsidRPr="00B95232">
        <w:t>.</w:t>
      </w:r>
    </w:p>
    <w:bookmarkEnd w:id="8"/>
    <w:p w14:paraId="179D7B95" w14:textId="6F4D5A6C" w:rsidR="00471972" w:rsidRDefault="00471972" w:rsidP="00E97EC6">
      <w:pPr>
        <w:tabs>
          <w:tab w:val="left" w:pos="1134"/>
        </w:tabs>
        <w:spacing w:after="200" w:line="360" w:lineRule="auto"/>
        <w:ind w:firstLine="709"/>
        <w:contextualSpacing/>
        <w:jc w:val="both"/>
        <w:rPr>
          <w:color w:val="000000"/>
          <w:shd w:val="clear" w:color="auto" w:fill="FFFFFF"/>
        </w:rPr>
      </w:pPr>
      <w:r w:rsidRPr="00E7191C">
        <w:t xml:space="preserve">Šis </w:t>
      </w:r>
      <w:r w:rsidRPr="00E7191C">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w:t>
      </w:r>
      <w:r w:rsidRPr="00D82CA2">
        <w:rPr>
          <w:color w:val="000000"/>
          <w:shd w:val="clear" w:color="auto" w:fill="FFFFFF"/>
        </w:rPr>
        <w:t xml:space="preserve">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FE6AE6E" w14:textId="77777777" w:rsidR="003975CE" w:rsidRDefault="003975CE" w:rsidP="00471972">
      <w:pPr>
        <w:tabs>
          <w:tab w:val="left" w:pos="680"/>
          <w:tab w:val="left" w:pos="1206"/>
        </w:tabs>
        <w:spacing w:line="360" w:lineRule="auto"/>
      </w:pPr>
    </w:p>
    <w:p w14:paraId="7FBEA32D" w14:textId="77777777" w:rsidR="00C16EA1" w:rsidRDefault="00C16EA1" w:rsidP="009B4614">
      <w:pPr>
        <w:tabs>
          <w:tab w:val="left" w:pos="680"/>
          <w:tab w:val="left" w:pos="1674"/>
        </w:tabs>
        <w:spacing w:line="360" w:lineRule="auto"/>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2" w:name="pareigos"/>
      <w:r>
        <w:instrText xml:space="preserve"> FORMTEXT </w:instrText>
      </w:r>
      <w:r>
        <w:fldChar w:fldCharType="separate"/>
      </w:r>
      <w:r>
        <w:rPr>
          <w:noProof/>
        </w:rPr>
        <w:t>Savivaldybės meras</w:t>
      </w:r>
      <w:r>
        <w:fldChar w:fldCharType="end"/>
      </w:r>
      <w:bookmarkEnd w:id="12"/>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EndPr/>
        <w:sdtContent>
          <w:r w:rsidR="004D19A6">
            <w:t xml:space="preserve">             </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A200" w14:textId="77777777" w:rsidR="00F25F9F" w:rsidRDefault="00F25F9F">
      <w:r>
        <w:separator/>
      </w:r>
    </w:p>
  </w:endnote>
  <w:endnote w:type="continuationSeparator" w:id="0">
    <w:p w14:paraId="22A10855" w14:textId="77777777" w:rsidR="00F25F9F" w:rsidRDefault="00F2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1EB9" w14:textId="77777777" w:rsidR="00F25F9F" w:rsidRDefault="00F25F9F">
      <w:r>
        <w:separator/>
      </w:r>
    </w:p>
  </w:footnote>
  <w:footnote w:type="continuationSeparator" w:id="0">
    <w:p w14:paraId="21650909" w14:textId="77777777" w:rsidR="00F25F9F" w:rsidRDefault="00F25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34A73"/>
    <w:rsid w:val="000A74CF"/>
    <w:rsid w:val="001107FE"/>
    <w:rsid w:val="001156B7"/>
    <w:rsid w:val="0012091C"/>
    <w:rsid w:val="00132437"/>
    <w:rsid w:val="001529C8"/>
    <w:rsid w:val="00154112"/>
    <w:rsid w:val="001D26A3"/>
    <w:rsid w:val="0020305E"/>
    <w:rsid w:val="00211F14"/>
    <w:rsid w:val="00225E6F"/>
    <w:rsid w:val="002474CF"/>
    <w:rsid w:val="002C3E7A"/>
    <w:rsid w:val="002D170C"/>
    <w:rsid w:val="00305758"/>
    <w:rsid w:val="00341D56"/>
    <w:rsid w:val="00384B4D"/>
    <w:rsid w:val="00387242"/>
    <w:rsid w:val="003975CE"/>
    <w:rsid w:val="003A52B9"/>
    <w:rsid w:val="003A762C"/>
    <w:rsid w:val="003B1CC8"/>
    <w:rsid w:val="003C1A5A"/>
    <w:rsid w:val="003F3825"/>
    <w:rsid w:val="003F3E30"/>
    <w:rsid w:val="003F6F24"/>
    <w:rsid w:val="00471972"/>
    <w:rsid w:val="004968FC"/>
    <w:rsid w:val="004A3C4A"/>
    <w:rsid w:val="004B094D"/>
    <w:rsid w:val="004B21F7"/>
    <w:rsid w:val="004D19A6"/>
    <w:rsid w:val="004F285B"/>
    <w:rsid w:val="00503B36"/>
    <w:rsid w:val="00504780"/>
    <w:rsid w:val="00561916"/>
    <w:rsid w:val="005A1B7E"/>
    <w:rsid w:val="005A4424"/>
    <w:rsid w:val="005F38B6"/>
    <w:rsid w:val="006213AE"/>
    <w:rsid w:val="00667C3F"/>
    <w:rsid w:val="00673C24"/>
    <w:rsid w:val="00693E08"/>
    <w:rsid w:val="006A650D"/>
    <w:rsid w:val="0074061F"/>
    <w:rsid w:val="00746777"/>
    <w:rsid w:val="00753522"/>
    <w:rsid w:val="00776F64"/>
    <w:rsid w:val="00790FDD"/>
    <w:rsid w:val="00794407"/>
    <w:rsid w:val="00794C2F"/>
    <w:rsid w:val="007951EA"/>
    <w:rsid w:val="00796C66"/>
    <w:rsid w:val="007A3F5C"/>
    <w:rsid w:val="007E0685"/>
    <w:rsid w:val="007E4516"/>
    <w:rsid w:val="0082387B"/>
    <w:rsid w:val="00854698"/>
    <w:rsid w:val="00872337"/>
    <w:rsid w:val="008A401C"/>
    <w:rsid w:val="00923CD8"/>
    <w:rsid w:val="0093412A"/>
    <w:rsid w:val="009646C9"/>
    <w:rsid w:val="009760A0"/>
    <w:rsid w:val="009B4614"/>
    <w:rsid w:val="009E70D9"/>
    <w:rsid w:val="00A550B4"/>
    <w:rsid w:val="00A655DA"/>
    <w:rsid w:val="00A9536C"/>
    <w:rsid w:val="00AE325A"/>
    <w:rsid w:val="00AE6185"/>
    <w:rsid w:val="00B769EB"/>
    <w:rsid w:val="00B95232"/>
    <w:rsid w:val="00BA65BB"/>
    <w:rsid w:val="00BB70B1"/>
    <w:rsid w:val="00C16EA1"/>
    <w:rsid w:val="00C8711C"/>
    <w:rsid w:val="00CB4649"/>
    <w:rsid w:val="00CC1DF9"/>
    <w:rsid w:val="00CF6EFF"/>
    <w:rsid w:val="00D03D5A"/>
    <w:rsid w:val="00D60EE3"/>
    <w:rsid w:val="00D74773"/>
    <w:rsid w:val="00D8136A"/>
    <w:rsid w:val="00DA64F2"/>
    <w:rsid w:val="00DB7660"/>
    <w:rsid w:val="00DC6469"/>
    <w:rsid w:val="00DD256D"/>
    <w:rsid w:val="00E032E8"/>
    <w:rsid w:val="00E3651B"/>
    <w:rsid w:val="00E62243"/>
    <w:rsid w:val="00E7191C"/>
    <w:rsid w:val="00E81FA5"/>
    <w:rsid w:val="00E97EC6"/>
    <w:rsid w:val="00EE645F"/>
    <w:rsid w:val="00EF200E"/>
    <w:rsid w:val="00EF6A79"/>
    <w:rsid w:val="00F25F9F"/>
    <w:rsid w:val="00F51135"/>
    <w:rsid w:val="00F54307"/>
    <w:rsid w:val="00F66088"/>
    <w:rsid w:val="00FB77DF"/>
    <w:rsid w:val="00FD21C7"/>
    <w:rsid w:val="00FD70A4"/>
    <w:rsid w:val="00FE0D95"/>
    <w:rsid w:val="00FE7D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3A52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3A52B9"/>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3A52B9"/>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1313">
      <w:bodyDiv w:val="1"/>
      <w:marLeft w:val="0"/>
      <w:marRight w:val="0"/>
      <w:marTop w:val="0"/>
      <w:marBottom w:val="0"/>
      <w:divBdr>
        <w:top w:val="none" w:sz="0" w:space="0" w:color="auto"/>
        <w:left w:val="none" w:sz="0" w:space="0" w:color="auto"/>
        <w:bottom w:val="none" w:sz="0" w:space="0" w:color="auto"/>
        <w:right w:val="none" w:sz="0" w:space="0" w:color="auto"/>
      </w:divBdr>
    </w:div>
    <w:div w:id="960234427">
      <w:bodyDiv w:val="1"/>
      <w:marLeft w:val="0"/>
      <w:marRight w:val="0"/>
      <w:marTop w:val="0"/>
      <w:marBottom w:val="0"/>
      <w:divBdr>
        <w:top w:val="none" w:sz="0" w:space="0" w:color="auto"/>
        <w:left w:val="none" w:sz="0" w:space="0" w:color="auto"/>
        <w:bottom w:val="none" w:sz="0" w:space="0" w:color="auto"/>
        <w:right w:val="none" w:sz="0" w:space="0" w:color="auto"/>
      </w:divBdr>
    </w:div>
    <w:div w:id="14274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2527B0"/>
    <w:rsid w:val="006210EE"/>
    <w:rsid w:val="00795A1A"/>
    <w:rsid w:val="00947D06"/>
    <w:rsid w:val="00B274C1"/>
    <w:rsid w:val="00B9109D"/>
    <w:rsid w:val="00C379FF"/>
    <w:rsid w:val="00C94968"/>
    <w:rsid w:val="00CC378F"/>
    <w:rsid w:val="00EC5A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1915</Words>
  <Characters>1092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3</cp:revision>
  <cp:lastPrinted>2001-06-05T13:05:00Z</cp:lastPrinted>
  <dcterms:created xsi:type="dcterms:W3CDTF">2022-02-15T07:30:00Z</dcterms:created>
  <dcterms:modified xsi:type="dcterms:W3CDTF">2022-02-15T08:58:00Z</dcterms:modified>
</cp:coreProperties>
</file>