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9F50" w14:textId="5943DD86" w:rsidR="005E7D2E" w:rsidRPr="005E7D2E" w:rsidRDefault="005E7D2E" w:rsidP="005E7D2E">
      <w:pPr>
        <w:spacing w:line="360" w:lineRule="auto"/>
        <w:ind w:firstLine="709"/>
        <w:contextualSpacing/>
        <w:jc w:val="center"/>
      </w:pPr>
      <w:r w:rsidRPr="005E7D2E">
        <w:t>AIŠKINAMASIS RAŠTAS</w:t>
      </w:r>
    </w:p>
    <w:p w14:paraId="6CD6FB3F" w14:textId="33809D15" w:rsidR="005E7D2E" w:rsidRPr="005E7D2E" w:rsidRDefault="005E7D2E" w:rsidP="005E7D2E">
      <w:pPr>
        <w:ind w:firstLine="709"/>
        <w:jc w:val="center"/>
        <w:rPr>
          <w:rStyle w:val="Grietas"/>
          <w:color w:val="1A2B2E"/>
        </w:rPr>
      </w:pPr>
      <w:r w:rsidRPr="005E7D2E">
        <w:rPr>
          <w:rStyle w:val="Grietas"/>
          <w:b w:val="0"/>
        </w:rPr>
        <w:t>Dėl pritarimo Molėtų rajono savivaldybės socialinių paslaugų įstaigų veiklos 202</w:t>
      </w:r>
      <w:r>
        <w:rPr>
          <w:rStyle w:val="Grietas"/>
          <w:b w:val="0"/>
        </w:rPr>
        <w:t>1</w:t>
      </w:r>
      <w:r w:rsidRPr="005E7D2E">
        <w:rPr>
          <w:rStyle w:val="Grietas"/>
          <w:b w:val="0"/>
        </w:rPr>
        <w:t xml:space="preserve"> metų ataskaitoms</w:t>
      </w:r>
    </w:p>
    <w:p w14:paraId="1B96375F" w14:textId="77777777" w:rsidR="005E7D2E" w:rsidRPr="005E7D2E" w:rsidRDefault="005E7D2E" w:rsidP="005E7D2E">
      <w:pPr>
        <w:spacing w:line="360" w:lineRule="auto"/>
        <w:ind w:firstLine="709"/>
        <w:contextualSpacing/>
      </w:pPr>
    </w:p>
    <w:p w14:paraId="742C490A" w14:textId="77777777" w:rsidR="005E7D2E" w:rsidRPr="005E7D2E" w:rsidRDefault="005E7D2E" w:rsidP="005E7D2E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2E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34EC5B24" w14:textId="77777777" w:rsidR="005E7D2E" w:rsidRPr="005E7D2E" w:rsidRDefault="005E7D2E" w:rsidP="005E7D2E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>Sprendimo projekto tikslas – pritarti Molėtų rajono savivaldybės socialinių paslaugų įstaigų veiklos 2021 metų ataskaitoms.</w:t>
      </w:r>
      <w:bookmarkStart w:id="0" w:name="_Hlk69301746"/>
    </w:p>
    <w:p w14:paraId="4FD89F2E" w14:textId="465A5DB1" w:rsidR="005E7D2E" w:rsidRPr="005E7D2E" w:rsidRDefault="005E7D2E" w:rsidP="005E7D2E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7D2E">
        <w:rPr>
          <w:rFonts w:ascii="Times New Roman" w:hAnsi="Times New Roman" w:cs="Times New Roman"/>
          <w:sz w:val="24"/>
          <w:szCs w:val="24"/>
        </w:rPr>
        <w:t>Pagal</w:t>
      </w:r>
      <w:r w:rsidRPr="005E7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D2E">
        <w:rPr>
          <w:rFonts w:ascii="Times New Roman" w:hAnsi="Times New Roman" w:cs="Times New Roman"/>
          <w:sz w:val="24"/>
          <w:szCs w:val="24"/>
        </w:rPr>
        <w:t>Lietuvos Respublikos vietos savivaldos įstatymą savivaldybės tarybai teikiamos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7D2E">
        <w:rPr>
          <w:rFonts w:ascii="Times New Roman" w:hAnsi="Times New Roman" w:cs="Times New Roman"/>
          <w:sz w:val="24"/>
          <w:szCs w:val="24"/>
        </w:rPr>
        <w:t xml:space="preserve"> metų socialinių paslaugų įstaigų ataskaitos. Ataskaitas parengė 3 socialinių paslaugų įstaigos.  Įstaigų veiklos ataskaitose apžvelgti veiklos rezultatai, svarbiausios spręstos problemas, iniciatyvos, keliami nauji einamųjų metų uždaviniai bei laukiantys iššūkiai.</w:t>
      </w:r>
    </w:p>
    <w:p w14:paraId="4C13E851" w14:textId="77777777" w:rsidR="005E7D2E" w:rsidRPr="005E7D2E" w:rsidRDefault="005E7D2E" w:rsidP="005E7D2E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78E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BEE6041" w14:textId="45DB9C77" w:rsidR="005E7D2E" w:rsidRPr="008E749B" w:rsidRDefault="008E749B" w:rsidP="005E7D2E">
      <w:pPr>
        <w:pStyle w:val="Sraopastraipa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49B">
        <w:rPr>
          <w:rFonts w:ascii="Times New Roman" w:hAnsi="Times New Roman" w:cs="Times New Roman"/>
          <w:sz w:val="24"/>
          <w:szCs w:val="24"/>
        </w:rPr>
        <w:t>S</w:t>
      </w:r>
      <w:r w:rsidRPr="008E749B">
        <w:rPr>
          <w:rFonts w:ascii="Times New Roman" w:hAnsi="Times New Roman" w:cs="Times New Roman"/>
          <w:sz w:val="24"/>
          <w:szCs w:val="24"/>
        </w:rPr>
        <w:t>prendimu nėra nustatomos teisinio reguliavimo nuostatos</w:t>
      </w:r>
      <w:r w:rsidRPr="008E749B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262200DA" w14:textId="77777777" w:rsidR="005E7D2E" w:rsidRDefault="005E7D2E" w:rsidP="005E7D2E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Laukiami rezultatai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779A6" w14:textId="35793A91" w:rsidR="005E7D2E" w:rsidRPr="004F7D84" w:rsidRDefault="005E7D2E" w:rsidP="005E7D2E">
      <w:pPr>
        <w:tabs>
          <w:tab w:val="left" w:pos="0"/>
          <w:tab w:val="num" w:pos="3960"/>
        </w:tabs>
        <w:spacing w:line="360" w:lineRule="auto"/>
        <w:ind w:firstLine="709"/>
        <w:contextualSpacing/>
        <w:jc w:val="both"/>
        <w:rPr>
          <w:bCs/>
        </w:rPr>
      </w:pPr>
      <w:r w:rsidRPr="004F7D84">
        <w:rPr>
          <w:bCs/>
        </w:rPr>
        <w:t xml:space="preserve">Priėmus sprendimą bus </w:t>
      </w:r>
      <w:r w:rsidRPr="005E7D2E">
        <w:t xml:space="preserve"> </w:t>
      </w:r>
      <w:r>
        <w:t>pritarta socialinių paslaugų įstaigų veiklos 2021 metų ataskaitoms</w:t>
      </w:r>
    </w:p>
    <w:p w14:paraId="45528F99" w14:textId="77777777" w:rsidR="005E7D2E" w:rsidRPr="00EA10F8" w:rsidRDefault="005E7D2E" w:rsidP="005E7D2E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F8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0B5BC690" w14:textId="0549F449" w:rsidR="005E7D2E" w:rsidRPr="001A0C3C" w:rsidRDefault="005E7D2E" w:rsidP="005E7D2E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</w:pPr>
      <w:r>
        <w:tab/>
        <w:t>Lėšų poreikio nėra</w:t>
      </w:r>
    </w:p>
    <w:p w14:paraId="5ADD496B" w14:textId="77777777" w:rsidR="005E7D2E" w:rsidRDefault="005E7D2E" w:rsidP="005E7D2E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56762B" w14:textId="77777777" w:rsidR="005E7D2E" w:rsidRPr="00030A3D" w:rsidRDefault="005E7D2E" w:rsidP="005E7D2E">
      <w:pPr>
        <w:spacing w:line="360" w:lineRule="auto"/>
        <w:ind w:firstLine="709"/>
        <w:jc w:val="both"/>
      </w:pPr>
      <w:r>
        <w:t>Nėra.</w:t>
      </w:r>
    </w:p>
    <w:p w14:paraId="38ECFF74" w14:textId="77777777" w:rsidR="005E7D2E" w:rsidRDefault="005E7D2E" w:rsidP="00932519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14:paraId="401430EB" w14:textId="77777777" w:rsidR="000355FB" w:rsidRDefault="000355FB"/>
    <w:sectPr w:rsidR="000355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B9"/>
    <w:rsid w:val="000355FB"/>
    <w:rsid w:val="0019519B"/>
    <w:rsid w:val="0024449A"/>
    <w:rsid w:val="005E7D2E"/>
    <w:rsid w:val="005F39B9"/>
    <w:rsid w:val="0064570B"/>
    <w:rsid w:val="006D525E"/>
    <w:rsid w:val="0081491C"/>
    <w:rsid w:val="008E749B"/>
    <w:rsid w:val="00932519"/>
    <w:rsid w:val="00B15F36"/>
    <w:rsid w:val="00B46DEC"/>
    <w:rsid w:val="00E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2F03"/>
  <w15:chartTrackingRefBased/>
  <w15:docId w15:val="{D7606DC5-0DEB-4BAE-9D1B-4BD4FBA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unhideWhenUsed/>
    <w:rsid w:val="00932519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</w:rPr>
  </w:style>
  <w:style w:type="character" w:styleId="Grietas">
    <w:name w:val="Strong"/>
    <w:basedOn w:val="Numatytasispastraiposriftas"/>
    <w:qFormat/>
    <w:rsid w:val="00932519"/>
    <w:rPr>
      <w:b/>
      <w:bCs/>
    </w:rPr>
  </w:style>
  <w:style w:type="paragraph" w:styleId="Sraopastraipa">
    <w:name w:val="List Paragraph"/>
    <w:basedOn w:val="prastasis"/>
    <w:uiPriority w:val="34"/>
    <w:qFormat/>
    <w:rsid w:val="005E7D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Rasa Karūžaitė</cp:lastModifiedBy>
  <cp:revision>4</cp:revision>
  <dcterms:created xsi:type="dcterms:W3CDTF">2022-02-10T13:58:00Z</dcterms:created>
  <dcterms:modified xsi:type="dcterms:W3CDTF">2022-02-11T07:14:00Z</dcterms:modified>
</cp:coreProperties>
</file>