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AEB9" w14:textId="77777777" w:rsidR="0099358F" w:rsidRDefault="0099358F" w:rsidP="0099358F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14:paraId="4E74D8C8" w14:textId="2C7BD1EA" w:rsidR="0099358F" w:rsidRDefault="0099358F" w:rsidP="0099358F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  <w:r>
        <w:rPr>
          <w:lang w:val="lt-LT"/>
        </w:rPr>
        <w:t>Dėl</w:t>
      </w:r>
      <w:r w:rsidR="00D4589D">
        <w:rPr>
          <w:lang w:val="lt-LT"/>
        </w:rPr>
        <w:t xml:space="preserve"> </w:t>
      </w:r>
      <w:r w:rsidR="008E1200" w:rsidRPr="008E1200">
        <w:rPr>
          <w:lang w:val="lt-LT"/>
        </w:rPr>
        <w:t xml:space="preserve">Molėtų rajono savivaldybės </w:t>
      </w:r>
      <w:r w:rsidR="00DE189F">
        <w:rPr>
          <w:lang w:val="lt-LT"/>
        </w:rPr>
        <w:t>želdynų ir želdinių apsaugos, priežiūros ir tvarkymo komisijos sudarymo ir jos nuostatų patvirtinimo</w:t>
      </w:r>
    </w:p>
    <w:p w14:paraId="73AD47DF" w14:textId="77777777" w:rsidR="0099358F" w:rsidRDefault="0099358F" w:rsidP="0099358F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14:paraId="59AB2055" w14:textId="77777777" w:rsidR="0099358F" w:rsidRPr="00F62FFC" w:rsidRDefault="0099358F" w:rsidP="0099358F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Cs/>
          <w:lang w:val="lt-LT"/>
        </w:rPr>
      </w:pPr>
      <w:r w:rsidRPr="00F62FFC">
        <w:rPr>
          <w:bCs/>
          <w:lang w:val="lt-LT"/>
        </w:rPr>
        <w:t>1. P</w:t>
      </w:r>
      <w:r w:rsidRPr="00F62FFC">
        <w:rPr>
          <w:bCs/>
          <w:lang w:val="pt-BR"/>
        </w:rPr>
        <w:t>arengto tarybos sprendimo projekto tikslai ir uždaviniai</w:t>
      </w:r>
      <w:r w:rsidRPr="00F62FFC">
        <w:rPr>
          <w:bCs/>
          <w:lang w:val="lt-LT"/>
        </w:rPr>
        <w:t xml:space="preserve"> </w:t>
      </w:r>
    </w:p>
    <w:p w14:paraId="4770315B" w14:textId="1D47D690" w:rsidR="0099358F" w:rsidRDefault="008E1200" w:rsidP="008E1200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Tarybos sprendimo</w:t>
      </w:r>
      <w:r w:rsidR="0099358F">
        <w:rPr>
          <w:lang w:val="lt-LT"/>
        </w:rPr>
        <w:t xml:space="preserve"> tikslas – </w:t>
      </w:r>
      <w:r w:rsidR="00DE189F">
        <w:rPr>
          <w:lang w:val="lt-LT"/>
        </w:rPr>
        <w:t>sudaryti Molėtų rajono savivaldybės želdynų ir želdinių apsaugos, priežiūros ir tvarkymo komisiją ir patvirtinti jos nuostatus</w:t>
      </w:r>
      <w:r>
        <w:rPr>
          <w:lang w:val="lt-LT"/>
        </w:rPr>
        <w:t>.</w:t>
      </w:r>
    </w:p>
    <w:p w14:paraId="67FF196B" w14:textId="4984ED57" w:rsidR="00594A1E" w:rsidRDefault="00594A1E" w:rsidP="008E1200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Tarybos sprendimo uždavinys- įgyvendinti Želdyno įstatymo nuostatas, reglamentuoti komisijos darbo ir sprendimų priėmimo tvarką.</w:t>
      </w:r>
    </w:p>
    <w:p w14:paraId="5F03213F" w14:textId="77777777" w:rsidR="00F62FFC" w:rsidRDefault="00F62FFC" w:rsidP="0099358F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Cs/>
          <w:lang w:val="lt-LT"/>
        </w:rPr>
      </w:pPr>
      <w:r w:rsidRPr="00F62FFC">
        <w:rPr>
          <w:bCs/>
          <w:lang w:val="lt-LT"/>
        </w:rPr>
        <w:t>2. Siūlomos teisinio reguliavimo nuostatos:</w:t>
      </w:r>
    </w:p>
    <w:p w14:paraId="5F0C109C" w14:textId="44D2A851" w:rsidR="0099358F" w:rsidRPr="00FB3A04" w:rsidRDefault="00152602" w:rsidP="0099358F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>
        <w:rPr>
          <w:bCs/>
          <w:lang w:val="lt-LT"/>
        </w:rPr>
        <w:t>Priėmus sprendimą b</w:t>
      </w:r>
      <w:r w:rsidR="00893478">
        <w:rPr>
          <w:bCs/>
          <w:lang w:val="lt-LT"/>
        </w:rPr>
        <w:t>ūtų įgyvendint</w:t>
      </w:r>
      <w:r w:rsidR="008E1200">
        <w:rPr>
          <w:bCs/>
          <w:lang w:val="lt-LT"/>
        </w:rPr>
        <w:t>a</w:t>
      </w:r>
      <w:r w:rsidR="00893478">
        <w:rPr>
          <w:bCs/>
          <w:lang w:val="lt-LT"/>
        </w:rPr>
        <w:t xml:space="preserve"> </w:t>
      </w:r>
      <w:r w:rsidR="008E1200">
        <w:rPr>
          <w:lang w:val="lt-LT"/>
        </w:rPr>
        <w:t xml:space="preserve">Želdynų </w:t>
      </w:r>
      <w:r w:rsidR="0099358F" w:rsidRPr="00BB6267">
        <w:rPr>
          <w:lang w:val="lt-LT"/>
        </w:rPr>
        <w:t xml:space="preserve">įstatymo </w:t>
      </w:r>
      <w:r w:rsidR="00DE189F" w:rsidRPr="00DE189F">
        <w:rPr>
          <w:lang w:val="lt-LT"/>
        </w:rPr>
        <w:t>5 straipsnio 1 dalies 4 punkt</w:t>
      </w:r>
      <w:r w:rsidR="00DE189F">
        <w:rPr>
          <w:lang w:val="lt-LT"/>
        </w:rPr>
        <w:t xml:space="preserve">o ir </w:t>
      </w:r>
      <w:r w:rsidR="00DE189F" w:rsidRPr="00DE189F">
        <w:rPr>
          <w:lang w:val="lt-LT"/>
        </w:rPr>
        <w:t>25 straipsni</w:t>
      </w:r>
      <w:r w:rsidR="00DE189F">
        <w:rPr>
          <w:lang w:val="lt-LT"/>
        </w:rPr>
        <w:t>o</w:t>
      </w:r>
      <w:r w:rsidR="00DE189F" w:rsidRPr="00DE189F">
        <w:rPr>
          <w:lang w:val="lt-LT"/>
        </w:rPr>
        <w:t xml:space="preserve"> </w:t>
      </w:r>
      <w:r w:rsidR="00893478">
        <w:rPr>
          <w:lang w:val="lt-LT"/>
        </w:rPr>
        <w:t>nuostat</w:t>
      </w:r>
      <w:r w:rsidR="00DE189F">
        <w:rPr>
          <w:lang w:val="lt-LT"/>
        </w:rPr>
        <w:t>os</w:t>
      </w:r>
      <w:r w:rsidR="00A6574D">
        <w:rPr>
          <w:lang w:val="lt-LT"/>
        </w:rPr>
        <w:t xml:space="preserve">, </w:t>
      </w:r>
      <w:r w:rsidR="00DE189F">
        <w:rPr>
          <w:lang w:val="lt-LT"/>
        </w:rPr>
        <w:t xml:space="preserve">sudaryta komisija ir </w:t>
      </w:r>
      <w:r w:rsidR="00A6574D">
        <w:rPr>
          <w:lang w:val="lt-LT"/>
        </w:rPr>
        <w:t xml:space="preserve">reglamentuota </w:t>
      </w:r>
      <w:r w:rsidR="00DE189F">
        <w:rPr>
          <w:lang w:val="lt-LT"/>
        </w:rPr>
        <w:t>komisijos darbo ir sprendimų priėmimo tvarka .</w:t>
      </w:r>
    </w:p>
    <w:p w14:paraId="31D5140C" w14:textId="77777777" w:rsidR="00893478" w:rsidRPr="00893478" w:rsidRDefault="00893478" w:rsidP="0099358F">
      <w:pPr>
        <w:spacing w:line="360" w:lineRule="auto"/>
        <w:ind w:firstLine="851"/>
        <w:jc w:val="both"/>
        <w:rPr>
          <w:bCs/>
          <w:lang w:val="lt-LT"/>
        </w:rPr>
      </w:pPr>
      <w:r w:rsidRPr="00893478">
        <w:rPr>
          <w:bCs/>
          <w:lang w:val="lt-LT"/>
        </w:rPr>
        <w:t>3. Laukiami rezultatai:</w:t>
      </w:r>
    </w:p>
    <w:p w14:paraId="526A1B86" w14:textId="6FC710D8" w:rsidR="0099358F" w:rsidRPr="00BB6267" w:rsidRDefault="00893478" w:rsidP="0099358F">
      <w:pPr>
        <w:spacing w:line="360" w:lineRule="auto"/>
        <w:ind w:firstLine="851"/>
        <w:jc w:val="both"/>
        <w:rPr>
          <w:bCs/>
          <w:lang w:val="lt-LT"/>
        </w:rPr>
      </w:pPr>
      <w:r>
        <w:rPr>
          <w:lang w:val="lt-LT"/>
        </w:rPr>
        <w:t xml:space="preserve">Priėmus sprendimą </w:t>
      </w:r>
      <w:r w:rsidR="00A6574D">
        <w:rPr>
          <w:lang w:val="lt-LT"/>
        </w:rPr>
        <w:t>Molėtų rajono savivaldybės administracija galės vykdyti Želdynų įstatyme jai nustatytas funkcijas.</w:t>
      </w:r>
    </w:p>
    <w:p w14:paraId="2DBEEAC9" w14:textId="77777777" w:rsidR="00893478" w:rsidRPr="00893478" w:rsidRDefault="00893478" w:rsidP="00893478">
      <w:pPr>
        <w:spacing w:line="360" w:lineRule="auto"/>
        <w:ind w:firstLine="851"/>
        <w:jc w:val="both"/>
        <w:rPr>
          <w:bCs/>
          <w:lang w:val="lt-LT"/>
        </w:rPr>
      </w:pPr>
      <w:r w:rsidRPr="00893478">
        <w:rPr>
          <w:bCs/>
          <w:lang w:val="lt-LT"/>
        </w:rPr>
        <w:t xml:space="preserve">4. Lėšų poreikis ir jų šaltiniai: </w:t>
      </w:r>
    </w:p>
    <w:p w14:paraId="1041EC8D" w14:textId="0D25680A" w:rsidR="00893478" w:rsidRPr="00893478" w:rsidRDefault="00A6574D" w:rsidP="00893478">
      <w:pPr>
        <w:spacing w:line="360" w:lineRule="auto"/>
        <w:ind w:firstLine="851"/>
        <w:jc w:val="both"/>
        <w:rPr>
          <w:bCs/>
          <w:lang w:val="lt-LT"/>
        </w:rPr>
      </w:pPr>
      <w:r>
        <w:rPr>
          <w:bCs/>
          <w:lang w:val="lt-LT"/>
        </w:rPr>
        <w:t>-</w:t>
      </w:r>
    </w:p>
    <w:p w14:paraId="4C1C944B" w14:textId="77777777" w:rsidR="00893478" w:rsidRPr="00893478" w:rsidRDefault="00893478" w:rsidP="00893478">
      <w:pPr>
        <w:spacing w:line="360" w:lineRule="auto"/>
        <w:ind w:firstLine="851"/>
        <w:jc w:val="both"/>
        <w:rPr>
          <w:bCs/>
          <w:lang w:val="lt-LT"/>
        </w:rPr>
      </w:pPr>
      <w:r w:rsidRPr="00893478">
        <w:rPr>
          <w:bCs/>
          <w:lang w:val="lt-LT"/>
        </w:rPr>
        <w:t>5. Kiti sprendimui priimti reikalingi pagrindimai, skaičiavimai ar paaiškinimai.</w:t>
      </w:r>
    </w:p>
    <w:p w14:paraId="736C4ABB" w14:textId="50D72B2B" w:rsidR="0099358F" w:rsidRPr="00893478" w:rsidRDefault="00893478" w:rsidP="00893478">
      <w:pPr>
        <w:spacing w:line="360" w:lineRule="auto"/>
        <w:ind w:firstLine="851"/>
        <w:jc w:val="both"/>
        <w:rPr>
          <w:bCs/>
          <w:lang w:val="lt-LT"/>
        </w:rPr>
      </w:pPr>
      <w:r w:rsidRPr="00893478">
        <w:rPr>
          <w:bCs/>
          <w:lang w:val="lt-LT"/>
        </w:rPr>
        <w:t>-</w:t>
      </w:r>
    </w:p>
    <w:p w14:paraId="1C7BDE2C" w14:textId="77777777" w:rsidR="0099358F" w:rsidRDefault="0099358F" w:rsidP="0099358F">
      <w:pPr>
        <w:spacing w:line="360" w:lineRule="auto"/>
        <w:jc w:val="both"/>
        <w:rPr>
          <w:b/>
          <w:lang w:val="lt-LT"/>
        </w:rPr>
      </w:pPr>
    </w:p>
    <w:p w14:paraId="570709BC" w14:textId="77777777" w:rsidR="0099358F" w:rsidRDefault="0099358F" w:rsidP="0099358F"/>
    <w:p w14:paraId="440D63A3" w14:textId="77777777" w:rsidR="00E06F6E" w:rsidRDefault="00E06F6E" w:rsidP="0099358F"/>
    <w:sectPr w:rsidR="00E06F6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8F"/>
    <w:rsid w:val="00152602"/>
    <w:rsid w:val="00175FD1"/>
    <w:rsid w:val="003F6A7A"/>
    <w:rsid w:val="00594A1E"/>
    <w:rsid w:val="00893478"/>
    <w:rsid w:val="008E1200"/>
    <w:rsid w:val="00954978"/>
    <w:rsid w:val="0099358F"/>
    <w:rsid w:val="00A63BFC"/>
    <w:rsid w:val="00A6574D"/>
    <w:rsid w:val="00C42C5A"/>
    <w:rsid w:val="00D4589D"/>
    <w:rsid w:val="00DE189F"/>
    <w:rsid w:val="00E06F6E"/>
    <w:rsid w:val="00E14DF8"/>
    <w:rsid w:val="00F6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A49A"/>
  <w15:chartTrackingRefBased/>
  <w15:docId w15:val="{D8DE41CF-D520-4A86-A119-5FB155F6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93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Inga Jurčenko</cp:lastModifiedBy>
  <cp:revision>7</cp:revision>
  <dcterms:created xsi:type="dcterms:W3CDTF">2020-02-18T08:40:00Z</dcterms:created>
  <dcterms:modified xsi:type="dcterms:W3CDTF">2022-02-11T10:54:00Z</dcterms:modified>
</cp:coreProperties>
</file>