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7603" w14:textId="77777777" w:rsidR="00907A61" w:rsidRPr="00907A61" w:rsidRDefault="00907A61" w:rsidP="00907A6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07A61">
        <w:rPr>
          <w:lang w:val="lt-LT"/>
        </w:rPr>
        <w:t>AIŠKINAMASIS RAŠTAS</w:t>
      </w:r>
    </w:p>
    <w:p w14:paraId="1CAC3C17" w14:textId="5FC9A817" w:rsidR="00907A61" w:rsidRPr="00907A61" w:rsidRDefault="00907A61" w:rsidP="00907A61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 w:rsidRPr="00907A61">
        <w:rPr>
          <w:bCs/>
          <w:noProof/>
          <w:lang w:val="lt-LT"/>
        </w:rPr>
        <w:t xml:space="preserve">Dėl </w:t>
      </w:r>
      <w:r w:rsidR="001169DC">
        <w:rPr>
          <w:lang w:val="lt-LT"/>
        </w:rPr>
        <w:t>Molėtų rajono savivaldybei nuosavybės teise priklausančio turto valdymo, naudojimo ir disponavimo juo ataskaitos rengimo tvarkos aprašo patvirtinimo</w:t>
      </w:r>
      <w:r w:rsidR="001169DC" w:rsidRPr="00907A61">
        <w:rPr>
          <w:bCs/>
          <w:noProof/>
          <w:lang w:val="lt-LT"/>
        </w:rPr>
        <w:t xml:space="preserve"> </w:t>
      </w:r>
    </w:p>
    <w:p w14:paraId="168A0085" w14:textId="77777777" w:rsidR="00907A61" w:rsidRPr="00907A61" w:rsidRDefault="00907A61" w:rsidP="00907A61">
      <w:pPr>
        <w:spacing w:line="360" w:lineRule="auto"/>
        <w:ind w:firstLine="709"/>
        <w:jc w:val="both"/>
        <w:rPr>
          <w:bCs/>
          <w:lang w:val="lt-LT"/>
        </w:rPr>
      </w:pPr>
    </w:p>
    <w:p w14:paraId="4742B0B4" w14:textId="77777777" w:rsidR="00907A61" w:rsidRPr="00907A61" w:rsidRDefault="00907A61" w:rsidP="00907A61">
      <w:pPr>
        <w:spacing w:line="360" w:lineRule="auto"/>
        <w:ind w:firstLine="709"/>
        <w:jc w:val="both"/>
        <w:rPr>
          <w:bCs/>
          <w:lang w:val="lt-LT"/>
        </w:rPr>
      </w:pPr>
      <w:r w:rsidRPr="00907A61">
        <w:rPr>
          <w:bCs/>
          <w:lang w:val="lt-LT"/>
        </w:rPr>
        <w:t>1.</w:t>
      </w:r>
      <w:r w:rsidRPr="00907A61">
        <w:rPr>
          <w:bCs/>
          <w:lang w:val="lt-LT"/>
        </w:rPr>
        <w:tab/>
        <w:t>Parengto tarybos sprendimo projekto tikslai ir uždaviniai:</w:t>
      </w:r>
    </w:p>
    <w:p w14:paraId="0DCA3DF9" w14:textId="6BAC385B" w:rsidR="001169DC" w:rsidRPr="005D4EAF" w:rsidRDefault="00907A61" w:rsidP="005D4EAF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 w:rsidRPr="00907A61">
        <w:rPr>
          <w:lang w:val="lt-LT"/>
        </w:rPr>
        <w:t>Sprendimo projekto tikslas –</w:t>
      </w:r>
      <w:r w:rsidR="001169DC">
        <w:rPr>
          <w:lang w:val="lt-LT"/>
        </w:rPr>
        <w:t xml:space="preserve"> </w:t>
      </w:r>
      <w:r w:rsidR="006B29F5" w:rsidRPr="005B6AE4">
        <w:rPr>
          <w:lang w:val="lt-LT"/>
        </w:rPr>
        <w:t>patvirtinti</w:t>
      </w:r>
      <w:r w:rsidR="001169DC" w:rsidRPr="005B6AE4">
        <w:rPr>
          <w:color w:val="00B0F0"/>
          <w:lang w:val="lt-LT"/>
        </w:rPr>
        <w:t xml:space="preserve"> </w:t>
      </w:r>
      <w:r w:rsidR="001169DC" w:rsidRPr="005B6AE4">
        <w:rPr>
          <w:lang w:val="lt-LT"/>
        </w:rPr>
        <w:t>Molėtų</w:t>
      </w:r>
      <w:r w:rsidR="001169DC">
        <w:rPr>
          <w:lang w:val="lt-LT"/>
        </w:rPr>
        <w:t xml:space="preserve"> rajono savivaldybei nuosavybės teise priklausančio turto valdymo, naudojimo ir disponavimo juo ataskaitos rengimo tvarkos aprašą (toliau-Aprašas)</w:t>
      </w:r>
      <w:r w:rsidR="00AF563B">
        <w:rPr>
          <w:lang w:val="lt-LT"/>
        </w:rPr>
        <w:t>, kuriuo bus patvirtinta Molėtų rajono savivaldybei nuosavybės teise priklausančio turto valdymo, naudojimo ir disponavimo juo ataskaita</w:t>
      </w:r>
      <w:r w:rsidR="00DC5B12">
        <w:rPr>
          <w:lang w:val="lt-LT"/>
        </w:rPr>
        <w:t xml:space="preserve"> (toliau-Ataskaita)</w:t>
      </w:r>
      <w:r w:rsidR="001169DC">
        <w:rPr>
          <w:lang w:val="lt-LT"/>
        </w:rPr>
        <w:t xml:space="preserve">. </w:t>
      </w:r>
    </w:p>
    <w:p w14:paraId="60C9C480" w14:textId="6336CA8C" w:rsidR="00907A61" w:rsidRDefault="00907A61" w:rsidP="00907A61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Theme="minorHAnsi"/>
          <w:lang w:val="lt-LT"/>
        </w:rPr>
      </w:pPr>
      <w:r w:rsidRPr="00907A61">
        <w:rPr>
          <w:rFonts w:eastAsiaTheme="minorHAnsi"/>
          <w:lang w:val="lt-LT"/>
        </w:rPr>
        <w:t>2. Siūlomos teisinio reguliavimo nuostatos:</w:t>
      </w:r>
    </w:p>
    <w:p w14:paraId="46260395" w14:textId="7C808895" w:rsidR="0069318D" w:rsidRPr="008F66EA" w:rsidRDefault="0069318D" w:rsidP="00EC4269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lt-LT" w:eastAsia="lt-LT"/>
        </w:rPr>
      </w:pPr>
      <w:r w:rsidRPr="008F66EA">
        <w:rPr>
          <w:lang w:val="lt-LT"/>
        </w:rPr>
        <w:t>Sprendimu siūloma nustatyti Molėtų rajono savivaldybei nuosavybės teise priklausančio turto valdymo, naudojimo ir disponavimo juo ataskaitos rengimo tvarką.</w:t>
      </w:r>
    </w:p>
    <w:p w14:paraId="6ABA7CDB" w14:textId="77777777" w:rsidR="00907A61" w:rsidRPr="00907A61" w:rsidRDefault="00907A61" w:rsidP="00907A61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</w:rPr>
      </w:pPr>
      <w:r w:rsidRPr="00907A61">
        <w:rPr>
          <w:rFonts w:eastAsiaTheme="minorHAnsi"/>
        </w:rPr>
        <w:t xml:space="preserve">3. Laukiami rezultatai: </w:t>
      </w:r>
    </w:p>
    <w:p w14:paraId="0F54D453" w14:textId="21E9C145" w:rsidR="00907A61" w:rsidRPr="00907A61" w:rsidRDefault="002F1806" w:rsidP="00907A6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lang w:val="lt-LT"/>
        </w:rPr>
        <w:t xml:space="preserve">Bus pateikiama </w:t>
      </w:r>
      <w:r w:rsidR="00BB068F">
        <w:rPr>
          <w:lang w:val="lt-LT"/>
        </w:rPr>
        <w:t xml:space="preserve">išsami </w:t>
      </w:r>
      <w:r>
        <w:rPr>
          <w:lang w:val="lt-LT"/>
        </w:rPr>
        <w:t>informacija apie Savivaldybės patikėjimo teise valdomą turtą</w:t>
      </w:r>
      <w:r w:rsidR="00BB068F">
        <w:rPr>
          <w:lang w:val="lt-LT"/>
        </w:rPr>
        <w:t xml:space="preserve"> ne tik Molėtų rajono savivaldybės tarybai, bet ir v</w:t>
      </w:r>
      <w:r w:rsidR="00AF0F2E">
        <w:rPr>
          <w:lang w:val="lt-LT"/>
        </w:rPr>
        <w:t>isuomenė</w:t>
      </w:r>
      <w:r w:rsidR="00907A61" w:rsidRPr="00907A61">
        <w:rPr>
          <w:lang w:val="lt-LT"/>
        </w:rPr>
        <w:t xml:space="preserve"> turės galimybę </w:t>
      </w:r>
      <w:r w:rsidR="00BB068F">
        <w:rPr>
          <w:lang w:val="lt-LT"/>
        </w:rPr>
        <w:t xml:space="preserve">susipažinti, nes </w:t>
      </w:r>
      <w:r w:rsidR="00355ABE">
        <w:rPr>
          <w:lang w:val="lt-LT"/>
        </w:rPr>
        <w:t>A</w:t>
      </w:r>
      <w:r w:rsidR="00AF563B">
        <w:rPr>
          <w:lang w:val="lt-LT"/>
        </w:rPr>
        <w:t>taskaita bus skelbiama M</w:t>
      </w:r>
      <w:r w:rsidR="00907A61" w:rsidRPr="00907A61">
        <w:rPr>
          <w:bCs/>
          <w:noProof/>
          <w:lang w:val="lt-LT"/>
        </w:rPr>
        <w:t>olėtų r. savivaldybės</w:t>
      </w:r>
      <w:r w:rsidR="00AF0F2E">
        <w:rPr>
          <w:bCs/>
          <w:noProof/>
          <w:lang w:val="lt-LT"/>
        </w:rPr>
        <w:t xml:space="preserve"> internetiniame puslapyje</w:t>
      </w:r>
      <w:r w:rsidR="0069318D">
        <w:rPr>
          <w:lang w:val="lt-LT"/>
        </w:rPr>
        <w:t>.</w:t>
      </w:r>
    </w:p>
    <w:p w14:paraId="446223CF" w14:textId="77777777" w:rsidR="00907A61" w:rsidRPr="00907A61" w:rsidRDefault="00907A61" w:rsidP="00907A61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907A61">
        <w:rPr>
          <w:rFonts w:eastAsiaTheme="minorHAnsi"/>
          <w:bCs/>
          <w:lang w:val="lt-LT"/>
        </w:rPr>
        <w:t xml:space="preserve">4. Lėšų poreikis ir jų šaltiniai: </w:t>
      </w:r>
    </w:p>
    <w:p w14:paraId="040483C2" w14:textId="77777777" w:rsidR="00907A61" w:rsidRPr="00907A61" w:rsidRDefault="00907A61" w:rsidP="00907A61">
      <w:pPr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907A61">
        <w:rPr>
          <w:rFonts w:eastAsiaTheme="minorHAnsi"/>
          <w:lang w:val="lt-LT"/>
        </w:rPr>
        <w:t xml:space="preserve">            Lėšų poreikio nėra.</w:t>
      </w:r>
    </w:p>
    <w:p w14:paraId="3C3F6EDC" w14:textId="6678A7ED" w:rsidR="00907A61" w:rsidRDefault="00907A61" w:rsidP="00907A61">
      <w:pPr>
        <w:pStyle w:val="Sraopastraipa"/>
        <w:tabs>
          <w:tab w:val="left" w:pos="993"/>
        </w:tabs>
        <w:spacing w:line="360" w:lineRule="auto"/>
        <w:rPr>
          <w:rFonts w:eastAsiaTheme="minorHAnsi"/>
        </w:rPr>
      </w:pPr>
      <w:r w:rsidRPr="00907A61">
        <w:rPr>
          <w:rFonts w:eastAsiaTheme="minorHAnsi"/>
        </w:rPr>
        <w:t>5. Kiti sprendimui priimti reikalingi pagrindimai, skaičiavimai ar paaiškinimai:</w:t>
      </w:r>
    </w:p>
    <w:p w14:paraId="0F45C7B2" w14:textId="2F99E1C9" w:rsidR="001169DC" w:rsidRDefault="006B29F5" w:rsidP="001169DC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  <w:t>Nėra.</w:t>
      </w:r>
    </w:p>
    <w:sectPr w:rsidR="001169DC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9DD5" w14:textId="77777777" w:rsidR="00610563" w:rsidRDefault="00610563" w:rsidP="0053498B">
      <w:r>
        <w:separator/>
      </w:r>
    </w:p>
  </w:endnote>
  <w:endnote w:type="continuationSeparator" w:id="0">
    <w:p w14:paraId="7875DFBB" w14:textId="77777777" w:rsidR="00610563" w:rsidRDefault="00610563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EE90" w14:textId="77777777" w:rsidR="00610563" w:rsidRDefault="00610563" w:rsidP="0053498B">
      <w:r>
        <w:separator/>
      </w:r>
    </w:p>
  </w:footnote>
  <w:footnote w:type="continuationSeparator" w:id="0">
    <w:p w14:paraId="67CA1A59" w14:textId="77777777" w:rsidR="00610563" w:rsidRDefault="00610563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EndPr/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5958"/>
    <w:rsid w:val="000B6332"/>
    <w:rsid w:val="000C566B"/>
    <w:rsid w:val="000D2834"/>
    <w:rsid w:val="000E4AD9"/>
    <w:rsid w:val="000F1E15"/>
    <w:rsid w:val="001169DC"/>
    <w:rsid w:val="001304D8"/>
    <w:rsid w:val="0013670D"/>
    <w:rsid w:val="00145697"/>
    <w:rsid w:val="00153348"/>
    <w:rsid w:val="00170402"/>
    <w:rsid w:val="001941F6"/>
    <w:rsid w:val="001B699C"/>
    <w:rsid w:val="001B7611"/>
    <w:rsid w:val="001C5BC1"/>
    <w:rsid w:val="001D5DF6"/>
    <w:rsid w:val="00201A4E"/>
    <w:rsid w:val="00202344"/>
    <w:rsid w:val="00212F46"/>
    <w:rsid w:val="00217971"/>
    <w:rsid w:val="00266349"/>
    <w:rsid w:val="002941CE"/>
    <w:rsid w:val="002A0137"/>
    <w:rsid w:val="002B6378"/>
    <w:rsid w:val="002C1AD7"/>
    <w:rsid w:val="002C495E"/>
    <w:rsid w:val="002C5143"/>
    <w:rsid w:val="002E4C7D"/>
    <w:rsid w:val="002F1806"/>
    <w:rsid w:val="002F3B31"/>
    <w:rsid w:val="00300052"/>
    <w:rsid w:val="003221CB"/>
    <w:rsid w:val="00333958"/>
    <w:rsid w:val="0033546B"/>
    <w:rsid w:val="00351BBC"/>
    <w:rsid w:val="003540CA"/>
    <w:rsid w:val="00355ABE"/>
    <w:rsid w:val="00362FAE"/>
    <w:rsid w:val="003642EC"/>
    <w:rsid w:val="003654A0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145E4"/>
    <w:rsid w:val="004349C3"/>
    <w:rsid w:val="004417D3"/>
    <w:rsid w:val="004473E2"/>
    <w:rsid w:val="004562A9"/>
    <w:rsid w:val="0046741B"/>
    <w:rsid w:val="00481FE8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A4EB6"/>
    <w:rsid w:val="005A7906"/>
    <w:rsid w:val="005B6AE4"/>
    <w:rsid w:val="005C0DFA"/>
    <w:rsid w:val="005D194D"/>
    <w:rsid w:val="005D323D"/>
    <w:rsid w:val="005D4EAF"/>
    <w:rsid w:val="005E6581"/>
    <w:rsid w:val="005E73C4"/>
    <w:rsid w:val="005F4357"/>
    <w:rsid w:val="0060764C"/>
    <w:rsid w:val="00610563"/>
    <w:rsid w:val="00614578"/>
    <w:rsid w:val="00644426"/>
    <w:rsid w:val="0066141D"/>
    <w:rsid w:val="00666B79"/>
    <w:rsid w:val="00682A6D"/>
    <w:rsid w:val="006863DB"/>
    <w:rsid w:val="0069249B"/>
    <w:rsid w:val="0069318D"/>
    <w:rsid w:val="006B29F5"/>
    <w:rsid w:val="006E11D5"/>
    <w:rsid w:val="006F1721"/>
    <w:rsid w:val="006F6D0D"/>
    <w:rsid w:val="0071037D"/>
    <w:rsid w:val="00710A2A"/>
    <w:rsid w:val="00714CC7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72F0D"/>
    <w:rsid w:val="007A0271"/>
    <w:rsid w:val="007A713D"/>
    <w:rsid w:val="007B5E98"/>
    <w:rsid w:val="007D492D"/>
    <w:rsid w:val="007E366C"/>
    <w:rsid w:val="007F3552"/>
    <w:rsid w:val="007F474B"/>
    <w:rsid w:val="007F6AF0"/>
    <w:rsid w:val="00825A00"/>
    <w:rsid w:val="00843AAC"/>
    <w:rsid w:val="00883238"/>
    <w:rsid w:val="008A1662"/>
    <w:rsid w:val="008A1999"/>
    <w:rsid w:val="008B5A5F"/>
    <w:rsid w:val="008C3A20"/>
    <w:rsid w:val="008C5EB2"/>
    <w:rsid w:val="008D2E09"/>
    <w:rsid w:val="008F144F"/>
    <w:rsid w:val="008F66EA"/>
    <w:rsid w:val="00904A15"/>
    <w:rsid w:val="00905FBA"/>
    <w:rsid w:val="00907A61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B17EF"/>
    <w:rsid w:val="009B5BDC"/>
    <w:rsid w:val="009C7AF4"/>
    <w:rsid w:val="009D30A4"/>
    <w:rsid w:val="009D4FC6"/>
    <w:rsid w:val="009F7726"/>
    <w:rsid w:val="00A36FC4"/>
    <w:rsid w:val="00A62289"/>
    <w:rsid w:val="00A628EE"/>
    <w:rsid w:val="00A776A0"/>
    <w:rsid w:val="00A830F2"/>
    <w:rsid w:val="00A95070"/>
    <w:rsid w:val="00AA159A"/>
    <w:rsid w:val="00AA2FCF"/>
    <w:rsid w:val="00AC06DE"/>
    <w:rsid w:val="00AC437C"/>
    <w:rsid w:val="00AD7719"/>
    <w:rsid w:val="00AF05D7"/>
    <w:rsid w:val="00AF0F2E"/>
    <w:rsid w:val="00AF501B"/>
    <w:rsid w:val="00AF563B"/>
    <w:rsid w:val="00B10791"/>
    <w:rsid w:val="00B41261"/>
    <w:rsid w:val="00B70847"/>
    <w:rsid w:val="00B713D7"/>
    <w:rsid w:val="00B81C38"/>
    <w:rsid w:val="00BA63F5"/>
    <w:rsid w:val="00BB068F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7B97"/>
    <w:rsid w:val="00CB023F"/>
    <w:rsid w:val="00CB37F8"/>
    <w:rsid w:val="00CC6EE0"/>
    <w:rsid w:val="00CC7A77"/>
    <w:rsid w:val="00CD395E"/>
    <w:rsid w:val="00D06C47"/>
    <w:rsid w:val="00D15158"/>
    <w:rsid w:val="00D2218F"/>
    <w:rsid w:val="00D27F35"/>
    <w:rsid w:val="00D57537"/>
    <w:rsid w:val="00D608F7"/>
    <w:rsid w:val="00D631A9"/>
    <w:rsid w:val="00D81C92"/>
    <w:rsid w:val="00D923B1"/>
    <w:rsid w:val="00D94974"/>
    <w:rsid w:val="00DB1C63"/>
    <w:rsid w:val="00DC0C24"/>
    <w:rsid w:val="00DC5B12"/>
    <w:rsid w:val="00DD19A6"/>
    <w:rsid w:val="00DD7EF4"/>
    <w:rsid w:val="00DE3C83"/>
    <w:rsid w:val="00DF0225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42CC"/>
    <w:rsid w:val="00E976C7"/>
    <w:rsid w:val="00EB1C51"/>
    <w:rsid w:val="00EC4269"/>
    <w:rsid w:val="00EC7423"/>
    <w:rsid w:val="00EE408F"/>
    <w:rsid w:val="00EF129F"/>
    <w:rsid w:val="00EF224D"/>
    <w:rsid w:val="00F1077A"/>
    <w:rsid w:val="00F20F73"/>
    <w:rsid w:val="00F4765E"/>
    <w:rsid w:val="00F50060"/>
    <w:rsid w:val="00F51B54"/>
    <w:rsid w:val="00F60CF4"/>
    <w:rsid w:val="00F80CE1"/>
    <w:rsid w:val="00F81B95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E7211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2019-03-19T09:52:00Z</cp:lastPrinted>
  <dcterms:created xsi:type="dcterms:W3CDTF">2022-02-08T12:48:00Z</dcterms:created>
  <dcterms:modified xsi:type="dcterms:W3CDTF">2022-02-09T15:00:00Z</dcterms:modified>
</cp:coreProperties>
</file>