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15FF50C5"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w:t>
      </w:r>
      <w:r w:rsidR="00F34FA3">
        <w:rPr>
          <w:rFonts w:eastAsia="Times New Roman" w:cs="Times New Roman"/>
          <w:szCs w:val="24"/>
        </w:rPr>
        <w:t>2</w:t>
      </w:r>
      <w:r>
        <w:rPr>
          <w:rFonts w:eastAsia="Times New Roman" w:cs="Times New Roman"/>
          <w:szCs w:val="24"/>
        </w:rPr>
        <w:t xml:space="preserve"> m. vasario</w:t>
      </w:r>
      <w:r w:rsidR="007C0C27">
        <w:rPr>
          <w:rFonts w:eastAsia="Times New Roman" w:cs="Times New Roman"/>
          <w:szCs w:val="24"/>
        </w:rPr>
        <w:t xml:space="preserve"> </w:t>
      </w:r>
      <w:r w:rsidR="004A1D05" w:rsidRPr="004A1D05">
        <w:rPr>
          <w:rFonts w:eastAsia="Times New Roman" w:cs="Times New Roman"/>
          <w:szCs w:val="24"/>
        </w:rPr>
        <w:t xml:space="preserve"> d. sprendimu Nr.</w:t>
      </w:r>
      <w:r w:rsidR="00F37922">
        <w:rPr>
          <w:rFonts w:eastAsia="Times New Roman" w:cs="Times New Roman"/>
          <w:szCs w:val="24"/>
        </w:rPr>
        <w:t xml:space="preserve"> </w:t>
      </w:r>
      <w:r w:rsidR="004A1D05" w:rsidRPr="004A1D05">
        <w:rPr>
          <w:rFonts w:eastAsia="Times New Roman" w:cs="Times New Roman"/>
          <w:szCs w:val="24"/>
        </w:rPr>
        <w:t>B1-</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283ECEAA"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w:t>
      </w:r>
      <w:r w:rsidR="00F34FA3">
        <w:rPr>
          <w:rFonts w:eastAsia="Times New Roman" w:cs="Times New Roman"/>
          <w:b/>
          <w:szCs w:val="24"/>
        </w:rPr>
        <w:t>1</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4A891F7B" w:rsidR="004A1D05" w:rsidRPr="004A1D05" w:rsidRDefault="00F34FA3"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19007</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2A25AB4B" w:rsidR="004A1D05" w:rsidRPr="004A1D05" w:rsidRDefault="00F34FA3"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19544</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4E6175B2" w:rsidR="004A1D05" w:rsidRPr="00E26F74" w:rsidRDefault="00F34FA3"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F34FA3">
              <w:rPr>
                <w:rFonts w:eastAsia="Times New Roman" w:cs="Times New Roman"/>
                <w:szCs w:val="24"/>
              </w:rPr>
              <w:t>5229</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77777777"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0007A252"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1B9E8C36" w:rsidR="004A1D05" w:rsidRPr="004A1D05" w:rsidRDefault="00F34FA3"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43780</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3302FDF4" w:rsidR="004A1D05" w:rsidRPr="004A1D05" w:rsidRDefault="00F34FA3"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44077</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4D956018" w:rsidR="004A1D05" w:rsidRPr="004A1D05" w:rsidRDefault="00F34FA3"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w:t>
            </w:r>
            <w:r w:rsidR="001A28BF">
              <w:rPr>
                <w:rFonts w:eastAsia="Times New Roman" w:cs="Times New Roman"/>
                <w:szCs w:val="24"/>
              </w:rPr>
              <w:t>4191</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3FEAD99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3E56B6B2" w:rsidR="004A1D05" w:rsidRPr="004A1D05" w:rsidRDefault="001A28B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88268</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5AFFD8FB" w:rsidR="004A1D05" w:rsidRPr="004A1D05" w:rsidRDefault="001A28B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132048</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6C9949EC" w:rsidR="004A1D05" w:rsidRPr="004A1D05" w:rsidRDefault="001A28BF"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8756</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1ED1456C" w:rsidR="004A1D05" w:rsidRPr="004A1D05" w:rsidRDefault="001A28B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2815</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2FAA395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398DDF2A" w:rsidR="004A1D05" w:rsidRPr="004A1D05" w:rsidRDefault="001A28B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11571</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4FBFC138" w:rsidR="004A1D05" w:rsidRPr="004A1D05" w:rsidRDefault="001A28B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35024</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63BAF940" w:rsidR="004A1D05" w:rsidRPr="004A1D05" w:rsidRDefault="001A28BF"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3594</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3067A583"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1333C034" w:rsidR="004A1D05" w:rsidRPr="004A1D05" w:rsidRDefault="001A28BF"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38618</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4A1D05">
      <w:pPr>
        <w:spacing w:after="120" w:line="240" w:lineRule="auto"/>
        <w:ind w:firstLine="851"/>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13456EAE"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proofErr w:type="spellStart"/>
            <w:r w:rsidRPr="004A1D05">
              <w:rPr>
                <w:rFonts w:eastAsia="Times New Roman" w:cs="Times New Roman"/>
                <w:szCs w:val="24"/>
              </w:rPr>
              <w:t>Repelentų</w:t>
            </w:r>
            <w:proofErr w:type="spellEnd"/>
            <w:r w:rsidRPr="004A1D05">
              <w:rPr>
                <w:rFonts w:eastAsia="Times New Roman" w:cs="Times New Roman"/>
                <w:szCs w:val="24"/>
              </w:rPr>
              <w:t xml:space="preserve"> pirkimas, želdinių ir </w:t>
            </w:r>
            <w:proofErr w:type="spellStart"/>
            <w:r w:rsidRPr="004A1D05">
              <w:rPr>
                <w:rFonts w:eastAsia="Times New Roman" w:cs="Times New Roman"/>
                <w:szCs w:val="24"/>
              </w:rPr>
              <w:t>žėlinių</w:t>
            </w:r>
            <w:proofErr w:type="spellEnd"/>
            <w:r w:rsidRPr="004A1D05">
              <w:rPr>
                <w:rFonts w:eastAsia="Times New Roman" w:cs="Times New Roman"/>
                <w:szCs w:val="24"/>
              </w:rPr>
              <w:t xml:space="preserve"> apdorojimo </w:t>
            </w:r>
            <w:proofErr w:type="spellStart"/>
            <w:r w:rsidRPr="004A1D05">
              <w:rPr>
                <w:rFonts w:eastAsia="Times New Roman" w:cs="Times New Roman"/>
                <w:szCs w:val="24"/>
              </w:rPr>
              <w:t>repelentais</w:t>
            </w:r>
            <w:proofErr w:type="spellEnd"/>
            <w:r w:rsidRPr="004A1D05">
              <w:rPr>
                <w:rFonts w:eastAsia="Times New Roman" w:cs="Times New Roman"/>
                <w:szCs w:val="24"/>
              </w:rPr>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4D01F609" w:rsidR="004A1D05" w:rsidRPr="00C84084"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w:t>
            </w:r>
            <w:r w:rsidR="005B375C" w:rsidRPr="00C84084">
              <w:rPr>
                <w:rFonts w:eastAsia="Times New Roman" w:cs="Times New Roman"/>
                <w:szCs w:val="24"/>
              </w:rPr>
              <w:t xml:space="preserve"> išlaidų už  </w:t>
            </w:r>
            <w:r w:rsidR="004A1D05" w:rsidRPr="00C84084">
              <w:rPr>
                <w:rFonts w:eastAsia="Times New Roman" w:cs="Times New Roman"/>
                <w:szCs w:val="24"/>
              </w:rPr>
              <w:t xml:space="preserve">VĮ Valstybinių miškų urėdijos </w:t>
            </w:r>
            <w:r w:rsidR="005B375C" w:rsidRPr="00C84084">
              <w:rPr>
                <w:rFonts w:eastAsia="Times New Roman" w:cs="Times New Roman"/>
                <w:szCs w:val="24"/>
              </w:rPr>
              <w:t>Anykščių regioninio padalinio įdiegtas</w:t>
            </w:r>
            <w:r w:rsidR="005B375C" w:rsidRPr="00C84084">
              <w:t xml:space="preserve"> </w:t>
            </w:r>
            <w:r w:rsidR="005B375C" w:rsidRPr="00C84084">
              <w:rPr>
                <w:rFonts w:eastAsia="Times New Roman" w:cs="Times New Roman"/>
                <w:szCs w:val="24"/>
              </w:rPr>
              <w:t xml:space="preserve">medžiojamųjų gyvūnų daromos žalos prevencines priemones </w:t>
            </w:r>
            <w:r w:rsidR="00C84084" w:rsidRPr="00C84084">
              <w:rPr>
                <w:rFonts w:eastAsia="Times New Roman" w:cs="Times New Roman"/>
                <w:szCs w:val="24"/>
              </w:rPr>
              <w:t xml:space="preserve"> t.</w:t>
            </w:r>
            <w:r w:rsidR="00F37922">
              <w:rPr>
                <w:rFonts w:eastAsia="Times New Roman" w:cs="Times New Roman"/>
                <w:szCs w:val="24"/>
              </w:rPr>
              <w:t xml:space="preserve"> </w:t>
            </w:r>
            <w:r w:rsidR="00C84084" w:rsidRPr="00C84084">
              <w:rPr>
                <w:rFonts w:eastAsia="Times New Roman" w:cs="Times New Roman"/>
                <w:szCs w:val="24"/>
              </w:rPr>
              <w:t>y. 2021 m. rugpjūčio</w:t>
            </w:r>
            <w:r w:rsidR="00F37922">
              <w:rPr>
                <w:rFonts w:eastAsia="Times New Roman" w:cs="Times New Roman"/>
                <w:szCs w:val="24"/>
              </w:rPr>
              <w:t>–</w:t>
            </w:r>
            <w:r w:rsidR="00C84084" w:rsidRPr="00C84084">
              <w:rPr>
                <w:rFonts w:eastAsia="Times New Roman" w:cs="Times New Roman"/>
                <w:szCs w:val="24"/>
              </w:rPr>
              <w:t>spalio mėn.</w:t>
            </w:r>
            <w:r w:rsidR="005B375C" w:rsidRPr="00C84084">
              <w:rPr>
                <w:rFonts w:eastAsia="Times New Roman" w:cs="Times New Roman"/>
                <w:szCs w:val="24"/>
              </w:rPr>
              <w:t xml:space="preserve"> </w:t>
            </w:r>
            <w:r w:rsidR="004A1D05" w:rsidRPr="00C84084">
              <w:rPr>
                <w:rFonts w:eastAsia="Times New Roman" w:cs="Times New Roman"/>
                <w:szCs w:val="24"/>
              </w:rPr>
              <w:t xml:space="preserve"> </w:t>
            </w:r>
            <w:proofErr w:type="spellStart"/>
            <w:r w:rsidR="004A1D05" w:rsidRPr="00C84084">
              <w:rPr>
                <w:rFonts w:eastAsia="Times New Roman" w:cs="Times New Roman"/>
                <w:szCs w:val="24"/>
              </w:rPr>
              <w:t>Videniškių</w:t>
            </w:r>
            <w:proofErr w:type="spellEnd"/>
            <w:r w:rsidR="005B375C" w:rsidRPr="00C84084">
              <w:rPr>
                <w:rFonts w:eastAsia="Times New Roman" w:cs="Times New Roman"/>
                <w:szCs w:val="24"/>
              </w:rPr>
              <w:t xml:space="preserve">, Kuktiškių, </w:t>
            </w:r>
            <w:r w:rsidR="001A0430" w:rsidRPr="00C84084">
              <w:rPr>
                <w:rFonts w:eastAsia="Times New Roman" w:cs="Times New Roman"/>
                <w:szCs w:val="24"/>
              </w:rPr>
              <w:t>Dubingių</w:t>
            </w:r>
            <w:r w:rsidR="004A1D05" w:rsidRPr="00C84084">
              <w:rPr>
                <w:rFonts w:eastAsia="Times New Roman" w:cs="Times New Roman"/>
                <w:szCs w:val="24"/>
              </w:rPr>
              <w:t xml:space="preserve"> </w:t>
            </w:r>
            <w:r w:rsidR="005B375C" w:rsidRPr="00C84084">
              <w:rPr>
                <w:rFonts w:eastAsia="Times New Roman" w:cs="Times New Roman"/>
                <w:szCs w:val="24"/>
              </w:rPr>
              <w:t xml:space="preserve">ir Utenos </w:t>
            </w:r>
            <w:r w:rsidR="004A1D05" w:rsidRPr="00C84084">
              <w:rPr>
                <w:rFonts w:eastAsia="Times New Roman" w:cs="Times New Roman"/>
                <w:szCs w:val="24"/>
              </w:rPr>
              <w:t>girininkij</w:t>
            </w:r>
            <w:r w:rsidR="001A0430" w:rsidRPr="00C84084">
              <w:rPr>
                <w:rFonts w:eastAsia="Times New Roman" w:cs="Times New Roman"/>
                <w:szCs w:val="24"/>
              </w:rPr>
              <w:t>ų</w:t>
            </w:r>
            <w:r w:rsidR="004A1D05" w:rsidRPr="00C84084">
              <w:rPr>
                <w:rFonts w:eastAsia="Times New Roman" w:cs="Times New Roman"/>
                <w:szCs w:val="24"/>
              </w:rPr>
              <w:t xml:space="preserve"> miškų želdinių apsaugai nuo medžiojamųjų gyvūnų daromos žalos aptepant želdinius </w:t>
            </w:r>
            <w:proofErr w:type="spellStart"/>
            <w:r w:rsidR="004A1D05" w:rsidRPr="00C84084">
              <w:rPr>
                <w:rFonts w:eastAsia="Times New Roman" w:cs="Times New Roman"/>
                <w:szCs w:val="24"/>
              </w:rPr>
              <w:t>repelentais</w:t>
            </w:r>
            <w:proofErr w:type="spellEnd"/>
            <w:r w:rsidR="00675ED5" w:rsidRPr="00C84084">
              <w:rPr>
                <w:rFonts w:eastAsia="Times New Roman" w:cs="Times New Roman"/>
                <w:szCs w:val="24"/>
              </w:rPr>
              <w:t xml:space="preserve"> </w:t>
            </w:r>
            <w:r w:rsidR="005B375C" w:rsidRPr="00C84084">
              <w:rPr>
                <w:rFonts w:eastAsia="Times New Roman" w:cs="Times New Roman"/>
                <w:szCs w:val="24"/>
              </w:rPr>
              <w:t>ir aptveriant tvoromis. Bendras priemonės įgyvendinimo plotas – 2</w:t>
            </w:r>
            <w:r w:rsidR="004023D3" w:rsidRPr="00C84084">
              <w:rPr>
                <w:rFonts w:eastAsia="Times New Roman" w:cs="Times New Roman"/>
                <w:szCs w:val="24"/>
              </w:rPr>
              <w:t>20</w:t>
            </w:r>
            <w:r w:rsidR="005B375C" w:rsidRPr="00C84084">
              <w:rPr>
                <w:rFonts w:eastAsia="Times New Roman" w:cs="Times New Roman"/>
                <w:szCs w:val="24"/>
              </w:rPr>
              <w:t>,</w:t>
            </w:r>
            <w:r w:rsidR="004023D3" w:rsidRPr="00C84084">
              <w:rPr>
                <w:rFonts w:eastAsia="Times New Roman" w:cs="Times New Roman"/>
                <w:szCs w:val="24"/>
              </w:rPr>
              <w:t>6</w:t>
            </w:r>
            <w:r w:rsidR="005B375C" w:rsidRPr="00C84084">
              <w:rPr>
                <w:rFonts w:eastAsia="Times New Roman" w:cs="Times New Roman"/>
                <w:szCs w:val="24"/>
              </w:rPr>
              <w:t>0 ha.</w:t>
            </w:r>
          </w:p>
          <w:p w14:paraId="69E279EC" w14:textId="6950D47C" w:rsidR="004A1D05" w:rsidRPr="004A1D05" w:rsidRDefault="00ED46A6"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 išlaidų už  VĮ Valstybinių miškų urėdijos U</w:t>
            </w:r>
            <w:r w:rsidR="004023D3" w:rsidRPr="00C84084">
              <w:rPr>
                <w:rFonts w:eastAsia="Times New Roman" w:cs="Times New Roman"/>
                <w:szCs w:val="24"/>
              </w:rPr>
              <w:t>kmergės</w:t>
            </w:r>
            <w:r w:rsidRPr="00C84084">
              <w:rPr>
                <w:rFonts w:eastAsia="Times New Roman" w:cs="Times New Roman"/>
                <w:szCs w:val="24"/>
              </w:rPr>
              <w:t xml:space="preserve"> regioninio padalinio įdiegtas medžiojamųjų gyvūnų daromos žalos prevencin</w:t>
            </w:r>
            <w:r w:rsidR="004023D3" w:rsidRPr="00C84084">
              <w:rPr>
                <w:rFonts w:eastAsia="Times New Roman" w:cs="Times New Roman"/>
                <w:szCs w:val="24"/>
              </w:rPr>
              <w:t>ę priemonę t.</w:t>
            </w:r>
            <w:r w:rsidR="006C14C1">
              <w:rPr>
                <w:rFonts w:eastAsia="Times New Roman" w:cs="Times New Roman"/>
                <w:szCs w:val="24"/>
              </w:rPr>
              <w:t xml:space="preserve"> </w:t>
            </w:r>
            <w:r w:rsidR="004023D3" w:rsidRPr="00C84084">
              <w:rPr>
                <w:rFonts w:eastAsia="Times New Roman" w:cs="Times New Roman"/>
                <w:szCs w:val="24"/>
              </w:rPr>
              <w:t>y. 2021 m. rugsėjo</w:t>
            </w:r>
            <w:r w:rsidR="006C14C1">
              <w:rPr>
                <w:rFonts w:eastAsia="Times New Roman" w:cs="Times New Roman"/>
                <w:szCs w:val="24"/>
              </w:rPr>
              <w:t>–</w:t>
            </w:r>
            <w:r w:rsidR="004023D3" w:rsidRPr="00C84084">
              <w:rPr>
                <w:rFonts w:eastAsia="Times New Roman" w:cs="Times New Roman"/>
                <w:szCs w:val="24"/>
              </w:rPr>
              <w:t xml:space="preserve"> lapkričio mėn.</w:t>
            </w:r>
            <w:r w:rsidRPr="00C84084">
              <w:rPr>
                <w:rFonts w:eastAsia="Times New Roman" w:cs="Times New Roman"/>
                <w:szCs w:val="24"/>
              </w:rPr>
              <w:t xml:space="preserve"> </w:t>
            </w:r>
            <w:r w:rsidR="004023D3" w:rsidRPr="00C84084">
              <w:rPr>
                <w:rFonts w:eastAsia="Times New Roman" w:cs="Times New Roman"/>
                <w:szCs w:val="24"/>
              </w:rPr>
              <w:t>Giedraičių</w:t>
            </w:r>
            <w:r w:rsidRPr="00C84084">
              <w:rPr>
                <w:rFonts w:eastAsia="Times New Roman" w:cs="Times New Roman"/>
                <w:szCs w:val="24"/>
              </w:rPr>
              <w:t xml:space="preserve"> girininkij</w:t>
            </w:r>
            <w:r w:rsidR="004023D3" w:rsidRPr="00C84084">
              <w:rPr>
                <w:rFonts w:eastAsia="Times New Roman" w:cs="Times New Roman"/>
                <w:szCs w:val="24"/>
              </w:rPr>
              <w:t>os</w:t>
            </w:r>
            <w:r w:rsidRPr="00C84084">
              <w:rPr>
                <w:rFonts w:eastAsia="Times New Roman" w:cs="Times New Roman"/>
                <w:szCs w:val="24"/>
              </w:rPr>
              <w:t xml:space="preserve"> miškų želdinių apsaugai nuo medžiojamųjų gyvūnų daromos žalos aptepant želdinius </w:t>
            </w:r>
            <w:proofErr w:type="spellStart"/>
            <w:r w:rsidRPr="00C84084">
              <w:rPr>
                <w:rFonts w:eastAsia="Times New Roman" w:cs="Times New Roman"/>
                <w:szCs w:val="24"/>
              </w:rPr>
              <w:t>repelentais</w:t>
            </w:r>
            <w:proofErr w:type="spellEnd"/>
            <w:r w:rsidRPr="00C84084">
              <w:rPr>
                <w:rFonts w:eastAsia="Times New Roman" w:cs="Times New Roman"/>
                <w:szCs w:val="24"/>
              </w:rPr>
              <w:t>. Bendras priemonės įgyvendinimo plotas – 2</w:t>
            </w:r>
            <w:r w:rsidR="004023D3" w:rsidRPr="00C84084">
              <w:rPr>
                <w:rFonts w:eastAsia="Times New Roman" w:cs="Times New Roman"/>
                <w:szCs w:val="24"/>
              </w:rPr>
              <w:t>5</w:t>
            </w:r>
            <w:r w:rsidR="00C84084" w:rsidRPr="00C84084">
              <w:rPr>
                <w:rFonts w:eastAsia="Times New Roman" w:cs="Times New Roman"/>
                <w:szCs w:val="24"/>
              </w:rPr>
              <w:t>,</w:t>
            </w:r>
            <w:r w:rsidRPr="00C84084">
              <w:rPr>
                <w:rFonts w:eastAsia="Times New Roman" w:cs="Times New Roman"/>
                <w:szCs w:val="24"/>
              </w:rPr>
              <w:t>30 ha.</w:t>
            </w:r>
          </w:p>
        </w:tc>
        <w:tc>
          <w:tcPr>
            <w:tcW w:w="1373" w:type="dxa"/>
          </w:tcPr>
          <w:p w14:paraId="306C3770" w14:textId="19AB3BF9" w:rsidR="004A1D05" w:rsidRPr="004A1D05" w:rsidRDefault="00ED46A6" w:rsidP="004A1D05">
            <w:pPr>
              <w:spacing w:after="0" w:line="240" w:lineRule="auto"/>
              <w:jc w:val="center"/>
              <w:rPr>
                <w:rFonts w:eastAsia="Times New Roman" w:cs="Times New Roman"/>
                <w:szCs w:val="24"/>
              </w:rPr>
            </w:pPr>
            <w:r>
              <w:rPr>
                <w:rFonts w:eastAsia="Times New Roman" w:cs="Times New Roman"/>
                <w:szCs w:val="24"/>
              </w:rPr>
              <w:t>18344</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7669A8DC" w:rsidR="004A1D05" w:rsidRPr="004A1D05" w:rsidRDefault="00613CDC" w:rsidP="00C84084">
            <w:pPr>
              <w:widowControl w:val="0"/>
              <w:suppressAutoHyphens/>
              <w:autoSpaceDE w:val="0"/>
              <w:autoSpaceDN w:val="0"/>
              <w:adjustRightInd w:val="0"/>
              <w:spacing w:after="0" w:line="240" w:lineRule="auto"/>
              <w:jc w:val="both"/>
              <w:rPr>
                <w:rFonts w:eastAsia="Times New Roman" w:cs="Times New Roman"/>
                <w:szCs w:val="24"/>
              </w:rPr>
            </w:pPr>
            <w:r w:rsidRPr="00613CDC">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sidRPr="00613CDC">
              <w:rPr>
                <w:rFonts w:eastAsia="Times New Roman" w:cs="Times New Roman"/>
                <w:szCs w:val="24"/>
              </w:rPr>
              <w:t xml:space="preserve"> kompensavo dalį išlaidų</w:t>
            </w:r>
            <w:r w:rsidR="00ED46A6">
              <w:rPr>
                <w:rFonts w:eastAsia="Times New Roman" w:cs="Times New Roman"/>
                <w:szCs w:val="24"/>
              </w:rPr>
              <w:t xml:space="preserve"> pareiškėjam</w:t>
            </w:r>
            <w:r w:rsidR="004C6A01">
              <w:rPr>
                <w:rFonts w:eastAsia="Times New Roman" w:cs="Times New Roman"/>
                <w:szCs w:val="24"/>
              </w:rPr>
              <w:t xml:space="preserve">s, fiziniams asmenims, </w:t>
            </w:r>
            <w:r w:rsidRPr="00613CDC">
              <w:rPr>
                <w:rFonts w:eastAsia="Times New Roman" w:cs="Times New Roman"/>
                <w:szCs w:val="24"/>
              </w:rPr>
              <w:t>už</w:t>
            </w:r>
            <w:r w:rsidR="003552B5">
              <w:rPr>
                <w:rFonts w:eastAsia="Times New Roman" w:cs="Times New Roman"/>
                <w:szCs w:val="24"/>
              </w:rPr>
              <w:t xml:space="preserve"> 2021 m. gegužės – lapkričio mėn.</w:t>
            </w:r>
            <w:r>
              <w:rPr>
                <w:rFonts w:eastAsia="Times New Roman" w:cs="Times New Roman"/>
                <w:szCs w:val="24"/>
              </w:rPr>
              <w:t xml:space="preserve"> įdiegt</w:t>
            </w:r>
            <w:r w:rsidR="001B2D5B">
              <w:rPr>
                <w:rFonts w:eastAsia="Times New Roman" w:cs="Times New Roman"/>
                <w:szCs w:val="24"/>
              </w:rPr>
              <w:t>ą</w:t>
            </w:r>
            <w:r>
              <w:rPr>
                <w:rFonts w:eastAsia="Times New Roman" w:cs="Times New Roman"/>
                <w:szCs w:val="24"/>
              </w:rPr>
              <w:t xml:space="preserve"> medžiojamųjų gyvūnų daromos žalos prevencin</w:t>
            </w:r>
            <w:r w:rsidR="001B2D5B">
              <w:rPr>
                <w:rFonts w:eastAsia="Times New Roman" w:cs="Times New Roman"/>
                <w:szCs w:val="24"/>
              </w:rPr>
              <w:t>ę</w:t>
            </w:r>
            <w:r>
              <w:rPr>
                <w:rFonts w:eastAsia="Times New Roman" w:cs="Times New Roman"/>
                <w:szCs w:val="24"/>
              </w:rPr>
              <w:t xml:space="preserve"> priemon</w:t>
            </w:r>
            <w:r w:rsidR="001B2D5B">
              <w:rPr>
                <w:rFonts w:eastAsia="Times New Roman" w:cs="Times New Roman"/>
                <w:szCs w:val="24"/>
              </w:rPr>
              <w:t>ę</w:t>
            </w:r>
            <w:r>
              <w:rPr>
                <w:rFonts w:eastAsia="Times New Roman" w:cs="Times New Roman"/>
                <w:szCs w:val="24"/>
              </w:rPr>
              <w:t xml:space="preserve"> – bebraviečių ardymo darb</w:t>
            </w:r>
            <w:r w:rsidR="001B2D5B">
              <w:rPr>
                <w:rFonts w:eastAsia="Times New Roman" w:cs="Times New Roman"/>
                <w:szCs w:val="24"/>
              </w:rPr>
              <w:t>ai</w:t>
            </w:r>
            <w:r>
              <w:rPr>
                <w:rFonts w:eastAsia="Times New Roman" w:cs="Times New Roman"/>
                <w:szCs w:val="24"/>
              </w:rPr>
              <w:t xml:space="preserve">. </w:t>
            </w:r>
            <w:r w:rsidR="00F70CD2">
              <w:rPr>
                <w:rFonts w:eastAsia="Times New Roman" w:cs="Times New Roman"/>
                <w:szCs w:val="24"/>
              </w:rPr>
              <w:t>Viso b</w:t>
            </w:r>
            <w:r w:rsidR="003552B5">
              <w:rPr>
                <w:rFonts w:eastAsia="Times New Roman" w:cs="Times New Roman"/>
                <w:szCs w:val="24"/>
              </w:rPr>
              <w:t xml:space="preserve">uvo išardyta 11 neperspektyvių bebraviečių. </w:t>
            </w:r>
          </w:p>
        </w:tc>
        <w:tc>
          <w:tcPr>
            <w:tcW w:w="1373" w:type="dxa"/>
          </w:tcPr>
          <w:p w14:paraId="43131287" w14:textId="14731F97" w:rsidR="004A1D05" w:rsidRPr="00ED46A6" w:rsidRDefault="00ED46A6"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6107</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FE74AA">
            <w:pPr>
              <w:widowControl w:val="0"/>
              <w:suppressAutoHyphens/>
              <w:autoSpaceDE w:val="0"/>
              <w:autoSpaceDN w:val="0"/>
              <w:adjustRightInd w:val="0"/>
              <w:spacing w:after="0" w:line="240" w:lineRule="auto"/>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2F76684A" w:rsidR="004A1D05" w:rsidRPr="004A1D05" w:rsidRDefault="00262AFA" w:rsidP="001B2D5B">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Pr>
                <w:rFonts w:eastAsia="Times New Roman" w:cs="Times New Roman"/>
                <w:szCs w:val="24"/>
              </w:rPr>
              <w:t xml:space="preserve"> kompensavo</w:t>
            </w:r>
            <w:r w:rsidR="00613CDC">
              <w:rPr>
                <w:rFonts w:eastAsia="Times New Roman" w:cs="Times New Roman"/>
                <w:szCs w:val="24"/>
              </w:rPr>
              <w:t xml:space="preserve"> dalį išlaidų </w:t>
            </w:r>
            <w:r w:rsidR="001B2D5B">
              <w:rPr>
                <w:rFonts w:eastAsia="Times New Roman" w:cs="Times New Roman"/>
                <w:szCs w:val="24"/>
              </w:rPr>
              <w:t>pareiškėjams</w:t>
            </w:r>
            <w:r w:rsidR="004A59E3">
              <w:rPr>
                <w:rFonts w:eastAsia="Times New Roman" w:cs="Times New Roman"/>
                <w:szCs w:val="24"/>
              </w:rPr>
              <w:t xml:space="preserve"> </w:t>
            </w:r>
            <w:r w:rsidR="004C6A01">
              <w:rPr>
                <w:rFonts w:eastAsia="Times New Roman" w:cs="Times New Roman"/>
                <w:szCs w:val="24"/>
              </w:rPr>
              <w:t xml:space="preserve">, fiziniams asmenims, </w:t>
            </w:r>
            <w:r w:rsidR="001B2D5B">
              <w:rPr>
                <w:rFonts w:eastAsia="Times New Roman" w:cs="Times New Roman"/>
                <w:szCs w:val="24"/>
              </w:rPr>
              <w:t>už 2021 m. kovo</w:t>
            </w:r>
            <w:r w:rsidR="006C14C1">
              <w:rPr>
                <w:rFonts w:eastAsia="Times New Roman" w:cs="Times New Roman"/>
                <w:szCs w:val="24"/>
              </w:rPr>
              <w:t>–</w:t>
            </w:r>
            <w:r w:rsidR="001B2D5B">
              <w:rPr>
                <w:rFonts w:eastAsia="Times New Roman" w:cs="Times New Roman"/>
                <w:szCs w:val="24"/>
              </w:rPr>
              <w:t>lapkričio mėn.</w:t>
            </w:r>
            <w:r w:rsidR="00613CDC">
              <w:rPr>
                <w:rFonts w:eastAsia="Times New Roman" w:cs="Times New Roman"/>
                <w:szCs w:val="24"/>
              </w:rPr>
              <w:t xml:space="preserve"> įdiegt</w:t>
            </w:r>
            <w:r w:rsidR="004A59E3">
              <w:rPr>
                <w:rFonts w:eastAsia="Times New Roman" w:cs="Times New Roman"/>
                <w:szCs w:val="24"/>
              </w:rPr>
              <w:t>ą</w:t>
            </w:r>
            <w:r w:rsidR="001B2D5B">
              <w:rPr>
                <w:rFonts w:eastAsia="Times New Roman" w:cs="Times New Roman"/>
                <w:szCs w:val="24"/>
              </w:rPr>
              <w:t xml:space="preserve"> </w:t>
            </w:r>
            <w:r>
              <w:rPr>
                <w:rFonts w:eastAsia="Times New Roman" w:cs="Times New Roman"/>
                <w:szCs w:val="24"/>
              </w:rPr>
              <w:t>medžiojamųjų gyvūnų daromos žalos prevencin</w:t>
            </w:r>
            <w:r w:rsidR="004A59E3">
              <w:rPr>
                <w:rFonts w:eastAsia="Times New Roman" w:cs="Times New Roman"/>
                <w:szCs w:val="24"/>
              </w:rPr>
              <w:t>ę</w:t>
            </w:r>
            <w:r>
              <w:rPr>
                <w:rFonts w:eastAsia="Times New Roman" w:cs="Times New Roman"/>
                <w:szCs w:val="24"/>
              </w:rPr>
              <w:t xml:space="preserve"> priemonę -</w:t>
            </w:r>
            <w:r w:rsidR="006C14C1">
              <w:rPr>
                <w:rFonts w:eastAsia="Times New Roman" w:cs="Times New Roman"/>
                <w:szCs w:val="24"/>
              </w:rPr>
              <w:t xml:space="preserve"> </w:t>
            </w:r>
            <w:r>
              <w:rPr>
                <w:rFonts w:eastAsia="Times New Roman" w:cs="Times New Roman"/>
                <w:szCs w:val="24"/>
              </w:rPr>
              <w:t xml:space="preserve">apsauginę tvorą ūkinių gyvūnų laikymui, siekiant apsaugoti ūkinius gyvūnus nuo vilkų daromos žalos. </w:t>
            </w:r>
            <w:r w:rsidR="00F70CD2" w:rsidRPr="00F70CD2">
              <w:rPr>
                <w:rFonts w:eastAsia="Times New Roman" w:cs="Times New Roman"/>
                <w:szCs w:val="24"/>
              </w:rPr>
              <w:t>Bendras priemonės įgyvendinimo plotas - 45,30 ha.</w:t>
            </w:r>
          </w:p>
        </w:tc>
        <w:tc>
          <w:tcPr>
            <w:tcW w:w="1373" w:type="dxa"/>
          </w:tcPr>
          <w:p w14:paraId="27AE8606" w14:textId="72728A3A" w:rsidR="004A1D05" w:rsidRPr="004A59E3" w:rsidRDefault="004A59E3" w:rsidP="009033C4">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13868</w:t>
            </w:r>
          </w:p>
        </w:tc>
      </w:tr>
      <w:tr w:rsidR="005378DB" w:rsidRPr="004A1D05" w14:paraId="7FFF1F21" w14:textId="77777777" w:rsidTr="0089315A">
        <w:tc>
          <w:tcPr>
            <w:tcW w:w="756" w:type="dxa"/>
          </w:tcPr>
          <w:p w14:paraId="2A19C0EC" w14:textId="4803E78A"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2.2.</w:t>
            </w:r>
          </w:p>
        </w:tc>
        <w:tc>
          <w:tcPr>
            <w:tcW w:w="7744" w:type="dxa"/>
            <w:gridSpan w:val="2"/>
          </w:tcPr>
          <w:p w14:paraId="390AD4BC" w14:textId="6A82A54B"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sidRPr="005378DB">
              <w:rPr>
                <w:rFonts w:eastAsia="Times New Roman" w:cs="Times New Roman"/>
                <w:szCs w:val="24"/>
              </w:rPr>
              <w:t>Kartografinės ir kitos medžiagos, reikalingos pagal Medžioklės įstatymo reikalavimus rengiamiems medžioklės plotų vienetų sudarymo ar jų ribų pakeitimo projektų parengimo priemonės</w:t>
            </w:r>
          </w:p>
        </w:tc>
        <w:tc>
          <w:tcPr>
            <w:tcW w:w="1373" w:type="dxa"/>
          </w:tcPr>
          <w:p w14:paraId="6F8FF035" w14:textId="77777777" w:rsidR="005378DB" w:rsidRDefault="005378DB" w:rsidP="00BB275C">
            <w:pPr>
              <w:widowControl w:val="0"/>
              <w:suppressAutoHyphens/>
              <w:autoSpaceDE w:val="0"/>
              <w:autoSpaceDN w:val="0"/>
              <w:adjustRightInd w:val="0"/>
              <w:spacing w:after="0" w:line="240" w:lineRule="auto"/>
              <w:jc w:val="center"/>
              <w:rPr>
                <w:rFonts w:eastAsia="Times New Roman" w:cs="Times New Roman"/>
                <w:szCs w:val="24"/>
              </w:rPr>
            </w:pPr>
          </w:p>
        </w:tc>
      </w:tr>
      <w:tr w:rsidR="004A1D05" w:rsidRPr="004A1D05" w14:paraId="12844F9A" w14:textId="77777777" w:rsidTr="0089315A">
        <w:tc>
          <w:tcPr>
            <w:tcW w:w="756" w:type="dxa"/>
          </w:tcPr>
          <w:p w14:paraId="6F854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7744" w:type="dxa"/>
            <w:gridSpan w:val="2"/>
          </w:tcPr>
          <w:p w14:paraId="6617F87E" w14:textId="50BAEF3B"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2800B20E" w:rsidR="004A1D05" w:rsidRPr="004A1D05" w:rsidRDefault="004A59E3"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38319</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38ED6B8A" w:rsidR="004A1D05" w:rsidRPr="004A1D05" w:rsidRDefault="004A59E3" w:rsidP="004A1D05">
            <w:pPr>
              <w:widowControl w:val="0"/>
              <w:suppressAutoHyphens/>
              <w:autoSpaceDE w:val="0"/>
              <w:autoSpaceDN w:val="0"/>
              <w:adjustRightInd w:val="0"/>
              <w:spacing w:after="0" w:line="240" w:lineRule="auto"/>
              <w:jc w:val="center"/>
              <w:rPr>
                <w:rFonts w:eastAsia="Times New Roman" w:cs="Times New Roman"/>
                <w:color w:val="000000"/>
                <w:szCs w:val="24"/>
              </w:rPr>
            </w:pPr>
            <w:r>
              <w:rPr>
                <w:rFonts w:eastAsia="Times New Roman" w:cs="Times New Roman"/>
                <w:color w:val="000000"/>
                <w:szCs w:val="24"/>
              </w:rPr>
              <w:t>5433</w:t>
            </w:r>
          </w:p>
        </w:tc>
      </w:tr>
    </w:tbl>
    <w:p w14:paraId="7B4E22E7" w14:textId="6BA61F2D" w:rsidR="00F70CD2" w:rsidRDefault="00F70CD2" w:rsidP="00F70CD2">
      <w:pPr>
        <w:tabs>
          <w:tab w:val="left" w:pos="2490"/>
        </w:tabs>
        <w:spacing w:after="0" w:line="240" w:lineRule="auto"/>
        <w:rPr>
          <w:rFonts w:eastAsia="Times New Roman" w:cs="Times New Roman"/>
          <w:szCs w:val="24"/>
        </w:rPr>
      </w:pPr>
    </w:p>
    <w:p w14:paraId="1AB22D28" w14:textId="735AB06C" w:rsidR="004A1D05" w:rsidRPr="004A1D05" w:rsidRDefault="0089315A" w:rsidP="00F70CD2">
      <w:pPr>
        <w:tabs>
          <w:tab w:val="left" w:pos="2955"/>
        </w:tabs>
        <w:rPr>
          <w:rFonts w:eastAsia="Times New Roman" w:cs="Times New Roman"/>
          <w:color w:val="000000"/>
          <w:szCs w:val="24"/>
        </w:rPr>
      </w:pPr>
      <w:r>
        <w:rPr>
          <w:rFonts w:eastAsia="Times New Roman" w:cs="Times New Roman"/>
          <w:szCs w:val="24"/>
        </w:rPr>
        <w:t xml:space="preserve"> </w:t>
      </w:r>
      <w:r w:rsidR="004A1D05" w:rsidRPr="004A1D05">
        <w:rPr>
          <w:rFonts w:eastAsia="Times New Roman" w:cs="Times New Roman"/>
          <w:szCs w:val="24"/>
        </w:rPr>
        <w:t>4.</w:t>
      </w:r>
      <w:r w:rsidR="004A1D05"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1E32">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2C3ACBE6" w14:textId="77777777" w:rsidTr="003731FE">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1E32">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2BAB42E2" w14:textId="310C2336" w:rsidR="004A1D05" w:rsidRPr="004A1D05" w:rsidRDefault="004A1D05" w:rsidP="005378DB">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tc>
        <w:tc>
          <w:tcPr>
            <w:tcW w:w="5121" w:type="dxa"/>
          </w:tcPr>
          <w:p w14:paraId="6172FCFF" w14:textId="3D232F0A" w:rsidR="00DC5541" w:rsidRPr="004A1D05" w:rsidRDefault="004A59E3" w:rsidP="003543CD">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w:t>
            </w:r>
          </w:p>
        </w:tc>
        <w:tc>
          <w:tcPr>
            <w:tcW w:w="1381" w:type="dxa"/>
          </w:tcPr>
          <w:p w14:paraId="1360B4C1" w14:textId="30407DCB" w:rsidR="004A1D05" w:rsidRPr="004A1D05" w:rsidRDefault="0023748B"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23748B">
              <w:rPr>
                <w:rFonts w:eastAsia="Times New Roman" w:cs="Times New Roman"/>
                <w:szCs w:val="24"/>
              </w:rPr>
              <w:t>0</w:t>
            </w:r>
          </w:p>
        </w:tc>
      </w:tr>
      <w:tr w:rsidR="00BA1E32" w:rsidRPr="004A1D05" w14:paraId="52C9F325" w14:textId="77777777" w:rsidTr="00BA1E32">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7777777" w:rsidR="00BA1E32" w:rsidRPr="00575C8B" w:rsidRDefault="00BA1E32" w:rsidP="00FE74AA">
            <w:pPr>
              <w:widowControl w:val="0"/>
              <w:suppressAutoHyphens/>
              <w:autoSpaceDE w:val="0"/>
              <w:autoSpaceDN w:val="0"/>
              <w:adjustRightInd w:val="0"/>
              <w:spacing w:after="0"/>
              <w:ind w:firstLine="13"/>
            </w:pPr>
            <w:r w:rsidRPr="001D018C">
              <w:rPr>
                <w:rFonts w:eastAsia="Calibri"/>
              </w:rPr>
              <w:t>Varninių paukščių ir mašalų gausos reguliavimas</w:t>
            </w:r>
          </w:p>
        </w:tc>
        <w:tc>
          <w:tcPr>
            <w:tcW w:w="5121" w:type="dxa"/>
          </w:tcPr>
          <w:p w14:paraId="70F9C5AD" w14:textId="2213F7E3" w:rsidR="00BA1E32" w:rsidRPr="00D513B0" w:rsidRDefault="00D513B0" w:rsidP="00BA1E32">
            <w:pPr>
              <w:widowControl w:val="0"/>
              <w:suppressAutoHyphens/>
              <w:autoSpaceDE w:val="0"/>
              <w:autoSpaceDN w:val="0"/>
              <w:adjustRightInd w:val="0"/>
              <w:ind w:firstLine="13"/>
              <w:rPr>
                <w:color w:val="FF0000"/>
              </w:rPr>
            </w:pPr>
            <w:r>
              <w:t xml:space="preserve">Molėtų rajono savivaldybės administracija 2021 m. </w:t>
            </w:r>
            <w:r w:rsidR="004C6A01">
              <w:t xml:space="preserve">gegužės mėn. </w:t>
            </w:r>
            <w:proofErr w:type="spellStart"/>
            <w:r>
              <w:t>nuomavosi</w:t>
            </w:r>
            <w:proofErr w:type="spellEnd"/>
            <w:r>
              <w:t xml:space="preserve"> įrangą iš VšĮ „Renginių dinamika“, kuri skirta varninių paukščių </w:t>
            </w:r>
            <w:r w:rsidR="004C6A01">
              <w:t>baidymui</w:t>
            </w:r>
            <w:r>
              <w:t>, kurią naudojo Molėtų miesto teritorijoje esančiame miške.</w:t>
            </w:r>
          </w:p>
        </w:tc>
        <w:tc>
          <w:tcPr>
            <w:tcW w:w="1381" w:type="dxa"/>
          </w:tcPr>
          <w:p w14:paraId="39216FC7" w14:textId="5BEEC97F" w:rsidR="00BA1E32" w:rsidRPr="00575C8B" w:rsidRDefault="004A59E3" w:rsidP="00BA1E32">
            <w:pPr>
              <w:widowControl w:val="0"/>
              <w:suppressAutoHyphens/>
              <w:autoSpaceDE w:val="0"/>
              <w:autoSpaceDN w:val="0"/>
              <w:adjustRightInd w:val="0"/>
              <w:jc w:val="center"/>
            </w:pPr>
            <w:r>
              <w:t>1026</w:t>
            </w:r>
          </w:p>
        </w:tc>
      </w:tr>
      <w:tr w:rsidR="00BB50DE" w:rsidRPr="004A1D05" w14:paraId="12171FD0" w14:textId="77777777" w:rsidTr="003731FE">
        <w:tc>
          <w:tcPr>
            <w:tcW w:w="757" w:type="dxa"/>
          </w:tcPr>
          <w:p w14:paraId="4A6E2C9D" w14:textId="0DB0DBED" w:rsidR="00BB50DE" w:rsidRPr="00BB50DE" w:rsidRDefault="00BB50DE" w:rsidP="00BA1E32">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4.2.</w:t>
            </w:r>
          </w:p>
        </w:tc>
        <w:tc>
          <w:tcPr>
            <w:tcW w:w="7896" w:type="dxa"/>
            <w:gridSpan w:val="2"/>
          </w:tcPr>
          <w:p w14:paraId="7FB25C32" w14:textId="1948884E"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Atliekų tvarkymo infrastruktūros plėtros priemonės</w:t>
            </w:r>
          </w:p>
        </w:tc>
        <w:tc>
          <w:tcPr>
            <w:tcW w:w="1381" w:type="dxa"/>
          </w:tcPr>
          <w:p w14:paraId="7887F035" w14:textId="77777777"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42BE0C2E" w14:textId="77777777" w:rsidTr="003731FE">
        <w:tc>
          <w:tcPr>
            <w:tcW w:w="757" w:type="dxa"/>
          </w:tcPr>
          <w:p w14:paraId="296E0855" w14:textId="74506B7A"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33424428" w14:textId="77777777" w:rsidTr="00A44323">
        <w:tc>
          <w:tcPr>
            <w:tcW w:w="757" w:type="dxa"/>
          </w:tcPr>
          <w:p w14:paraId="0FE609C5" w14:textId="1E62D342"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25860356"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A44323" w:rsidRPr="00A44323">
              <w:rPr>
                <w:rFonts w:eastAsia="Times New Roman" w:cs="Times New Roman"/>
                <w:szCs w:val="24"/>
              </w:rPr>
              <w:t>202</w:t>
            </w:r>
            <w:r w:rsidR="004A59E3">
              <w:rPr>
                <w:rFonts w:eastAsia="Times New Roman" w:cs="Times New Roman"/>
                <w:szCs w:val="24"/>
              </w:rPr>
              <w:t>1</w:t>
            </w:r>
            <w:r w:rsidRPr="00A44323">
              <w:rPr>
                <w:rFonts w:eastAsia="Times New Roman" w:cs="Times New Roman"/>
                <w:szCs w:val="24"/>
              </w:rPr>
              <w:t xml:space="preserve"> m.  </w:t>
            </w:r>
            <w:r w:rsidR="00D513B0" w:rsidRPr="00D513B0">
              <w:rPr>
                <w:rFonts w:eastAsia="Times New Roman" w:cs="Times New Roman"/>
                <w:szCs w:val="24"/>
              </w:rPr>
              <w:t>gruodžio</w:t>
            </w:r>
            <w:r w:rsidR="00A44323" w:rsidRPr="004A59E3">
              <w:rPr>
                <w:rFonts w:eastAsia="Times New Roman" w:cs="Times New Roman"/>
                <w:color w:val="FF0000"/>
                <w:szCs w:val="24"/>
              </w:rPr>
              <w:t xml:space="preserve"> </w:t>
            </w:r>
            <w:r w:rsidRPr="004A59E3">
              <w:rPr>
                <w:rFonts w:eastAsia="Times New Roman" w:cs="Times New Roman"/>
                <w:color w:val="FF0000"/>
                <w:szCs w:val="24"/>
              </w:rPr>
              <w:t xml:space="preserve"> </w:t>
            </w:r>
            <w:r w:rsidRPr="00A44323">
              <w:rPr>
                <w:rFonts w:eastAsia="Times New Roman" w:cs="Times New Roman"/>
                <w:szCs w:val="24"/>
              </w:rPr>
              <w:t xml:space="preserve">mėn. organizavo 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surinkimą</w:t>
            </w:r>
            <w:r w:rsidR="0033740D" w:rsidRPr="00A44323">
              <w:rPr>
                <w:rFonts w:eastAsia="Times New Roman" w:cs="Times New Roman"/>
                <w:szCs w:val="24"/>
              </w:rPr>
              <w:t xml:space="preserve"> </w:t>
            </w:r>
            <w:r w:rsidRPr="00A44323">
              <w:rPr>
                <w:rFonts w:eastAsia="Times New Roman" w:cs="Times New Roman"/>
                <w:szCs w:val="24"/>
              </w:rPr>
              <w:t xml:space="preserve">ir šalinimą. Darbus vykdanti UAB „Molėtų švara“ į Utenos regiono nepavojingų atliekų sąvartyną </w:t>
            </w:r>
            <w:r w:rsidR="00B2193C" w:rsidRPr="00A44323">
              <w:rPr>
                <w:rFonts w:eastAsia="Times New Roman" w:cs="Times New Roman"/>
                <w:szCs w:val="24"/>
              </w:rPr>
              <w:t>išvežė</w:t>
            </w:r>
            <w:r w:rsidRPr="00A44323">
              <w:rPr>
                <w:rFonts w:eastAsia="Times New Roman" w:cs="Times New Roman"/>
                <w:szCs w:val="24"/>
              </w:rPr>
              <w:t xml:space="preserve"> </w:t>
            </w:r>
            <w:r w:rsidR="00D513B0">
              <w:rPr>
                <w:rFonts w:eastAsia="Times New Roman" w:cs="Times New Roman"/>
                <w:szCs w:val="24"/>
              </w:rPr>
              <w:t>34,12</w:t>
            </w:r>
            <w:r w:rsidR="00E82DB9" w:rsidRPr="004A59E3">
              <w:rPr>
                <w:rFonts w:eastAsia="Times New Roman" w:cs="Times New Roman"/>
                <w:color w:val="FF0000"/>
                <w:szCs w:val="24"/>
              </w:rPr>
              <w:t xml:space="preserve"> </w:t>
            </w:r>
            <w:r w:rsidRPr="00A44323">
              <w:rPr>
                <w:rFonts w:eastAsia="Times New Roman" w:cs="Times New Roman"/>
                <w:szCs w:val="24"/>
              </w:rPr>
              <w:t>tonas</w:t>
            </w:r>
            <w:r w:rsidRPr="00A44323">
              <w:rPr>
                <w:rFonts w:eastAsia="Times New Roman" w:cs="Times New Roman"/>
                <w:color w:val="FF0000"/>
                <w:szCs w:val="24"/>
              </w:rPr>
              <w:t xml:space="preserve"> </w:t>
            </w:r>
            <w:r w:rsidRPr="00A44323">
              <w:rPr>
                <w:rFonts w:eastAsia="Times New Roman" w:cs="Times New Roman"/>
                <w:szCs w:val="24"/>
              </w:rPr>
              <w:t>bešeimininkių atliekų.</w:t>
            </w:r>
          </w:p>
        </w:tc>
        <w:tc>
          <w:tcPr>
            <w:tcW w:w="1381" w:type="dxa"/>
          </w:tcPr>
          <w:p w14:paraId="05DABAF0" w14:textId="0A783588" w:rsidR="00BA1E32" w:rsidRPr="004A1D05" w:rsidRDefault="00801968"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801968">
              <w:rPr>
                <w:rFonts w:eastAsia="Times New Roman" w:cs="Times New Roman"/>
                <w:szCs w:val="24"/>
              </w:rPr>
              <w:t>5983</w:t>
            </w:r>
          </w:p>
        </w:tc>
      </w:tr>
      <w:tr w:rsidR="00BA1E32" w:rsidRPr="004A1D05" w14:paraId="10E45C64" w14:textId="77777777" w:rsidTr="003731FE">
        <w:tc>
          <w:tcPr>
            <w:tcW w:w="757" w:type="dxa"/>
          </w:tcPr>
          <w:p w14:paraId="103D8A80" w14:textId="0D57C014"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1E32">
        <w:tc>
          <w:tcPr>
            <w:tcW w:w="757" w:type="dxa"/>
          </w:tcPr>
          <w:p w14:paraId="23B91909" w14:textId="4A726C3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.1.</w:t>
            </w:r>
          </w:p>
        </w:tc>
        <w:tc>
          <w:tcPr>
            <w:tcW w:w="2775" w:type="dxa"/>
          </w:tcPr>
          <w:p w14:paraId="0F02244C" w14:textId="4FE8A7C7" w:rsidR="00BA1E32" w:rsidRPr="004A1D05" w:rsidRDefault="00801968" w:rsidP="00BA1E32">
            <w:pPr>
              <w:widowControl w:val="0"/>
              <w:suppressAutoHyphens/>
              <w:autoSpaceDE w:val="0"/>
              <w:autoSpaceDN w:val="0"/>
              <w:adjustRightInd w:val="0"/>
              <w:spacing w:after="0" w:line="240" w:lineRule="auto"/>
              <w:ind w:firstLine="13"/>
              <w:rPr>
                <w:rFonts w:eastAsia="Times New Roman" w:cs="Times New Roman"/>
                <w:szCs w:val="24"/>
              </w:rPr>
            </w:pPr>
            <w:r w:rsidRPr="00801968">
              <w:rPr>
                <w:rFonts w:eastAsia="Times New Roman" w:cs="Times New Roman"/>
                <w:szCs w:val="24"/>
              </w:rPr>
              <w:t>Aplinkos oro, paviršinio vandens, maudyklų vandens, gyvosios gamtos, elektromagnetinės akustinės taršos, erkių populiacijos monitoringas</w:t>
            </w:r>
          </w:p>
        </w:tc>
        <w:tc>
          <w:tcPr>
            <w:tcW w:w="5121" w:type="dxa"/>
          </w:tcPr>
          <w:p w14:paraId="33E3FBA7" w14:textId="5834CE65" w:rsidR="00BA1E32" w:rsidRDefault="008842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 xml:space="preserve">Molėtų rajono savivaldybės administracija 2021 m. rugsėjo mėn. </w:t>
            </w:r>
            <w:r w:rsidR="00127E49">
              <w:rPr>
                <w:rFonts w:eastAsia="Times New Roman" w:cs="Times New Roman"/>
                <w:szCs w:val="24"/>
              </w:rPr>
              <w:t>įsigijo</w:t>
            </w:r>
            <w:r>
              <w:rPr>
                <w:rFonts w:eastAsia="Times New Roman" w:cs="Times New Roman"/>
                <w:szCs w:val="24"/>
              </w:rPr>
              <w:t xml:space="preserve"> erkių populiacijos monitoring</w:t>
            </w:r>
            <w:r w:rsidR="00127E49">
              <w:rPr>
                <w:rFonts w:eastAsia="Times New Roman" w:cs="Times New Roman"/>
                <w:szCs w:val="24"/>
              </w:rPr>
              <w:t>o</w:t>
            </w:r>
            <w:r>
              <w:rPr>
                <w:rFonts w:eastAsia="Times New Roman" w:cs="Times New Roman"/>
                <w:szCs w:val="24"/>
              </w:rPr>
              <w:t xml:space="preserve"> ir naikinim</w:t>
            </w:r>
            <w:r w:rsidR="00127E49">
              <w:rPr>
                <w:rFonts w:eastAsia="Times New Roman" w:cs="Times New Roman"/>
                <w:szCs w:val="24"/>
              </w:rPr>
              <w:t>o</w:t>
            </w:r>
            <w:r>
              <w:rPr>
                <w:rFonts w:eastAsia="Times New Roman" w:cs="Times New Roman"/>
                <w:szCs w:val="24"/>
              </w:rPr>
              <w:t xml:space="preserve"> Molėtų miesto teritorijoje</w:t>
            </w:r>
            <w:r w:rsidR="00127E49">
              <w:rPr>
                <w:rFonts w:eastAsia="Times New Roman" w:cs="Times New Roman"/>
                <w:szCs w:val="24"/>
              </w:rPr>
              <w:t xml:space="preserve"> darbus</w:t>
            </w:r>
            <w:r>
              <w:rPr>
                <w:rFonts w:eastAsia="Times New Roman" w:cs="Times New Roman"/>
                <w:szCs w:val="24"/>
              </w:rPr>
              <w:t>. Darbus atliko UAB „Utenos deratizacija“.</w:t>
            </w:r>
          </w:p>
          <w:p w14:paraId="603729A9" w14:textId="2CA5C6A8" w:rsidR="00127E49" w:rsidRPr="004A1D05" w:rsidRDefault="00884224" w:rsidP="00127E4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 xml:space="preserve">Molėtų rajono savivaldybės administracija 2021 m. </w:t>
            </w:r>
            <w:r w:rsidR="00F10599">
              <w:rPr>
                <w:rFonts w:eastAsia="Times New Roman" w:cs="Times New Roman"/>
                <w:szCs w:val="24"/>
              </w:rPr>
              <w:t>balandžio</w:t>
            </w:r>
            <w:r w:rsidR="006C14C1">
              <w:rPr>
                <w:rFonts w:eastAsia="Times New Roman" w:cs="Times New Roman"/>
                <w:szCs w:val="24"/>
              </w:rPr>
              <w:t>–</w:t>
            </w:r>
            <w:r w:rsidR="00127E49">
              <w:rPr>
                <w:rFonts w:eastAsia="Times New Roman" w:cs="Times New Roman"/>
                <w:szCs w:val="24"/>
              </w:rPr>
              <w:t xml:space="preserve">rugpjūčio mėn. </w:t>
            </w:r>
            <w:r>
              <w:rPr>
                <w:rFonts w:eastAsia="Times New Roman" w:cs="Times New Roman"/>
                <w:szCs w:val="24"/>
              </w:rPr>
              <w:t>įsigijo elektromagnetinės ir akustinės taršos</w:t>
            </w:r>
            <w:r w:rsidR="00127E49">
              <w:rPr>
                <w:rFonts w:eastAsia="Times New Roman" w:cs="Times New Roman"/>
                <w:szCs w:val="24"/>
              </w:rPr>
              <w:t xml:space="preserve">, maudyklų vandens, paviršinio vandens, gyvosios gamtos ir aplinkos oro </w:t>
            </w:r>
            <w:r>
              <w:rPr>
                <w:rFonts w:eastAsia="Times New Roman" w:cs="Times New Roman"/>
                <w:szCs w:val="24"/>
              </w:rPr>
              <w:t xml:space="preserve"> monitoringo paslaugas</w:t>
            </w:r>
            <w:r w:rsidR="00127E49">
              <w:rPr>
                <w:rFonts w:eastAsia="Times New Roman" w:cs="Times New Roman"/>
                <w:szCs w:val="24"/>
              </w:rPr>
              <w:t>. Matavimus atliko Vytauto Didžiojo universitetas.</w:t>
            </w:r>
          </w:p>
        </w:tc>
        <w:tc>
          <w:tcPr>
            <w:tcW w:w="1381" w:type="dxa"/>
          </w:tcPr>
          <w:p w14:paraId="3F461F1F" w14:textId="4BD874D6" w:rsidR="00BA1E32" w:rsidRPr="004A1D05" w:rsidRDefault="00801968"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Pr>
                <w:rFonts w:eastAsia="Times New Roman" w:cs="Times New Roman"/>
                <w:szCs w:val="24"/>
              </w:rPr>
              <w:t>15477</w:t>
            </w:r>
          </w:p>
        </w:tc>
      </w:tr>
      <w:tr w:rsidR="00BA1E32" w:rsidRPr="004A1D05" w14:paraId="709D438B" w14:textId="77777777" w:rsidTr="003731FE">
        <w:tc>
          <w:tcPr>
            <w:tcW w:w="757" w:type="dxa"/>
          </w:tcPr>
          <w:p w14:paraId="2B4006A6" w14:textId="16EED8A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1E32">
        <w:tc>
          <w:tcPr>
            <w:tcW w:w="757" w:type="dxa"/>
          </w:tcPr>
          <w:p w14:paraId="5C350D80" w14:textId="0F31D4D3"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22CCD125"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w:t>
            </w:r>
            <w:r w:rsidR="00801968">
              <w:rPr>
                <w:rFonts w:eastAsia="Times New Roman" w:cs="Times New Roman"/>
                <w:szCs w:val="24"/>
              </w:rPr>
              <w:t>1</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w:t>
            </w:r>
            <w:r w:rsidR="00801968">
              <w:rPr>
                <w:rFonts w:eastAsia="Times New Roman" w:cs="Times New Roman"/>
                <w:szCs w:val="24"/>
              </w:rPr>
              <w:t>2</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4C1AC88" w14:textId="43324C72" w:rsidR="00BA1E32" w:rsidRPr="004A1D05" w:rsidRDefault="00BA1E32"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 Žaliasis pasaulis“, „Žemėtvarka ir hidrotechnika</w:t>
            </w:r>
            <w:r w:rsidRPr="003543CD">
              <w:rPr>
                <w:rFonts w:eastAsia="Times New Roman" w:cs="Times New Roman"/>
                <w:szCs w:val="24"/>
              </w:rPr>
              <w:t>“</w:t>
            </w:r>
            <w:r w:rsidR="00B2193C" w:rsidRPr="003543CD">
              <w:rPr>
                <w:rFonts w:eastAsia="Times New Roman" w:cs="Times New Roman"/>
                <w:szCs w:val="24"/>
              </w:rPr>
              <w:t xml:space="preserve">, </w:t>
            </w:r>
            <w:r w:rsidR="00DD7D5A" w:rsidRPr="003543CD">
              <w:rPr>
                <w:rFonts w:eastAsia="Times New Roman" w:cs="Times New Roman"/>
                <w:szCs w:val="24"/>
              </w:rPr>
              <w:t>„</w:t>
            </w:r>
            <w:r w:rsidR="00801968">
              <w:rPr>
                <w:rFonts w:eastAsia="Times New Roman" w:cs="Times New Roman"/>
                <w:szCs w:val="24"/>
              </w:rPr>
              <w:t>Medžioklė</w:t>
            </w:r>
            <w:r w:rsidR="00DD7D5A" w:rsidRPr="003543CD">
              <w:rPr>
                <w:rFonts w:eastAsia="Times New Roman" w:cs="Times New Roman"/>
                <w:szCs w:val="24"/>
              </w:rPr>
              <w:t>“</w:t>
            </w:r>
            <w:r w:rsidR="009A4EC5" w:rsidRPr="003543CD">
              <w:rPr>
                <w:rFonts w:eastAsia="Times New Roman" w:cs="Times New Roman"/>
                <w:szCs w:val="24"/>
              </w:rPr>
              <w:t xml:space="preserve">, </w:t>
            </w:r>
            <w:r w:rsidR="00DD7D5A" w:rsidRPr="003543CD">
              <w:rPr>
                <w:rFonts w:eastAsia="Times New Roman" w:cs="Times New Roman"/>
                <w:szCs w:val="24"/>
              </w:rPr>
              <w:t>„</w:t>
            </w:r>
            <w:r w:rsidR="009A4EC5" w:rsidRPr="003543CD">
              <w:rPr>
                <w:rFonts w:eastAsia="Times New Roman" w:cs="Times New Roman"/>
                <w:szCs w:val="24"/>
              </w:rPr>
              <w:t>Baltijos miškai</w:t>
            </w:r>
            <w:r w:rsidR="00DD7D5A" w:rsidRPr="003543CD">
              <w:rPr>
                <w:rFonts w:eastAsia="Times New Roman" w:cs="Times New Roman"/>
                <w:szCs w:val="24"/>
              </w:rPr>
              <w:t>“</w:t>
            </w:r>
            <w:r w:rsidRPr="003543CD">
              <w:rPr>
                <w:rFonts w:eastAsia="Times New Roman" w:cs="Times New Roman"/>
                <w:szCs w:val="24"/>
              </w:rPr>
              <w:t>) prenumeratą švietimo įstaigoms ir bibliotekoms.</w:t>
            </w:r>
          </w:p>
        </w:tc>
        <w:tc>
          <w:tcPr>
            <w:tcW w:w="1381" w:type="dxa"/>
          </w:tcPr>
          <w:p w14:paraId="7504B6F1" w14:textId="0C825484" w:rsidR="00BA1E32" w:rsidRPr="00801968" w:rsidRDefault="00801968"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801968">
              <w:rPr>
                <w:rFonts w:eastAsia="Times New Roman" w:cs="Times New Roman"/>
                <w:szCs w:val="24"/>
                <w:lang w:val="en-US"/>
              </w:rPr>
              <w:t>492</w:t>
            </w:r>
          </w:p>
        </w:tc>
      </w:tr>
      <w:tr w:rsidR="00BB50DE" w:rsidRPr="004A1D05" w14:paraId="53629F4C" w14:textId="77777777" w:rsidTr="00A0015D">
        <w:tc>
          <w:tcPr>
            <w:tcW w:w="757" w:type="dxa"/>
          </w:tcPr>
          <w:p w14:paraId="6BB948EC" w14:textId="67969E29"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p>
        </w:tc>
        <w:tc>
          <w:tcPr>
            <w:tcW w:w="9277" w:type="dxa"/>
            <w:gridSpan w:val="3"/>
          </w:tcPr>
          <w:p w14:paraId="1A2332DA" w14:textId="412B47F6" w:rsidR="00BB50DE" w:rsidRPr="004A1D05" w:rsidRDefault="00BB50DE" w:rsidP="00BB50DE">
            <w:pPr>
              <w:widowControl w:val="0"/>
              <w:suppressAutoHyphens/>
              <w:autoSpaceDE w:val="0"/>
              <w:autoSpaceDN w:val="0"/>
              <w:adjustRightInd w:val="0"/>
              <w:spacing w:after="0" w:line="240" w:lineRule="auto"/>
              <w:rPr>
                <w:rFonts w:eastAsia="Times New Roman" w:cs="Times New Roman"/>
                <w:szCs w:val="24"/>
              </w:rPr>
            </w:pPr>
            <w:r w:rsidRPr="00BB50DE">
              <w:rPr>
                <w:rFonts w:eastAsia="Times New Roman" w:cs="Times New Roman"/>
                <w:color w:val="000000"/>
                <w:szCs w:val="24"/>
              </w:rPr>
              <w:t>Želdynų ir želdinių apsaugos, tvarkymo, būklės stebėsenos, želdynų kūrimo, želdinių veisimo, inventorizacijos priemonės</w:t>
            </w:r>
            <w:r>
              <w:rPr>
                <w:rFonts w:eastAsia="Times New Roman" w:cs="Times New Roman"/>
                <w:color w:val="000000"/>
                <w:szCs w:val="24"/>
              </w:rPr>
              <w:t>:</w:t>
            </w:r>
          </w:p>
        </w:tc>
      </w:tr>
      <w:tr w:rsidR="00801968" w:rsidRPr="004A1D05" w14:paraId="70DEE326" w14:textId="77777777" w:rsidTr="00BA1E32">
        <w:tc>
          <w:tcPr>
            <w:tcW w:w="757" w:type="dxa"/>
          </w:tcPr>
          <w:p w14:paraId="20B3C075" w14:textId="168D9036" w:rsidR="00801968"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4.6.1.</w:t>
            </w:r>
          </w:p>
        </w:tc>
        <w:tc>
          <w:tcPr>
            <w:tcW w:w="2775" w:type="dxa"/>
          </w:tcPr>
          <w:p w14:paraId="2AEAFD54" w14:textId="4E1598A0" w:rsidR="00801968"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Želdynų ir želdinių dendrologinė ekspertizė</w:t>
            </w:r>
          </w:p>
        </w:tc>
        <w:tc>
          <w:tcPr>
            <w:tcW w:w="5121" w:type="dxa"/>
          </w:tcPr>
          <w:p w14:paraId="14055B88" w14:textId="1AAD8DDE" w:rsidR="00801968" w:rsidRPr="004A1D05" w:rsidRDefault="00BD3F71"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Molėtų rajono savivaldybės administracija 2021 m. vasario</w:t>
            </w:r>
            <w:r w:rsidR="006C14C1">
              <w:rPr>
                <w:rFonts w:eastAsia="Times New Roman" w:cs="Times New Roman"/>
                <w:color w:val="000000"/>
                <w:szCs w:val="24"/>
              </w:rPr>
              <w:t>–</w:t>
            </w:r>
            <w:r>
              <w:rPr>
                <w:rFonts w:eastAsia="Times New Roman" w:cs="Times New Roman"/>
                <w:color w:val="000000"/>
                <w:szCs w:val="24"/>
              </w:rPr>
              <w:t xml:space="preserve">kovo mėn. užsakė dendrologinę medžių ekspertizę. Darbus atliko </w:t>
            </w:r>
            <w:r w:rsidR="006C14C1">
              <w:rPr>
                <w:rFonts w:eastAsia="Times New Roman" w:cs="Times New Roman"/>
                <w:color w:val="000000"/>
                <w:szCs w:val="24"/>
              </w:rPr>
              <w:t>„</w:t>
            </w:r>
            <w:proofErr w:type="spellStart"/>
            <w:r>
              <w:rPr>
                <w:rFonts w:eastAsia="Times New Roman" w:cs="Times New Roman"/>
                <w:color w:val="000000"/>
                <w:szCs w:val="24"/>
              </w:rPr>
              <w:t>New</w:t>
            </w:r>
            <w:proofErr w:type="spellEnd"/>
            <w:r>
              <w:rPr>
                <w:rFonts w:eastAsia="Times New Roman" w:cs="Times New Roman"/>
                <w:color w:val="000000"/>
                <w:szCs w:val="24"/>
              </w:rPr>
              <w:t xml:space="preserve"> </w:t>
            </w:r>
            <w:proofErr w:type="spellStart"/>
            <w:r>
              <w:rPr>
                <w:rFonts w:eastAsia="Times New Roman" w:cs="Times New Roman"/>
                <w:color w:val="000000"/>
                <w:szCs w:val="24"/>
              </w:rPr>
              <w:t>Capital</w:t>
            </w:r>
            <w:proofErr w:type="spellEnd"/>
            <w:r>
              <w:rPr>
                <w:rFonts w:eastAsia="Times New Roman" w:cs="Times New Roman"/>
                <w:color w:val="000000"/>
                <w:szCs w:val="24"/>
              </w:rPr>
              <w:t xml:space="preserve"> Group</w:t>
            </w:r>
            <w:r w:rsidR="006C14C1">
              <w:rPr>
                <w:rFonts w:eastAsia="Times New Roman" w:cs="Times New Roman"/>
                <w:color w:val="000000"/>
                <w:szCs w:val="24"/>
              </w:rPr>
              <w:t>“</w:t>
            </w:r>
            <w:r>
              <w:rPr>
                <w:rFonts w:eastAsia="Times New Roman" w:cs="Times New Roman"/>
                <w:color w:val="000000"/>
                <w:szCs w:val="24"/>
              </w:rPr>
              <w:t xml:space="preserve">, UAB </w:t>
            </w:r>
            <w:r w:rsidR="006C14C1">
              <w:rPr>
                <w:rFonts w:eastAsia="Times New Roman" w:cs="Times New Roman"/>
                <w:color w:val="000000"/>
                <w:szCs w:val="24"/>
              </w:rPr>
              <w:t>„</w:t>
            </w:r>
            <w:r>
              <w:rPr>
                <w:rFonts w:eastAsia="Times New Roman" w:cs="Times New Roman"/>
                <w:color w:val="000000"/>
                <w:szCs w:val="24"/>
              </w:rPr>
              <w:t>Žiedų gausa</w:t>
            </w:r>
            <w:r w:rsidR="006C14C1">
              <w:rPr>
                <w:rFonts w:eastAsia="Times New Roman" w:cs="Times New Roman"/>
                <w:color w:val="000000"/>
                <w:szCs w:val="24"/>
              </w:rPr>
              <w:t>“</w:t>
            </w:r>
            <w:r>
              <w:rPr>
                <w:rFonts w:eastAsia="Times New Roman" w:cs="Times New Roman"/>
                <w:color w:val="000000"/>
                <w:szCs w:val="24"/>
              </w:rPr>
              <w:t xml:space="preserve">, ekspertizė buvo </w:t>
            </w:r>
            <w:r>
              <w:rPr>
                <w:rFonts w:eastAsia="Times New Roman" w:cs="Times New Roman"/>
                <w:color w:val="000000"/>
                <w:szCs w:val="24"/>
              </w:rPr>
              <w:lastRenderedPageBreak/>
              <w:t>atlikta 27 medžiams.</w:t>
            </w:r>
          </w:p>
        </w:tc>
        <w:tc>
          <w:tcPr>
            <w:tcW w:w="1381" w:type="dxa"/>
          </w:tcPr>
          <w:p w14:paraId="2C9525FB" w14:textId="7FDC6C41" w:rsidR="00801968" w:rsidRDefault="00BB50DE"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lastRenderedPageBreak/>
              <w:t>777</w:t>
            </w:r>
          </w:p>
        </w:tc>
      </w:tr>
      <w:tr w:rsidR="00BB50DE" w:rsidRPr="004A1D05" w14:paraId="245A4DF3" w14:textId="77777777" w:rsidTr="00D927D7">
        <w:tc>
          <w:tcPr>
            <w:tcW w:w="757" w:type="dxa"/>
          </w:tcPr>
          <w:p w14:paraId="1A779C55" w14:textId="77777777" w:rsidR="00BB50DE"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c>
          <w:tcPr>
            <w:tcW w:w="7896" w:type="dxa"/>
            <w:gridSpan w:val="2"/>
          </w:tcPr>
          <w:p w14:paraId="34BFD8B7" w14:textId="0F2847E8"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Iš viso</w:t>
            </w:r>
          </w:p>
        </w:tc>
        <w:tc>
          <w:tcPr>
            <w:tcW w:w="1381" w:type="dxa"/>
          </w:tcPr>
          <w:p w14:paraId="3EE9A48B" w14:textId="10FE3582" w:rsidR="00BB50DE" w:rsidRDefault="005378DB"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23755</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3A53A73A" w:rsidR="004A1D05" w:rsidRPr="004A1D05" w:rsidRDefault="005378DB"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49949</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0D5D49C2" w:rsidR="004A1D05" w:rsidRPr="004A1D05" w:rsidRDefault="005378D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6138</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6CEEC39B" w:rsidR="004A1D05" w:rsidRPr="004A1D05" w:rsidRDefault="005378D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148</w:t>
            </w:r>
            <w:r w:rsidR="00FE74AA">
              <w:rPr>
                <w:rFonts w:eastAsia="Times New Roman" w:cs="Times New Roman"/>
                <w:szCs w:val="24"/>
              </w:rPr>
              <w:t>63</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175B42FC"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3B9B96E8" w:rsidR="004A1D05" w:rsidRPr="004A1D05" w:rsidRDefault="00FE74AA"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70950</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F37922">
      <w:headerReference w:type="default" r:id="rId7"/>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05"/>
    <w:rsid w:val="0006785F"/>
    <w:rsid w:val="00087381"/>
    <w:rsid w:val="00091A01"/>
    <w:rsid w:val="000A2AC9"/>
    <w:rsid w:val="000C3286"/>
    <w:rsid w:val="001151F0"/>
    <w:rsid w:val="00127E49"/>
    <w:rsid w:val="001A0430"/>
    <w:rsid w:val="001A28BF"/>
    <w:rsid w:val="001A3FB8"/>
    <w:rsid w:val="001A3FF0"/>
    <w:rsid w:val="001B2D5B"/>
    <w:rsid w:val="0023748B"/>
    <w:rsid w:val="00253478"/>
    <w:rsid w:val="00262AFA"/>
    <w:rsid w:val="0026425B"/>
    <w:rsid w:val="002F492B"/>
    <w:rsid w:val="0031387E"/>
    <w:rsid w:val="0033740D"/>
    <w:rsid w:val="00345D91"/>
    <w:rsid w:val="003543CD"/>
    <w:rsid w:val="003552B5"/>
    <w:rsid w:val="003647B9"/>
    <w:rsid w:val="00372ADE"/>
    <w:rsid w:val="004023D3"/>
    <w:rsid w:val="00471E42"/>
    <w:rsid w:val="004A1D05"/>
    <w:rsid w:val="004A59E3"/>
    <w:rsid w:val="004C02AE"/>
    <w:rsid w:val="004C6A01"/>
    <w:rsid w:val="004D4B76"/>
    <w:rsid w:val="005378DB"/>
    <w:rsid w:val="005B375C"/>
    <w:rsid w:val="005E15EB"/>
    <w:rsid w:val="00613CDC"/>
    <w:rsid w:val="00675ED5"/>
    <w:rsid w:val="006C14C1"/>
    <w:rsid w:val="007568D6"/>
    <w:rsid w:val="007C0C27"/>
    <w:rsid w:val="00801968"/>
    <w:rsid w:val="00884224"/>
    <w:rsid w:val="00886399"/>
    <w:rsid w:val="0089315A"/>
    <w:rsid w:val="00897A5B"/>
    <w:rsid w:val="008A0BF2"/>
    <w:rsid w:val="008C12BE"/>
    <w:rsid w:val="008F25A0"/>
    <w:rsid w:val="009033C4"/>
    <w:rsid w:val="0090634A"/>
    <w:rsid w:val="009732D3"/>
    <w:rsid w:val="00975BC4"/>
    <w:rsid w:val="00994BBB"/>
    <w:rsid w:val="009A4EC5"/>
    <w:rsid w:val="009D2638"/>
    <w:rsid w:val="009D5A19"/>
    <w:rsid w:val="00A25941"/>
    <w:rsid w:val="00A44323"/>
    <w:rsid w:val="00A63BFC"/>
    <w:rsid w:val="00A74C15"/>
    <w:rsid w:val="00B101F9"/>
    <w:rsid w:val="00B2193C"/>
    <w:rsid w:val="00BA1E32"/>
    <w:rsid w:val="00BB275C"/>
    <w:rsid w:val="00BB50DE"/>
    <w:rsid w:val="00BD3F71"/>
    <w:rsid w:val="00C47363"/>
    <w:rsid w:val="00C75A47"/>
    <w:rsid w:val="00C84084"/>
    <w:rsid w:val="00D16FB5"/>
    <w:rsid w:val="00D17297"/>
    <w:rsid w:val="00D36500"/>
    <w:rsid w:val="00D513B0"/>
    <w:rsid w:val="00D66F3E"/>
    <w:rsid w:val="00DC2274"/>
    <w:rsid w:val="00DC5541"/>
    <w:rsid w:val="00DD7D5A"/>
    <w:rsid w:val="00DF0ED1"/>
    <w:rsid w:val="00E06F6E"/>
    <w:rsid w:val="00E14DF8"/>
    <w:rsid w:val="00E174D8"/>
    <w:rsid w:val="00E26F74"/>
    <w:rsid w:val="00E82DB9"/>
    <w:rsid w:val="00ED46A6"/>
    <w:rsid w:val="00F10599"/>
    <w:rsid w:val="00F34FA3"/>
    <w:rsid w:val="00F37922"/>
    <w:rsid w:val="00F70CD2"/>
    <w:rsid w:val="00FA41B6"/>
    <w:rsid w:val="00FB70B7"/>
    <w:rsid w:val="00FE7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5005</Words>
  <Characters>2853</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2</cp:revision>
  <cp:lastPrinted>2021-01-11T11:12:00Z</cp:lastPrinted>
  <dcterms:created xsi:type="dcterms:W3CDTF">2022-01-31T06:31:00Z</dcterms:created>
  <dcterms:modified xsi:type="dcterms:W3CDTF">2022-01-31T06:31:00Z</dcterms:modified>
</cp:coreProperties>
</file>