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1EE868E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E19C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E19CB">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E3137">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E3137">
        <w:t>B1-14</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BAF9057" w14:textId="77777777" w:rsidR="00C16EA1" w:rsidRDefault="00C16EA1" w:rsidP="00D74773">
      <w:pPr>
        <w:tabs>
          <w:tab w:val="left" w:pos="1674"/>
        </w:tabs>
        <w:ind w:firstLine="1247"/>
      </w:pPr>
    </w:p>
    <w:p w14:paraId="227C5FD1" w14:textId="24DD5D5D" w:rsidR="003C0573" w:rsidRDefault="003C0573" w:rsidP="003C0573">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 202</w:t>
      </w:r>
      <w:r w:rsidR="00FE19CB">
        <w:t>1</w:t>
      </w:r>
      <w:r>
        <w:t xml:space="preserve"> m. </w:t>
      </w:r>
      <w:r w:rsidR="00FE19CB">
        <w:t>gruodžio 31</w:t>
      </w:r>
      <w:r>
        <w:t xml:space="preserve"> d. įsakymą Nr. B6-1</w:t>
      </w:r>
      <w:r w:rsidR="00FE19CB">
        <w:t>465</w:t>
      </w:r>
      <w:r>
        <w:t xml:space="preserve"> „Dėl  </w:t>
      </w:r>
      <w:r w:rsidR="00FE19CB">
        <w:t xml:space="preserve">Molėtų rajono </w:t>
      </w:r>
      <w:r>
        <w:t>savivaldybės turto pripažinimo netinkamu (negalimu)</w:t>
      </w:r>
      <w:r w:rsidR="00FE19CB">
        <w:t xml:space="preserve"> savivaldybės funkcijoms vykdyti, nurašymo ir likvidavimo</w:t>
      </w:r>
      <w:r>
        <w:t>“,</w:t>
      </w:r>
    </w:p>
    <w:p w14:paraId="18749BA9" w14:textId="77777777" w:rsidR="003C0573" w:rsidRDefault="003C0573" w:rsidP="003C0573">
      <w:pPr>
        <w:spacing w:line="360" w:lineRule="auto"/>
        <w:ind w:firstLine="720"/>
        <w:jc w:val="both"/>
      </w:pPr>
      <w:r>
        <w:t xml:space="preserve">Molėtų rajono savivaldybės taryba </w:t>
      </w:r>
      <w:r>
        <w:rPr>
          <w:spacing w:val="60"/>
        </w:rPr>
        <w:t>nusprendži</w:t>
      </w:r>
      <w:r>
        <w:t>a:</w:t>
      </w:r>
    </w:p>
    <w:p w14:paraId="4C8467DA" w14:textId="418E246A" w:rsidR="003C0573" w:rsidRDefault="003C0573" w:rsidP="003C0573">
      <w:pPr>
        <w:pStyle w:val="Sraopastraipa"/>
        <w:numPr>
          <w:ilvl w:val="0"/>
          <w:numId w:val="5"/>
        </w:numPr>
        <w:tabs>
          <w:tab w:val="left" w:pos="993"/>
        </w:tabs>
        <w:spacing w:line="360" w:lineRule="auto"/>
        <w:ind w:left="0" w:firstLine="709"/>
        <w:jc w:val="both"/>
      </w:pPr>
      <w:r>
        <w:t xml:space="preserve">Nurašyti pripažintą netinkamu (negalimu) naudoti </w:t>
      </w:r>
      <w:r w:rsidR="00F812C1">
        <w:t>S</w:t>
      </w:r>
      <w:r>
        <w:t>avivaldybei nuosavybės teise priklausantį</w:t>
      </w:r>
      <w:r w:rsidR="00F812C1">
        <w:t xml:space="preserve"> ir šiuo metu Molėtų rajono savivaldybės administracijos patikėjimo teise valdomą</w:t>
      </w:r>
      <w:r>
        <w:t xml:space="preserve"> fiziškai</w:t>
      </w:r>
      <w:r w:rsidR="00F812C1">
        <w:t xml:space="preserve">, funkciškai </w:t>
      </w:r>
      <w:r>
        <w:t>nusidėvėjusį nekilnojamąjį turtą:</w:t>
      </w:r>
    </w:p>
    <w:p w14:paraId="56553ED5" w14:textId="23AC2991" w:rsidR="00881E4B" w:rsidRPr="00346B62" w:rsidRDefault="00186710" w:rsidP="00881E4B">
      <w:pPr>
        <w:pStyle w:val="Sraopastraipa"/>
        <w:numPr>
          <w:ilvl w:val="1"/>
          <w:numId w:val="6"/>
        </w:numPr>
        <w:tabs>
          <w:tab w:val="left" w:pos="709"/>
          <w:tab w:val="left" w:pos="993"/>
          <w:tab w:val="left" w:pos="1134"/>
        </w:tabs>
        <w:spacing w:line="360" w:lineRule="auto"/>
        <w:ind w:left="0" w:firstLine="709"/>
        <w:jc w:val="both"/>
        <w:outlineLvl w:val="0"/>
      </w:pPr>
      <w:r>
        <w:t xml:space="preserve"> </w:t>
      </w:r>
      <w:r w:rsidR="00881E4B">
        <w:t xml:space="preserve">ūkinį </w:t>
      </w:r>
      <w:r w:rsidR="00881E4B" w:rsidRPr="00A27DF0">
        <w:t>pastatą (</w:t>
      </w:r>
      <w:r w:rsidR="0087245C" w:rsidRPr="00A27DF0">
        <w:t xml:space="preserve">inventorinis Nr. 485963; </w:t>
      </w:r>
      <w:r w:rsidR="00881E4B" w:rsidRPr="00A27DF0">
        <w:t xml:space="preserve">registro Nr. 90/69127; unikalus Nr. 6293-0003-3048; plane pažymėta 4I1m; užstatytas plotas 17 kv. m), esantį Molėtų r. sav., Joniškio sen., Joniškio mstl., Graužinių g. 3. Pastato įsigijimo vertė 63,99 Eur, likutinė vertė 2022 m. sausio 1 </w:t>
      </w:r>
      <w:r w:rsidR="00881E4B" w:rsidRPr="00346B62">
        <w:t xml:space="preserve">d. </w:t>
      </w:r>
      <w:r w:rsidR="00A27DF0" w:rsidRPr="00346B62">
        <w:t>23</w:t>
      </w:r>
      <w:r w:rsidR="00C36B4E" w:rsidRPr="00346B62">
        <w:t>,</w:t>
      </w:r>
      <w:r w:rsidR="00A27DF0" w:rsidRPr="00346B62">
        <w:t>71</w:t>
      </w:r>
      <w:r w:rsidR="00881E4B" w:rsidRPr="00346B62">
        <w:t xml:space="preserve"> Eur;</w:t>
      </w:r>
    </w:p>
    <w:p w14:paraId="1F584E84" w14:textId="47008957" w:rsidR="00881E4B" w:rsidRPr="00346B62" w:rsidRDefault="00881E4B" w:rsidP="00881E4B">
      <w:pPr>
        <w:pStyle w:val="Sraopastraipa"/>
        <w:numPr>
          <w:ilvl w:val="1"/>
          <w:numId w:val="6"/>
        </w:numPr>
        <w:tabs>
          <w:tab w:val="left" w:pos="709"/>
          <w:tab w:val="left" w:pos="993"/>
          <w:tab w:val="left" w:pos="1134"/>
        </w:tabs>
        <w:spacing w:line="360" w:lineRule="auto"/>
        <w:ind w:left="0" w:firstLine="709"/>
        <w:jc w:val="both"/>
        <w:outlineLvl w:val="0"/>
      </w:pPr>
      <w:r w:rsidRPr="00346B62">
        <w:t xml:space="preserve"> kiemo statinį (šulinį) (</w:t>
      </w:r>
      <w:r w:rsidR="0087245C" w:rsidRPr="00346B62">
        <w:t xml:space="preserve">inventorinis Nr. 485964; </w:t>
      </w:r>
      <w:r w:rsidRPr="00346B62">
        <w:t xml:space="preserve">registro Nr. 90/69127; unikalus Nr. 6293-0003-3059), esantį Molėtų r. sav., Joniškio sen., Joniškio mstl., Graužinių g. 3. Statinio įsigijimo vertė 12,57 Eur, likutinė vertė 2022 m. sausio 1 d. </w:t>
      </w:r>
      <w:r w:rsidR="00A27DF0" w:rsidRPr="00346B62">
        <w:t>1</w:t>
      </w:r>
      <w:r w:rsidR="00C36B4E" w:rsidRPr="00346B62">
        <w:t>,</w:t>
      </w:r>
      <w:r w:rsidR="00A27DF0" w:rsidRPr="00346B62">
        <w:t>29</w:t>
      </w:r>
      <w:r w:rsidRPr="00346B62">
        <w:t xml:space="preserve"> Eur;</w:t>
      </w:r>
    </w:p>
    <w:p w14:paraId="0A3151A0" w14:textId="46626924" w:rsidR="003C0573" w:rsidRDefault="003C0573" w:rsidP="00881E4B">
      <w:pPr>
        <w:pStyle w:val="Sraopastraipa"/>
        <w:numPr>
          <w:ilvl w:val="0"/>
          <w:numId w:val="6"/>
        </w:numPr>
        <w:tabs>
          <w:tab w:val="left" w:pos="709"/>
          <w:tab w:val="left" w:pos="851"/>
          <w:tab w:val="left" w:pos="993"/>
        </w:tabs>
        <w:spacing w:line="360" w:lineRule="auto"/>
        <w:ind w:left="0" w:firstLine="705"/>
        <w:jc w:val="both"/>
      </w:pPr>
      <w:r>
        <w:t>Įpareigoti Molėtų rajono savivaldybės administracijos direktorių organizuoti 1</w:t>
      </w:r>
      <w:r w:rsidR="00881E4B">
        <w:t xml:space="preserve"> punkte</w:t>
      </w:r>
      <w:r>
        <w:t xml:space="preserve"> nurodyto turto likvidavimą teisės aktų nustatyta tvarka.</w:t>
      </w:r>
    </w:p>
    <w:p w14:paraId="3F5FF200" w14:textId="77777777" w:rsidR="003C0573" w:rsidRDefault="003C0573" w:rsidP="003C0573">
      <w:pPr>
        <w:spacing w:after="160" w:line="360" w:lineRule="auto"/>
        <w:ind w:firstLine="68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4C7A85C9" w14:textId="77777777" w:rsidR="003975CE" w:rsidRDefault="003975CE" w:rsidP="007E3137">
      <w:pPr>
        <w:tabs>
          <w:tab w:val="left" w:pos="680"/>
          <w:tab w:val="left" w:pos="1206"/>
        </w:tabs>
        <w:spacing w:line="360" w:lineRule="auto"/>
      </w:pPr>
    </w:p>
    <w:p w14:paraId="136B5B18" w14:textId="77777777" w:rsidR="00C16EA1" w:rsidRDefault="00C16EA1" w:rsidP="009B4614">
      <w:pPr>
        <w:tabs>
          <w:tab w:val="left" w:pos="680"/>
          <w:tab w:val="left" w:pos="1674"/>
        </w:tabs>
        <w:spacing w:line="360" w:lineRule="auto"/>
      </w:pPr>
    </w:p>
    <w:p w14:paraId="189270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5001976" w14:textId="1E6E6F2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7E3137">
            <w:t>Saulius Jauneika</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C6CB" w14:textId="77777777" w:rsidR="0004356D" w:rsidRDefault="0004356D">
      <w:r>
        <w:separator/>
      </w:r>
    </w:p>
  </w:endnote>
  <w:endnote w:type="continuationSeparator" w:id="0">
    <w:p w14:paraId="02D7C9BE" w14:textId="77777777" w:rsidR="0004356D" w:rsidRDefault="000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8B82" w14:textId="77777777" w:rsidR="0004356D" w:rsidRDefault="0004356D">
      <w:r>
        <w:separator/>
      </w:r>
    </w:p>
  </w:footnote>
  <w:footnote w:type="continuationSeparator" w:id="0">
    <w:p w14:paraId="5B6779C1" w14:textId="77777777" w:rsidR="0004356D" w:rsidRDefault="0004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916F72"/>
    <w:multiLevelType w:val="multilevel"/>
    <w:tmpl w:val="4CB05A7C"/>
    <w:lvl w:ilvl="0">
      <w:start w:val="1"/>
      <w:numFmt w:val="decimal"/>
      <w:lvlText w:val="%1."/>
      <w:lvlJc w:val="left"/>
      <w:pPr>
        <w:ind w:left="1065" w:hanging="360"/>
      </w:pPr>
    </w:lvl>
    <w:lvl w:ilvl="1">
      <w:start w:val="1"/>
      <w:numFmt w:val="decimal"/>
      <w:isLgl/>
      <w:lvlText w:val="%1.%2."/>
      <w:lvlJc w:val="left"/>
      <w:pPr>
        <w:ind w:left="149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78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6010"/>
    <w:rsid w:val="0004356D"/>
    <w:rsid w:val="000732A0"/>
    <w:rsid w:val="000A2388"/>
    <w:rsid w:val="000D007C"/>
    <w:rsid w:val="0010372E"/>
    <w:rsid w:val="001156B7"/>
    <w:rsid w:val="0012091C"/>
    <w:rsid w:val="00132437"/>
    <w:rsid w:val="0015536E"/>
    <w:rsid w:val="0017271F"/>
    <w:rsid w:val="00186710"/>
    <w:rsid w:val="001B4981"/>
    <w:rsid w:val="001B68B0"/>
    <w:rsid w:val="00211F14"/>
    <w:rsid w:val="002B55E7"/>
    <w:rsid w:val="00305758"/>
    <w:rsid w:val="00341D56"/>
    <w:rsid w:val="00346B62"/>
    <w:rsid w:val="00384B4D"/>
    <w:rsid w:val="003975CE"/>
    <w:rsid w:val="003A762C"/>
    <w:rsid w:val="003B6A5F"/>
    <w:rsid w:val="003C0573"/>
    <w:rsid w:val="003E729A"/>
    <w:rsid w:val="004968FC"/>
    <w:rsid w:val="004D19A6"/>
    <w:rsid w:val="004E33F4"/>
    <w:rsid w:val="004F285B"/>
    <w:rsid w:val="004F5599"/>
    <w:rsid w:val="00503B36"/>
    <w:rsid w:val="00504780"/>
    <w:rsid w:val="005361E8"/>
    <w:rsid w:val="00561916"/>
    <w:rsid w:val="00595202"/>
    <w:rsid w:val="005A4424"/>
    <w:rsid w:val="005C2FF5"/>
    <w:rsid w:val="005F38B6"/>
    <w:rsid w:val="006213AE"/>
    <w:rsid w:val="00626D6B"/>
    <w:rsid w:val="00627755"/>
    <w:rsid w:val="00664083"/>
    <w:rsid w:val="006846DD"/>
    <w:rsid w:val="006A103B"/>
    <w:rsid w:val="006E78EF"/>
    <w:rsid w:val="007034AE"/>
    <w:rsid w:val="00760526"/>
    <w:rsid w:val="00776F64"/>
    <w:rsid w:val="00794407"/>
    <w:rsid w:val="00794C2F"/>
    <w:rsid w:val="007951EA"/>
    <w:rsid w:val="00796C66"/>
    <w:rsid w:val="007A3F5C"/>
    <w:rsid w:val="007B4FD7"/>
    <w:rsid w:val="007E3137"/>
    <w:rsid w:val="007E4516"/>
    <w:rsid w:val="00833266"/>
    <w:rsid w:val="00872337"/>
    <w:rsid w:val="0087245C"/>
    <w:rsid w:val="008742E6"/>
    <w:rsid w:val="00881E4B"/>
    <w:rsid w:val="008A401C"/>
    <w:rsid w:val="00904103"/>
    <w:rsid w:val="0093412A"/>
    <w:rsid w:val="009B4614"/>
    <w:rsid w:val="009D3B40"/>
    <w:rsid w:val="009E70D9"/>
    <w:rsid w:val="00A27DF0"/>
    <w:rsid w:val="00A759B0"/>
    <w:rsid w:val="00AD7507"/>
    <w:rsid w:val="00AE325A"/>
    <w:rsid w:val="00B505BD"/>
    <w:rsid w:val="00B57598"/>
    <w:rsid w:val="00B63302"/>
    <w:rsid w:val="00B71E39"/>
    <w:rsid w:val="00BA65BB"/>
    <w:rsid w:val="00BB70B1"/>
    <w:rsid w:val="00BD735B"/>
    <w:rsid w:val="00BD756E"/>
    <w:rsid w:val="00BE654B"/>
    <w:rsid w:val="00BF7E84"/>
    <w:rsid w:val="00C16EA1"/>
    <w:rsid w:val="00C36B4E"/>
    <w:rsid w:val="00C44982"/>
    <w:rsid w:val="00CC1DF9"/>
    <w:rsid w:val="00D03D5A"/>
    <w:rsid w:val="00D74773"/>
    <w:rsid w:val="00D8136A"/>
    <w:rsid w:val="00DA3F2A"/>
    <w:rsid w:val="00DB7660"/>
    <w:rsid w:val="00DC0E26"/>
    <w:rsid w:val="00DC5368"/>
    <w:rsid w:val="00DC6469"/>
    <w:rsid w:val="00E005A2"/>
    <w:rsid w:val="00E032E8"/>
    <w:rsid w:val="00E95D24"/>
    <w:rsid w:val="00EC142B"/>
    <w:rsid w:val="00ED7BF1"/>
    <w:rsid w:val="00EE645F"/>
    <w:rsid w:val="00EE69A5"/>
    <w:rsid w:val="00EF6A79"/>
    <w:rsid w:val="00F54307"/>
    <w:rsid w:val="00F55DA5"/>
    <w:rsid w:val="00F812C1"/>
    <w:rsid w:val="00F87375"/>
    <w:rsid w:val="00F963E8"/>
    <w:rsid w:val="00FB77DF"/>
    <w:rsid w:val="00FD1E04"/>
    <w:rsid w:val="00FD21C7"/>
    <w:rsid w:val="00FE0D95"/>
    <w:rsid w:val="00FE19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318">
      <w:bodyDiv w:val="1"/>
      <w:marLeft w:val="0"/>
      <w:marRight w:val="0"/>
      <w:marTop w:val="0"/>
      <w:marBottom w:val="0"/>
      <w:divBdr>
        <w:top w:val="none" w:sz="0" w:space="0" w:color="auto"/>
        <w:left w:val="none" w:sz="0" w:space="0" w:color="auto"/>
        <w:bottom w:val="none" w:sz="0" w:space="0" w:color="auto"/>
        <w:right w:val="none" w:sz="0" w:space="0" w:color="auto"/>
      </w:divBdr>
    </w:div>
    <w:div w:id="896940111">
      <w:bodyDiv w:val="1"/>
      <w:marLeft w:val="0"/>
      <w:marRight w:val="0"/>
      <w:marTop w:val="0"/>
      <w:marBottom w:val="0"/>
      <w:divBdr>
        <w:top w:val="none" w:sz="0" w:space="0" w:color="auto"/>
        <w:left w:val="none" w:sz="0" w:space="0" w:color="auto"/>
        <w:bottom w:val="none" w:sz="0" w:space="0" w:color="auto"/>
        <w:right w:val="none" w:sz="0" w:space="0" w:color="auto"/>
      </w:divBdr>
    </w:div>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142358"/>
    <w:rsid w:val="00203A4F"/>
    <w:rsid w:val="00205D90"/>
    <w:rsid w:val="00210021"/>
    <w:rsid w:val="00242332"/>
    <w:rsid w:val="003235C4"/>
    <w:rsid w:val="004754F0"/>
    <w:rsid w:val="004B52BD"/>
    <w:rsid w:val="004C5C6C"/>
    <w:rsid w:val="00621946"/>
    <w:rsid w:val="006C28A1"/>
    <w:rsid w:val="006C711E"/>
    <w:rsid w:val="007038BC"/>
    <w:rsid w:val="00772310"/>
    <w:rsid w:val="00905DA2"/>
    <w:rsid w:val="009569B4"/>
    <w:rsid w:val="00A20893"/>
    <w:rsid w:val="00A968DF"/>
    <w:rsid w:val="00AA742F"/>
    <w:rsid w:val="00B018D8"/>
    <w:rsid w:val="00B75EFF"/>
    <w:rsid w:val="00BD38F9"/>
    <w:rsid w:val="00CC1DED"/>
    <w:rsid w:val="00CD2B85"/>
    <w:rsid w:val="00E65372"/>
    <w:rsid w:val="00EA0B8B"/>
    <w:rsid w:val="00EE08E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1770</Words>
  <Characters>1010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2022-01-10T09:49:00Z</dcterms:created>
  <dcterms:modified xsi:type="dcterms:W3CDTF">2022-01-27T11:16:00Z</dcterms:modified>
</cp:coreProperties>
</file>