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FDBF4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9F50BC">
        <w:rPr>
          <w:b/>
          <w:caps/>
        </w:rPr>
        <w:t>PROGIMNAZIJAI</w:t>
      </w:r>
      <w:r w:rsidR="002A5DF6">
        <w:rPr>
          <w:b/>
          <w:caps/>
        </w:rPr>
        <w:t xml:space="preserve">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0DBD89C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F455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649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908B5">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0908B5">
        <w:rPr>
          <w:noProof/>
        </w:rPr>
        <w:t>11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24EA87C7" w14:textId="6C874910" w:rsidR="005F455A" w:rsidRPr="00AC459E" w:rsidRDefault="005F455A" w:rsidP="005F455A">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rsidR="00896B0C">
        <w:rPr>
          <w:szCs w:val="18"/>
        </w:rPr>
        <w:t xml:space="preserve">18 straipsnio 1 dalimi,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w:t>
      </w:r>
      <w:r w:rsidRPr="0044021C">
        <w:t>5.1 papunkčiu,</w:t>
      </w:r>
      <w:r w:rsidR="00E103CE" w:rsidRPr="0044021C">
        <w:t xml:space="preserve"> 25 punktu, </w:t>
      </w:r>
      <w:r w:rsidRPr="0044021C">
        <w:t xml:space="preserve">atsižvelgdama į Molėtų </w:t>
      </w:r>
      <w:r w:rsidR="007F67BF" w:rsidRPr="0044021C">
        <w:t>rajono savivaldybės administracijos</w:t>
      </w:r>
      <w:r w:rsidRPr="0044021C">
        <w:t xml:space="preserve"> direktoriaus 202</w:t>
      </w:r>
      <w:r w:rsidR="007F67BF" w:rsidRPr="0044021C">
        <w:t>2</w:t>
      </w:r>
      <w:r w:rsidRPr="0044021C">
        <w:t xml:space="preserve"> m. </w:t>
      </w:r>
      <w:r w:rsidR="007F67BF" w:rsidRPr="0044021C">
        <w:t>sausio</w:t>
      </w:r>
      <w:r w:rsidRPr="0044021C">
        <w:t xml:space="preserve"> </w:t>
      </w:r>
      <w:r w:rsidR="0044021C" w:rsidRPr="0044021C">
        <w:t xml:space="preserve">11 </w:t>
      </w:r>
      <w:r w:rsidRPr="0044021C">
        <w:t xml:space="preserve">d. įsakymą Nr. </w:t>
      </w:r>
      <w:r w:rsidR="007F67BF" w:rsidRPr="0044021C">
        <w:t>B6-</w:t>
      </w:r>
      <w:r w:rsidR="0044021C" w:rsidRPr="0044021C">
        <w:t>27</w:t>
      </w:r>
      <w:r w:rsidRPr="0044021C">
        <w:t xml:space="preserve"> „Dėl </w:t>
      </w:r>
      <w:r w:rsidR="0044021C" w:rsidRPr="0044021C">
        <w:t xml:space="preserve">Molėtų rajono </w:t>
      </w:r>
      <w:r w:rsidRPr="0044021C">
        <w:t xml:space="preserve">savivaldybės turto pripažinimo nereikalingu“, </w:t>
      </w:r>
    </w:p>
    <w:p w14:paraId="340A47DB" w14:textId="308D9E39" w:rsidR="002A5DF6" w:rsidRPr="00857CDC" w:rsidRDefault="002A5DF6" w:rsidP="002A5DF6">
      <w:pPr>
        <w:spacing w:line="360" w:lineRule="auto"/>
        <w:ind w:firstLine="709"/>
        <w:jc w:val="both"/>
        <w:rPr>
          <w:spacing w:val="30"/>
        </w:rPr>
      </w:pPr>
      <w:r w:rsidRPr="00857CDC">
        <w:t>Mol</w:t>
      </w:r>
      <w:r w:rsidR="002C7638">
        <w:t xml:space="preserve">ėtų rajono savivaldybės taryba </w:t>
      </w:r>
      <w:r w:rsidRPr="00857CDC">
        <w:rPr>
          <w:spacing w:val="30"/>
        </w:rPr>
        <w:t>nusprendžia:</w:t>
      </w:r>
    </w:p>
    <w:p w14:paraId="46A33742" w14:textId="3085A292" w:rsidR="005C3F34" w:rsidRPr="00857CDC" w:rsidRDefault="009F50BC" w:rsidP="005C3F34">
      <w:pPr>
        <w:pStyle w:val="Sraopastraipa"/>
        <w:numPr>
          <w:ilvl w:val="1"/>
          <w:numId w:val="1"/>
        </w:numPr>
        <w:tabs>
          <w:tab w:val="left" w:pos="993"/>
        </w:tabs>
        <w:spacing w:line="360" w:lineRule="auto"/>
        <w:ind w:left="0" w:firstLine="709"/>
        <w:jc w:val="both"/>
      </w:pPr>
      <w:r>
        <w:t>Perduoti Molėtų progimnazijai</w:t>
      </w:r>
      <w:r w:rsidR="002A5DF6" w:rsidRPr="00857CDC">
        <w:t xml:space="preserve"> (kodas </w:t>
      </w:r>
      <w:r>
        <w:t>191227788</w:t>
      </w:r>
      <w:r w:rsidR="002A5DF6" w:rsidRPr="00857CDC">
        <w:t xml:space="preserve">) </w:t>
      </w:r>
      <w:r w:rsidR="005637F7" w:rsidRPr="00942D16">
        <w:t>Molėtų rajono savivaldybei nuosavybės teise priklausantį nekilnojamąjį turtą (buhalterinė sąskaita 1210121 (esminio pagerinimo darbų įsigijimo savikaina); finansavimo šaltinis – valstybės biudžeto lėšos), sukurtą įgyvendinant projektą „</w:t>
      </w:r>
      <w:r w:rsidR="005637F7" w:rsidRPr="00942D16">
        <w:rPr>
          <w:kern w:val="3"/>
          <w:lang w:eastAsia="ar-SA"/>
        </w:rPr>
        <w:t>Sporto aikštelės Jaunimo g. 1, Molėtų mieste, paprasto remonto aprašas. Parengimo metai 2020 Nr. ROL-20/08</w:t>
      </w:r>
      <w:r w:rsidR="005637F7" w:rsidRPr="00942D16">
        <w:t xml:space="preserve">“, </w:t>
      </w:r>
      <w:r w:rsidR="002A5DF6" w:rsidRPr="00942D16">
        <w:t>patikėjimo teise valdyti, naudo</w:t>
      </w:r>
      <w:r w:rsidR="002A5DF6" w:rsidRPr="00857CDC">
        <w:t>ti ir disponuoti</w:t>
      </w:r>
      <w:r w:rsidR="005637F7">
        <w:t xml:space="preserve"> juo s</w:t>
      </w:r>
      <w:r w:rsidR="002A5DF6" w:rsidRPr="00857CDC">
        <w:t>avarankiškųjų savivaldybės funkcijų įgyvendinimui</w:t>
      </w:r>
      <w:r w:rsidR="00D2701B">
        <w:t>:</w:t>
      </w:r>
    </w:p>
    <w:p w14:paraId="32CF068A" w14:textId="3AE12E8B" w:rsidR="00BE78A0" w:rsidRDefault="00A13AFE" w:rsidP="00505EF9">
      <w:pPr>
        <w:pStyle w:val="Sraopastraipa"/>
        <w:numPr>
          <w:ilvl w:val="1"/>
          <w:numId w:val="7"/>
        </w:numPr>
        <w:tabs>
          <w:tab w:val="left" w:pos="900"/>
          <w:tab w:val="left" w:pos="1134"/>
        </w:tabs>
        <w:spacing w:line="360" w:lineRule="auto"/>
        <w:ind w:left="0" w:firstLine="709"/>
        <w:jc w:val="both"/>
      </w:pPr>
      <w:r>
        <w:t>s</w:t>
      </w:r>
      <w:r w:rsidR="00972CCE">
        <w:t xml:space="preserve">porto inžinerinį statinį </w:t>
      </w:r>
      <w:r w:rsidR="00793136">
        <w:t>–</w:t>
      </w:r>
      <w:r w:rsidR="00972CCE">
        <w:t xml:space="preserve"> </w:t>
      </w:r>
      <w:r w:rsidR="00793136">
        <w:t xml:space="preserve">43,07 kv. m ploto </w:t>
      </w:r>
      <w:r w:rsidR="008D67B5">
        <w:t xml:space="preserve">gimnastikos aikštelę </w:t>
      </w:r>
      <w:r w:rsidR="00972CCE">
        <w:t>(</w:t>
      </w:r>
      <w:r w:rsidR="00972CCE" w:rsidRPr="00BD7E29">
        <w:t xml:space="preserve">unikalus </w:t>
      </w:r>
      <w:r>
        <w:t>Nr.</w:t>
      </w:r>
      <w:r w:rsidR="00972CCE" w:rsidRPr="00BD7E29">
        <w:t xml:space="preserve"> </w:t>
      </w:r>
      <w:r w:rsidR="008D67B5">
        <w:t>4400-5510-5976</w:t>
      </w:r>
      <w:r w:rsidR="00972CCE" w:rsidRPr="00BD7E29">
        <w:t>; plane</w:t>
      </w:r>
      <w:r w:rsidR="00972CCE">
        <w:t xml:space="preserve"> pažymėta</w:t>
      </w:r>
      <w:r w:rsidR="00972CCE" w:rsidRPr="00BD7E29">
        <w:t xml:space="preserve"> </w:t>
      </w:r>
      <w:r w:rsidR="00972CCE" w:rsidRPr="00972CCE">
        <w:t>a</w:t>
      </w:r>
      <w:r w:rsidR="008D67B5">
        <w:t>4</w:t>
      </w:r>
      <w:r w:rsidR="00505EF9">
        <w:t>)</w:t>
      </w:r>
      <w:r w:rsidR="00D2701B">
        <w:t>.</w:t>
      </w:r>
      <w:r w:rsidR="00972CCE" w:rsidRPr="00BD7E29">
        <w:t xml:space="preserve"> </w:t>
      </w:r>
      <w:r w:rsidR="00A87E0C">
        <w:t>Į</w:t>
      </w:r>
      <w:r w:rsidR="00972CCE" w:rsidRPr="00BD7E29">
        <w:t xml:space="preserve">sigijimo vertė </w:t>
      </w:r>
      <w:bookmarkStart w:id="6" w:name="_Hlk92356899"/>
      <w:r w:rsidR="00397734">
        <w:t>16939,23</w:t>
      </w:r>
      <w:r w:rsidR="00972CCE">
        <w:t xml:space="preserve"> </w:t>
      </w:r>
      <w:bookmarkEnd w:id="6"/>
      <w:r w:rsidR="00972CCE" w:rsidRPr="00BD7E29">
        <w:t>Eur</w:t>
      </w:r>
      <w:r w:rsidR="00972CCE">
        <w:t>, likutinė vertė 202</w:t>
      </w:r>
      <w:r w:rsidR="00A87E0C">
        <w:t>2</w:t>
      </w:r>
      <w:r w:rsidR="00972CCE">
        <w:t xml:space="preserve"> m. </w:t>
      </w:r>
      <w:r w:rsidR="00A87E0C">
        <w:t>sausio</w:t>
      </w:r>
      <w:r w:rsidR="00972CCE">
        <w:t xml:space="preserve"> </w:t>
      </w:r>
      <w:r w:rsidR="00972CCE" w:rsidRPr="00BD7E29">
        <w:t xml:space="preserve">1 d. </w:t>
      </w:r>
      <w:r w:rsidR="00397734">
        <w:t>16939,23</w:t>
      </w:r>
      <w:r w:rsidR="00972CCE">
        <w:t xml:space="preserve"> </w:t>
      </w:r>
      <w:r w:rsidR="00505EF9">
        <w:t>Eur</w:t>
      </w:r>
      <w:r w:rsidR="00A87E0C">
        <w:t>;</w:t>
      </w:r>
    </w:p>
    <w:p w14:paraId="5FC16C5E" w14:textId="3B68C053" w:rsidR="00A87E0C" w:rsidRDefault="00800259" w:rsidP="00EE703E">
      <w:pPr>
        <w:pStyle w:val="Sraopastraipa"/>
        <w:numPr>
          <w:ilvl w:val="1"/>
          <w:numId w:val="7"/>
        </w:numPr>
        <w:tabs>
          <w:tab w:val="left" w:pos="900"/>
          <w:tab w:val="left" w:pos="1134"/>
        </w:tabs>
        <w:spacing w:line="360" w:lineRule="auto"/>
        <w:ind w:left="0" w:firstLine="709"/>
        <w:jc w:val="both"/>
      </w:pPr>
      <w:r>
        <w:t xml:space="preserve">sporto inžinerinį statinį </w:t>
      </w:r>
      <w:r w:rsidR="00EE703E">
        <w:t>–</w:t>
      </w:r>
      <w:r w:rsidR="00A87E0C">
        <w:t xml:space="preserve"> </w:t>
      </w:r>
      <w:r w:rsidR="00C42BFD">
        <w:t>26</w:t>
      </w:r>
      <w:r w:rsidR="00EE703E">
        <w:t>,</w:t>
      </w:r>
      <w:r w:rsidR="00C42BFD">
        <w:t xml:space="preserve">92 kv. m </w:t>
      </w:r>
      <w:r w:rsidR="00EE703E">
        <w:t xml:space="preserve">ploto </w:t>
      </w:r>
      <w:r>
        <w:t>l</w:t>
      </w:r>
      <w:r w:rsidR="00A87E0C">
        <w:t>auko teniso aikštel</w:t>
      </w:r>
      <w:r>
        <w:t>ę</w:t>
      </w:r>
      <w:r w:rsidR="00A87E0C">
        <w:t xml:space="preserve"> (</w:t>
      </w:r>
      <w:r w:rsidRPr="00BD7E29">
        <w:t xml:space="preserve">unikalus </w:t>
      </w:r>
      <w:r>
        <w:t>Nr.</w:t>
      </w:r>
      <w:r w:rsidRPr="00BD7E29">
        <w:t xml:space="preserve"> </w:t>
      </w:r>
      <w:r w:rsidR="00A87E0C">
        <w:t>4400-5510-5998</w:t>
      </w:r>
      <w:r>
        <w:t xml:space="preserve">; </w:t>
      </w:r>
      <w:r w:rsidRPr="00BD7E29">
        <w:t>plane</w:t>
      </w:r>
      <w:r>
        <w:t xml:space="preserve"> pažymėta</w:t>
      </w:r>
      <w:r w:rsidRPr="00BD7E29">
        <w:t xml:space="preserve"> </w:t>
      </w:r>
      <w:r w:rsidRPr="00972CCE">
        <w:t>a</w:t>
      </w:r>
      <w:r w:rsidR="00C42BFD">
        <w:t>5</w:t>
      </w:r>
      <w:r w:rsidR="00DE3A43">
        <w:t>)</w:t>
      </w:r>
      <w:r w:rsidR="00EE703E">
        <w:t>. Į</w:t>
      </w:r>
      <w:r w:rsidR="00EE703E" w:rsidRPr="00BD7E29">
        <w:t xml:space="preserve">sigijimo vertė </w:t>
      </w:r>
      <w:r w:rsidR="00397734">
        <w:t>10587,51</w:t>
      </w:r>
      <w:r w:rsidR="00EE703E">
        <w:t xml:space="preserve"> </w:t>
      </w:r>
      <w:r w:rsidR="00EE703E" w:rsidRPr="00BD7E29">
        <w:t>Eur</w:t>
      </w:r>
      <w:r w:rsidR="00EE703E">
        <w:t xml:space="preserve">, likutinė vertė 2022 m. sausio </w:t>
      </w:r>
      <w:r w:rsidR="00EE703E" w:rsidRPr="00BD7E29">
        <w:t xml:space="preserve">1 d. </w:t>
      </w:r>
      <w:r w:rsidR="00397734">
        <w:t>10587,51</w:t>
      </w:r>
      <w:r w:rsidR="00EE703E">
        <w:t xml:space="preserve"> Eur;</w:t>
      </w:r>
    </w:p>
    <w:p w14:paraId="01E6B7EE" w14:textId="2C20CCB2" w:rsidR="00A87E0C" w:rsidRDefault="00800259" w:rsidP="00EE703E">
      <w:pPr>
        <w:pStyle w:val="Sraopastraipa"/>
        <w:numPr>
          <w:ilvl w:val="1"/>
          <w:numId w:val="7"/>
        </w:numPr>
        <w:tabs>
          <w:tab w:val="left" w:pos="900"/>
          <w:tab w:val="left" w:pos="1134"/>
        </w:tabs>
        <w:spacing w:line="360" w:lineRule="auto"/>
        <w:ind w:left="0" w:firstLine="709"/>
        <w:jc w:val="both"/>
      </w:pPr>
      <w:r>
        <w:lastRenderedPageBreak/>
        <w:t xml:space="preserve">sporto inžinerinį statinį </w:t>
      </w:r>
      <w:r w:rsidR="00EE703E">
        <w:t>–</w:t>
      </w:r>
      <w:r w:rsidR="00DE3A43">
        <w:t xml:space="preserve"> 6</w:t>
      </w:r>
      <w:r w:rsidR="00EE703E">
        <w:t>,</w:t>
      </w:r>
      <w:r w:rsidR="00DE3A43">
        <w:t>33 kv. m</w:t>
      </w:r>
      <w:r w:rsidR="00A87E0C">
        <w:t xml:space="preserve"> </w:t>
      </w:r>
      <w:r w:rsidR="00EE703E">
        <w:t xml:space="preserve">ploto </w:t>
      </w:r>
      <w:r>
        <w:t>l</w:t>
      </w:r>
      <w:r w:rsidR="00A87E0C">
        <w:t>auko treniruoklių aikštel</w:t>
      </w:r>
      <w:r>
        <w:t>ę</w:t>
      </w:r>
      <w:r w:rsidR="00A87E0C">
        <w:t xml:space="preserve"> (</w:t>
      </w:r>
      <w:r w:rsidRPr="00BD7E29">
        <w:t xml:space="preserve">unikalus </w:t>
      </w:r>
      <w:r>
        <w:t>Nr.</w:t>
      </w:r>
      <w:r w:rsidRPr="00BD7E29">
        <w:t xml:space="preserve"> </w:t>
      </w:r>
      <w:r w:rsidR="00A87E0C">
        <w:t>4400-5510-5943</w:t>
      </w:r>
      <w:r>
        <w:t xml:space="preserve">; </w:t>
      </w:r>
      <w:r w:rsidRPr="00BD7E29">
        <w:t>plane</w:t>
      </w:r>
      <w:r>
        <w:t xml:space="preserve"> pažymėta</w:t>
      </w:r>
      <w:r w:rsidRPr="00BD7E29">
        <w:t xml:space="preserve"> </w:t>
      </w:r>
      <w:r w:rsidRPr="00972CCE">
        <w:t>a</w:t>
      </w:r>
      <w:r w:rsidR="00DE3A43">
        <w:t>6)</w:t>
      </w:r>
      <w:r w:rsidR="00EE703E">
        <w:t>.</w:t>
      </w:r>
      <w:r w:rsidR="00EE703E" w:rsidRPr="00EE703E">
        <w:t xml:space="preserve"> </w:t>
      </w:r>
      <w:r w:rsidR="00EE703E">
        <w:t>Į</w:t>
      </w:r>
      <w:r w:rsidR="00EE703E" w:rsidRPr="00BD7E29">
        <w:t xml:space="preserve">sigijimo vertė </w:t>
      </w:r>
      <w:bookmarkStart w:id="7" w:name="_Hlk92359508"/>
      <w:r w:rsidR="00397734">
        <w:t>2489,57</w:t>
      </w:r>
      <w:r w:rsidR="00EE703E">
        <w:t xml:space="preserve"> </w:t>
      </w:r>
      <w:bookmarkEnd w:id="7"/>
      <w:r w:rsidR="00EE703E" w:rsidRPr="00BD7E29">
        <w:t>Eur</w:t>
      </w:r>
      <w:r w:rsidR="00EE703E">
        <w:t xml:space="preserve">, likutinė vertė 2022 m. sausio </w:t>
      </w:r>
      <w:r w:rsidR="00EE703E" w:rsidRPr="00BD7E29">
        <w:t xml:space="preserve">1 d. </w:t>
      </w:r>
      <w:r w:rsidR="000D2552">
        <w:t>2489,57</w:t>
      </w:r>
      <w:r w:rsidR="00EE703E">
        <w:t xml:space="preserve"> Eur;</w:t>
      </w:r>
    </w:p>
    <w:p w14:paraId="09EE78A9" w14:textId="28DDD8D4" w:rsidR="00A87E0C" w:rsidRDefault="00800259" w:rsidP="00EE703E">
      <w:pPr>
        <w:pStyle w:val="Sraopastraipa"/>
        <w:numPr>
          <w:ilvl w:val="1"/>
          <w:numId w:val="7"/>
        </w:numPr>
        <w:tabs>
          <w:tab w:val="left" w:pos="900"/>
          <w:tab w:val="left" w:pos="1134"/>
        </w:tabs>
        <w:spacing w:line="360" w:lineRule="auto"/>
        <w:ind w:left="0" w:firstLine="709"/>
        <w:jc w:val="both"/>
      </w:pPr>
      <w:r>
        <w:t xml:space="preserve">sporto inžinerinį statinį </w:t>
      </w:r>
      <w:r w:rsidR="00EE703E">
        <w:t>–</w:t>
      </w:r>
      <w:r w:rsidR="00A87E0C">
        <w:t xml:space="preserve"> </w:t>
      </w:r>
      <w:r w:rsidR="00DE3A43">
        <w:t>6</w:t>
      </w:r>
      <w:r w:rsidR="00EE703E">
        <w:t>,</w:t>
      </w:r>
      <w:r w:rsidR="00DE3A43">
        <w:t>34 kv. m</w:t>
      </w:r>
      <w:r w:rsidR="00EE703E" w:rsidRPr="00EE703E">
        <w:t xml:space="preserve"> </w:t>
      </w:r>
      <w:r w:rsidR="00EE703E">
        <w:t>ploto</w:t>
      </w:r>
      <w:r w:rsidR="00DE3A43">
        <w:t xml:space="preserve"> </w:t>
      </w:r>
      <w:r>
        <w:t>l</w:t>
      </w:r>
      <w:r w:rsidR="00A87E0C">
        <w:t>auko treniruoklių aikštel</w:t>
      </w:r>
      <w:r>
        <w:t>ę</w:t>
      </w:r>
      <w:r w:rsidR="00A87E0C">
        <w:t xml:space="preserve"> (</w:t>
      </w:r>
      <w:r w:rsidRPr="00BD7E29">
        <w:t xml:space="preserve">unikalus </w:t>
      </w:r>
      <w:r>
        <w:t>Nr.</w:t>
      </w:r>
      <w:r w:rsidRPr="00BD7E29">
        <w:t xml:space="preserve"> </w:t>
      </w:r>
      <w:r w:rsidR="00A87E0C">
        <w:t>4400-5510-5932</w:t>
      </w:r>
      <w:r>
        <w:t xml:space="preserve">; </w:t>
      </w:r>
      <w:r w:rsidRPr="00BD7E29">
        <w:t>plane</w:t>
      </w:r>
      <w:r>
        <w:t xml:space="preserve"> pažymėta</w:t>
      </w:r>
      <w:r w:rsidRPr="00BD7E29">
        <w:t xml:space="preserve"> </w:t>
      </w:r>
      <w:r w:rsidRPr="00972CCE">
        <w:t>a</w:t>
      </w:r>
      <w:r w:rsidR="00DE3A43">
        <w:t>7)</w:t>
      </w:r>
      <w:r w:rsidR="00EE703E">
        <w:t>.</w:t>
      </w:r>
      <w:r w:rsidR="00EE703E" w:rsidRPr="00EE703E">
        <w:t xml:space="preserve"> </w:t>
      </w:r>
      <w:r w:rsidR="00EE703E">
        <w:t>Į</w:t>
      </w:r>
      <w:r w:rsidR="00EE703E" w:rsidRPr="00BD7E29">
        <w:t xml:space="preserve">sigijimo vertė </w:t>
      </w:r>
      <w:r w:rsidR="009174F2">
        <w:t>2493,50</w:t>
      </w:r>
      <w:r w:rsidR="00EE703E">
        <w:t xml:space="preserve"> </w:t>
      </w:r>
      <w:r w:rsidR="00EE703E" w:rsidRPr="00BD7E29">
        <w:t>Eur</w:t>
      </w:r>
      <w:r w:rsidR="00EE703E">
        <w:t xml:space="preserve">, likutinė vertė 2022 m. sausio </w:t>
      </w:r>
      <w:r w:rsidR="00EE703E" w:rsidRPr="00BD7E29">
        <w:t xml:space="preserve">1 d. </w:t>
      </w:r>
      <w:r w:rsidR="009174F2">
        <w:t>2493,50</w:t>
      </w:r>
      <w:r w:rsidR="00EE703E">
        <w:t xml:space="preserve"> Eur;</w:t>
      </w:r>
    </w:p>
    <w:p w14:paraId="4E19ABD0" w14:textId="7976AB59" w:rsidR="00A87E0C" w:rsidRDefault="00800259" w:rsidP="00EE703E">
      <w:pPr>
        <w:pStyle w:val="Sraopastraipa"/>
        <w:numPr>
          <w:ilvl w:val="1"/>
          <w:numId w:val="7"/>
        </w:numPr>
        <w:tabs>
          <w:tab w:val="left" w:pos="900"/>
          <w:tab w:val="left" w:pos="1134"/>
        </w:tabs>
        <w:spacing w:line="360" w:lineRule="auto"/>
        <w:ind w:left="0" w:firstLine="709"/>
        <w:jc w:val="both"/>
      </w:pPr>
      <w:r>
        <w:t xml:space="preserve">sporto inžinerinį statinį </w:t>
      </w:r>
      <w:r w:rsidR="00EE703E">
        <w:t>–</w:t>
      </w:r>
      <w:r w:rsidR="00A87E0C">
        <w:t xml:space="preserve"> </w:t>
      </w:r>
      <w:r w:rsidR="00DE3A43">
        <w:t>6</w:t>
      </w:r>
      <w:r w:rsidR="00EE703E">
        <w:t>,</w:t>
      </w:r>
      <w:r w:rsidR="00DE3A43">
        <w:t xml:space="preserve">33 kv. m </w:t>
      </w:r>
      <w:r w:rsidR="00EE703E">
        <w:t xml:space="preserve">ploto </w:t>
      </w:r>
      <w:r>
        <w:t>l</w:t>
      </w:r>
      <w:r w:rsidR="00A87E0C">
        <w:t>auko treniruoklių aikštel</w:t>
      </w:r>
      <w:r>
        <w:t>ę</w:t>
      </w:r>
      <w:r w:rsidR="00A87E0C">
        <w:t xml:space="preserve"> </w:t>
      </w:r>
      <w:bookmarkStart w:id="8" w:name="_Hlk92354883"/>
      <w:r w:rsidR="00A87E0C">
        <w:t>(</w:t>
      </w:r>
      <w:r w:rsidRPr="00BD7E29">
        <w:t xml:space="preserve">unikalus </w:t>
      </w:r>
      <w:r>
        <w:t>Nr.</w:t>
      </w:r>
      <w:r w:rsidRPr="00BD7E29">
        <w:t xml:space="preserve"> </w:t>
      </w:r>
      <w:r w:rsidR="00A87E0C">
        <w:t>4400-5510-5965</w:t>
      </w:r>
      <w:r>
        <w:t xml:space="preserve">; </w:t>
      </w:r>
      <w:r w:rsidRPr="00BD7E29">
        <w:t>plane</w:t>
      </w:r>
      <w:r>
        <w:t xml:space="preserve"> pažymėta</w:t>
      </w:r>
      <w:r w:rsidRPr="00BD7E29">
        <w:t xml:space="preserve"> </w:t>
      </w:r>
      <w:r w:rsidRPr="00972CCE">
        <w:t>a</w:t>
      </w:r>
      <w:r w:rsidR="00DE3A43">
        <w:t>8)</w:t>
      </w:r>
      <w:r w:rsidR="00EE703E">
        <w:t>.</w:t>
      </w:r>
      <w:r w:rsidR="00EE703E" w:rsidRPr="00EE703E">
        <w:t xml:space="preserve"> </w:t>
      </w:r>
      <w:r w:rsidR="00EE703E">
        <w:t>Į</w:t>
      </w:r>
      <w:r w:rsidR="00EE703E" w:rsidRPr="00BD7E29">
        <w:t xml:space="preserve">sigijimo vertė </w:t>
      </w:r>
      <w:r w:rsidR="009174F2">
        <w:t>2489,57</w:t>
      </w:r>
      <w:r w:rsidR="00EE703E">
        <w:t xml:space="preserve"> </w:t>
      </w:r>
      <w:r w:rsidR="00EE703E" w:rsidRPr="00BD7E29">
        <w:t>Eur</w:t>
      </w:r>
      <w:r w:rsidR="00EE703E">
        <w:t xml:space="preserve">, likutinė vertė 2022 m. sausio </w:t>
      </w:r>
      <w:r w:rsidR="00EE703E" w:rsidRPr="00BD7E29">
        <w:t xml:space="preserve">1 d. </w:t>
      </w:r>
      <w:r w:rsidR="009174F2">
        <w:t>2489,57</w:t>
      </w:r>
      <w:r w:rsidR="00EE703E">
        <w:t xml:space="preserve"> Eur;</w:t>
      </w:r>
    </w:p>
    <w:bookmarkEnd w:id="8"/>
    <w:p w14:paraId="6B934D94" w14:textId="1F098A80" w:rsidR="00A4447F" w:rsidRDefault="00A4447F" w:rsidP="00A4447F">
      <w:pPr>
        <w:pStyle w:val="Sraopastraipa"/>
        <w:numPr>
          <w:ilvl w:val="1"/>
          <w:numId w:val="7"/>
        </w:numPr>
        <w:tabs>
          <w:tab w:val="left" w:pos="900"/>
          <w:tab w:val="left" w:pos="1134"/>
        </w:tabs>
        <w:spacing w:line="360" w:lineRule="auto"/>
        <w:ind w:left="0" w:firstLine="709"/>
        <w:jc w:val="both"/>
      </w:pPr>
      <w:r>
        <w:t>kitą inžinerinį statinį – 300,87 kv. m ploto pėsčiųjų taką (</w:t>
      </w:r>
      <w:r w:rsidRPr="00BD7E29">
        <w:t xml:space="preserve">unikalus </w:t>
      </w:r>
      <w:r>
        <w:t>Nr.</w:t>
      </w:r>
      <w:r w:rsidRPr="00BD7E29">
        <w:t xml:space="preserve"> </w:t>
      </w:r>
      <w:r>
        <w:t xml:space="preserve">4400-5586-9866; </w:t>
      </w:r>
      <w:r w:rsidRPr="00BD7E29">
        <w:t>plane</w:t>
      </w:r>
      <w:r>
        <w:t xml:space="preserve"> pažymėta</w:t>
      </w:r>
      <w:r w:rsidRPr="00BD7E29">
        <w:t xml:space="preserve"> </w:t>
      </w:r>
      <w:r>
        <w:t>CB).</w:t>
      </w:r>
      <w:r w:rsidRPr="00EE703E">
        <w:t xml:space="preserve"> </w:t>
      </w:r>
      <w:r>
        <w:t>Į</w:t>
      </w:r>
      <w:r w:rsidRPr="00BD7E29">
        <w:t xml:space="preserve">sigijimo vertė </w:t>
      </w:r>
      <w:r w:rsidR="009174F2">
        <w:t>47001,24</w:t>
      </w:r>
      <w:r>
        <w:t xml:space="preserve"> </w:t>
      </w:r>
      <w:r w:rsidRPr="00BD7E29">
        <w:t>Eur</w:t>
      </w:r>
      <w:r>
        <w:t xml:space="preserve">, likutinė vertė 2022 m. sausio </w:t>
      </w:r>
      <w:r w:rsidRPr="00BD7E29">
        <w:t xml:space="preserve">1 d. </w:t>
      </w:r>
      <w:r w:rsidR="009174F2">
        <w:t xml:space="preserve">47001,24 </w:t>
      </w:r>
      <w:r>
        <w:t xml:space="preserve"> Eur;</w:t>
      </w:r>
    </w:p>
    <w:p w14:paraId="07BCDBD7" w14:textId="63F09EB7" w:rsidR="00A87E0C" w:rsidRPr="009174F2" w:rsidRDefault="00800259" w:rsidP="00EE703E">
      <w:pPr>
        <w:pStyle w:val="Sraopastraipa"/>
        <w:numPr>
          <w:ilvl w:val="1"/>
          <w:numId w:val="7"/>
        </w:numPr>
        <w:tabs>
          <w:tab w:val="left" w:pos="900"/>
          <w:tab w:val="left" w:pos="1134"/>
        </w:tabs>
        <w:spacing w:line="360" w:lineRule="auto"/>
        <w:ind w:left="0" w:firstLine="709"/>
        <w:jc w:val="both"/>
      </w:pPr>
      <w:r w:rsidRPr="009174F2">
        <w:t xml:space="preserve">sporto inžinerinį statinį </w:t>
      </w:r>
      <w:r w:rsidR="00EE703E" w:rsidRPr="009174F2">
        <w:t>–</w:t>
      </w:r>
      <w:r w:rsidR="005F5561" w:rsidRPr="009174F2">
        <w:t xml:space="preserve"> </w:t>
      </w:r>
      <w:r w:rsidR="00DE3A43" w:rsidRPr="009174F2">
        <w:t>488</w:t>
      </w:r>
      <w:r w:rsidR="00EE703E" w:rsidRPr="009174F2">
        <w:t>,</w:t>
      </w:r>
      <w:r w:rsidR="00DE3A43" w:rsidRPr="009174F2">
        <w:t>73 kv. m</w:t>
      </w:r>
      <w:r w:rsidR="00EE703E" w:rsidRPr="009174F2">
        <w:t xml:space="preserve"> ploto</w:t>
      </w:r>
      <w:r w:rsidR="00DE3A43" w:rsidRPr="009174F2">
        <w:t xml:space="preserve"> </w:t>
      </w:r>
      <w:r w:rsidRPr="009174F2">
        <w:t>k</w:t>
      </w:r>
      <w:r w:rsidR="005F5561" w:rsidRPr="009174F2">
        <w:t>repšinio aikštel</w:t>
      </w:r>
      <w:r w:rsidRPr="009174F2">
        <w:t>ę</w:t>
      </w:r>
      <w:r w:rsidR="005F5561" w:rsidRPr="009174F2">
        <w:t xml:space="preserve"> (</w:t>
      </w:r>
      <w:r w:rsidRPr="009174F2">
        <w:t xml:space="preserve">unikalus Nr. </w:t>
      </w:r>
      <w:r w:rsidR="005F5561" w:rsidRPr="009174F2">
        <w:t>4400-5454-0108</w:t>
      </w:r>
      <w:r w:rsidRPr="009174F2">
        <w:t xml:space="preserve">; plane pažymėta </w:t>
      </w:r>
      <w:r w:rsidR="00DE3A43" w:rsidRPr="009174F2">
        <w:t>a2-3, a9, t5)</w:t>
      </w:r>
      <w:r w:rsidR="00EE703E" w:rsidRPr="009174F2">
        <w:t xml:space="preserve">. Įsigijimo vertė </w:t>
      </w:r>
      <w:bookmarkStart w:id="9" w:name="_Hlk92359621"/>
      <w:r w:rsidR="009174F2">
        <w:t>91311,58</w:t>
      </w:r>
      <w:r w:rsidR="00EE703E" w:rsidRPr="009174F2">
        <w:t xml:space="preserve"> </w:t>
      </w:r>
      <w:bookmarkEnd w:id="9"/>
      <w:r w:rsidR="00EE703E" w:rsidRPr="009174F2">
        <w:t xml:space="preserve">Eur, likutinė vertė 2022 m. sausio 1 d. </w:t>
      </w:r>
      <w:r w:rsidR="009174F2">
        <w:t>91311,58</w:t>
      </w:r>
      <w:r w:rsidR="009174F2" w:rsidRPr="009174F2">
        <w:t xml:space="preserve"> </w:t>
      </w:r>
      <w:r w:rsidR="00EE703E" w:rsidRPr="009174F2">
        <w:t>Eur;</w:t>
      </w:r>
    </w:p>
    <w:p w14:paraId="0D6A623E" w14:textId="48489B5B" w:rsidR="005F5561" w:rsidRDefault="00800259" w:rsidP="00EE703E">
      <w:pPr>
        <w:pStyle w:val="Sraopastraipa"/>
        <w:numPr>
          <w:ilvl w:val="1"/>
          <w:numId w:val="7"/>
        </w:numPr>
        <w:tabs>
          <w:tab w:val="left" w:pos="900"/>
          <w:tab w:val="left" w:pos="1134"/>
        </w:tabs>
        <w:spacing w:line="360" w:lineRule="auto"/>
        <w:ind w:left="0" w:firstLine="709"/>
        <w:jc w:val="both"/>
      </w:pPr>
      <w:r>
        <w:t>65,17 m ilgio v</w:t>
      </w:r>
      <w:r w:rsidR="007A3E06">
        <w:t>andentiekio tinkl</w:t>
      </w:r>
      <w:r>
        <w:t>us</w:t>
      </w:r>
      <w:r w:rsidR="007A3E06">
        <w:t xml:space="preserve"> (</w:t>
      </w:r>
      <w:r w:rsidRPr="00BD7E29">
        <w:t xml:space="preserve">unikalus </w:t>
      </w:r>
      <w:r>
        <w:t>Nr.</w:t>
      </w:r>
      <w:r w:rsidRPr="00BD7E29">
        <w:t xml:space="preserve"> </w:t>
      </w:r>
      <w:r w:rsidR="007A3E06">
        <w:t>4400-5510-6019</w:t>
      </w:r>
      <w:r>
        <w:t>;</w:t>
      </w:r>
      <w:r w:rsidR="007A3E06">
        <w:t xml:space="preserve"> </w:t>
      </w:r>
      <w:r w:rsidRPr="00BD7E29">
        <w:t>plane</w:t>
      </w:r>
      <w:r>
        <w:t xml:space="preserve"> pažymėta</w:t>
      </w:r>
      <w:r w:rsidRPr="00BD7E29">
        <w:t xml:space="preserve"> </w:t>
      </w:r>
      <w:r w:rsidR="00EE703E">
        <w:t>1-7). Į</w:t>
      </w:r>
      <w:r w:rsidR="00EE703E" w:rsidRPr="00BD7E29">
        <w:t xml:space="preserve">sigijimo vertė </w:t>
      </w:r>
      <w:r w:rsidR="009174F2">
        <w:t>4357,63</w:t>
      </w:r>
      <w:r w:rsidR="00EE703E">
        <w:t xml:space="preserve"> </w:t>
      </w:r>
      <w:r w:rsidR="00EE703E" w:rsidRPr="00BD7E29">
        <w:t>Eur</w:t>
      </w:r>
      <w:r w:rsidR="00EE703E">
        <w:t xml:space="preserve">, likutinė vertė 2022 m. sausio </w:t>
      </w:r>
      <w:r w:rsidR="00EE703E" w:rsidRPr="00BD7E29">
        <w:t xml:space="preserve">1 d. </w:t>
      </w:r>
      <w:r w:rsidR="009174F2">
        <w:t>4357,63</w:t>
      </w:r>
      <w:r w:rsidR="00EE703E">
        <w:t xml:space="preserve"> Eur</w:t>
      </w:r>
      <w:r w:rsidR="00392E0C">
        <w:t>.</w:t>
      </w:r>
    </w:p>
    <w:p w14:paraId="566588B3" w14:textId="4E5A3868" w:rsidR="00D32FA3" w:rsidRPr="00896B0C" w:rsidRDefault="00CD54EB" w:rsidP="00D32FA3">
      <w:pPr>
        <w:pStyle w:val="Sraopastraipa"/>
        <w:tabs>
          <w:tab w:val="left" w:pos="709"/>
          <w:tab w:val="left" w:pos="900"/>
          <w:tab w:val="left" w:pos="1134"/>
        </w:tabs>
        <w:spacing w:line="360" w:lineRule="auto"/>
        <w:ind w:left="0" w:firstLine="709"/>
        <w:jc w:val="both"/>
      </w:pPr>
      <w:r>
        <w:t>2. Perduoti Molėtų progimnazijai</w:t>
      </w:r>
      <w:r w:rsidRPr="00857CDC">
        <w:t xml:space="preserve"> (kodas </w:t>
      </w:r>
      <w:r>
        <w:t>191227788</w:t>
      </w:r>
      <w:r w:rsidRPr="00857CDC">
        <w:t xml:space="preserve">) Molėtų rajono savivaldybei nuosavybės </w:t>
      </w:r>
      <w:r w:rsidRPr="00BC6BAB">
        <w:t xml:space="preserve">teise priklausančius </w:t>
      </w:r>
      <w:r w:rsidR="00D47EAC" w:rsidRPr="00BC6BAB">
        <w:t>kitus inžinerinius statinius</w:t>
      </w:r>
      <w:r w:rsidR="008D67B5" w:rsidRPr="00BC6BAB">
        <w:t xml:space="preserve">, kilusius iš </w:t>
      </w:r>
      <w:r w:rsidR="00833091" w:rsidRPr="00BC6BAB">
        <w:t xml:space="preserve">turtinio vieneto, įregistruoto </w:t>
      </w:r>
      <w:r w:rsidR="008D67B5" w:rsidRPr="00BC6BAB">
        <w:t>unikal</w:t>
      </w:r>
      <w:r w:rsidR="00833091" w:rsidRPr="00BC6BAB">
        <w:t>iu</w:t>
      </w:r>
      <w:r w:rsidR="008D67B5" w:rsidRPr="00BC6BAB">
        <w:t xml:space="preserve"> Nr. 6294-0001-4096</w:t>
      </w:r>
      <w:r w:rsidR="00D47EAC" w:rsidRPr="00BC6BAB">
        <w:t xml:space="preserve"> (kiemo statiniai: šulinys, tvora, danga, kurių inventorinis Nr. 01100002)</w:t>
      </w:r>
      <w:r w:rsidR="008D67B5" w:rsidRPr="00BC6BAB">
        <w:t>,</w:t>
      </w:r>
      <w:r w:rsidR="008D67B5" w:rsidRPr="00BC6BAB">
        <w:rPr>
          <w:color w:val="FF0000"/>
        </w:rPr>
        <w:t xml:space="preserve"> </w:t>
      </w:r>
      <w:r w:rsidR="008D67B5" w:rsidRPr="00BC6BAB">
        <w:t>apskaitytus Molėtų progimnazijos turto apskaitoje</w:t>
      </w:r>
      <w:r w:rsidR="00E80831" w:rsidRPr="00BC6BAB">
        <w:t>, patikėjimo teise valdyti, naudoti ir disponuoti jais</w:t>
      </w:r>
      <w:r w:rsidR="008D67B5" w:rsidRPr="00BC6BAB">
        <w:t>:</w:t>
      </w:r>
    </w:p>
    <w:p w14:paraId="3A3C980D" w14:textId="77777777" w:rsidR="00D32FA3" w:rsidRPr="005C6295" w:rsidRDefault="00D32FA3" w:rsidP="00D32FA3">
      <w:pPr>
        <w:pStyle w:val="Sraopastraipa"/>
        <w:tabs>
          <w:tab w:val="left" w:pos="709"/>
          <w:tab w:val="left" w:pos="900"/>
          <w:tab w:val="left" w:pos="1134"/>
        </w:tabs>
        <w:spacing w:line="360" w:lineRule="auto"/>
        <w:ind w:left="0" w:firstLine="709"/>
        <w:jc w:val="both"/>
      </w:pPr>
      <w:r>
        <w:t>2.1. š</w:t>
      </w:r>
      <w:r w:rsidR="005F5561">
        <w:t>ulin</w:t>
      </w:r>
      <w:r>
        <w:t>į</w:t>
      </w:r>
      <w:r w:rsidR="005F5561">
        <w:t xml:space="preserve"> (</w:t>
      </w:r>
      <w:r w:rsidR="000F7765" w:rsidRPr="00BD7E29">
        <w:t xml:space="preserve">unikalus </w:t>
      </w:r>
      <w:r w:rsidR="000F7765">
        <w:t>Nr.</w:t>
      </w:r>
      <w:r w:rsidR="000F7765" w:rsidRPr="00BD7E29">
        <w:t xml:space="preserve"> </w:t>
      </w:r>
      <w:r w:rsidR="005F5561">
        <w:t>4400-5651-3121</w:t>
      </w:r>
      <w:r w:rsidR="00CD54EB">
        <w:t>;</w:t>
      </w:r>
      <w:r w:rsidR="000F7765" w:rsidRPr="000F7765">
        <w:t xml:space="preserve"> </w:t>
      </w:r>
      <w:r w:rsidR="000F7765" w:rsidRPr="00BD7E29">
        <w:t>plane</w:t>
      </w:r>
      <w:r w:rsidR="000F7765">
        <w:t xml:space="preserve"> pažymėta</w:t>
      </w:r>
      <w:r w:rsidR="00CD54EB">
        <w:t xml:space="preserve"> </w:t>
      </w:r>
      <w:r w:rsidR="000F7765">
        <w:t>k</w:t>
      </w:r>
      <w:r w:rsidR="00CD54EB">
        <w:t xml:space="preserve">). </w:t>
      </w:r>
      <w:r w:rsidRPr="00D32FA3">
        <w:t>Į</w:t>
      </w:r>
      <w:r w:rsidR="00CD54EB" w:rsidRPr="00D32FA3">
        <w:t xml:space="preserve">sigijimo vertė 18,56 Eur, </w:t>
      </w:r>
      <w:r w:rsidR="00CD54EB" w:rsidRPr="005C6295">
        <w:t>likutinė vertė 2022 m. sausio 1 d. 0,00 Eur;</w:t>
      </w:r>
    </w:p>
    <w:p w14:paraId="67FEF28F" w14:textId="14609B36" w:rsidR="005F5561" w:rsidRPr="005C6295" w:rsidRDefault="00D32FA3" w:rsidP="00D32FA3">
      <w:pPr>
        <w:pStyle w:val="Sraopastraipa"/>
        <w:tabs>
          <w:tab w:val="left" w:pos="709"/>
          <w:tab w:val="left" w:pos="900"/>
          <w:tab w:val="left" w:pos="1134"/>
        </w:tabs>
        <w:spacing w:line="360" w:lineRule="auto"/>
        <w:ind w:left="0" w:firstLine="709"/>
        <w:jc w:val="both"/>
      </w:pPr>
      <w:r w:rsidRPr="005C6295">
        <w:t>2.2. p</w:t>
      </w:r>
      <w:r w:rsidR="005F5561" w:rsidRPr="005C6295">
        <w:t>ėsčiųjų tak</w:t>
      </w:r>
      <w:r w:rsidRPr="005C6295">
        <w:t>ą</w:t>
      </w:r>
      <w:r w:rsidR="005F5561" w:rsidRPr="005C6295">
        <w:t xml:space="preserve"> (</w:t>
      </w:r>
      <w:r w:rsidR="000F7765" w:rsidRPr="005C6295">
        <w:t xml:space="preserve">unikalus Nr. </w:t>
      </w:r>
      <w:r w:rsidR="005F5561" w:rsidRPr="005C6295">
        <w:t>4400-5651-3132</w:t>
      </w:r>
      <w:r w:rsidR="000F7765" w:rsidRPr="005C6295">
        <w:t>; plane pažymėta b1).</w:t>
      </w:r>
      <w:r w:rsidRPr="005C6295">
        <w:t xml:space="preserve"> Įsigijimo vertė </w:t>
      </w:r>
      <w:r w:rsidR="005C6295" w:rsidRPr="005C6295">
        <w:t>3,84</w:t>
      </w:r>
      <w:r w:rsidRPr="005C6295">
        <w:t xml:space="preserve"> Eur, likutinė vertė 2022 m. sausio 1 d. 0,00 Eur;</w:t>
      </w:r>
    </w:p>
    <w:p w14:paraId="553527FA" w14:textId="7997743D" w:rsidR="005F5561" w:rsidRPr="005C6295" w:rsidRDefault="00D32FA3" w:rsidP="00D32FA3">
      <w:pPr>
        <w:pStyle w:val="Sraopastraipa"/>
        <w:tabs>
          <w:tab w:val="left" w:pos="709"/>
          <w:tab w:val="left" w:pos="900"/>
          <w:tab w:val="left" w:pos="1134"/>
        </w:tabs>
        <w:spacing w:line="360" w:lineRule="auto"/>
        <w:ind w:left="0" w:firstLine="709"/>
        <w:jc w:val="both"/>
      </w:pPr>
      <w:r w:rsidRPr="005C6295">
        <w:t xml:space="preserve">2.3. </w:t>
      </w:r>
      <w:r w:rsidR="005C6295">
        <w:t>a</w:t>
      </w:r>
      <w:r w:rsidR="005F5561" w:rsidRPr="005C6295">
        <w:t>ikštel</w:t>
      </w:r>
      <w:r w:rsidRPr="005C6295">
        <w:t>ę</w:t>
      </w:r>
      <w:r w:rsidR="005F5561" w:rsidRPr="005C6295">
        <w:t>/pėsčiųjų tak</w:t>
      </w:r>
      <w:r w:rsidRPr="005C6295">
        <w:t>ą</w:t>
      </w:r>
      <w:r w:rsidR="005F5561" w:rsidRPr="005C6295">
        <w:t xml:space="preserve"> (</w:t>
      </w:r>
      <w:r w:rsidR="000F7765" w:rsidRPr="005C6295">
        <w:t xml:space="preserve">unikalus Nr. </w:t>
      </w:r>
      <w:r w:rsidR="005F5561" w:rsidRPr="005C6295">
        <w:t>4400-5651-3143</w:t>
      </w:r>
      <w:r w:rsidR="000F7765" w:rsidRPr="005C6295">
        <w:t>; plane pažymėta b2)</w:t>
      </w:r>
      <w:r w:rsidR="005C6295" w:rsidRPr="005C6295">
        <w:t>.</w:t>
      </w:r>
      <w:r w:rsidRPr="005C6295">
        <w:t xml:space="preserve"> Įsigijimo vertė </w:t>
      </w:r>
      <w:r w:rsidR="005C6295" w:rsidRPr="005C6295">
        <w:t>513,24</w:t>
      </w:r>
      <w:r w:rsidRPr="005C6295">
        <w:t xml:space="preserve"> Eur, likutinė vertė 2022 m. sausio 1 d. 0,</w:t>
      </w:r>
      <w:r w:rsidR="005C6295" w:rsidRPr="005C6295">
        <w:t>29</w:t>
      </w:r>
      <w:r w:rsidRPr="005C6295">
        <w:t xml:space="preserve"> Eur;</w:t>
      </w:r>
    </w:p>
    <w:p w14:paraId="18F516E4" w14:textId="73175477" w:rsidR="005F5561" w:rsidRPr="005C6295" w:rsidRDefault="00D32FA3" w:rsidP="00D32FA3">
      <w:pPr>
        <w:pStyle w:val="Sraopastraipa"/>
        <w:tabs>
          <w:tab w:val="left" w:pos="709"/>
          <w:tab w:val="left" w:pos="900"/>
          <w:tab w:val="left" w:pos="1134"/>
        </w:tabs>
        <w:spacing w:line="360" w:lineRule="auto"/>
        <w:ind w:left="0" w:firstLine="709"/>
        <w:jc w:val="both"/>
      </w:pPr>
      <w:r w:rsidRPr="005C6295">
        <w:t xml:space="preserve">2.4. </w:t>
      </w:r>
      <w:r w:rsidR="005C6295">
        <w:t>t</w:t>
      </w:r>
      <w:r w:rsidR="005F5561" w:rsidRPr="005C6295">
        <w:t>vor</w:t>
      </w:r>
      <w:r w:rsidR="005C6295">
        <w:t>ą</w:t>
      </w:r>
      <w:r w:rsidR="005F5561" w:rsidRPr="005C6295">
        <w:t xml:space="preserve"> (</w:t>
      </w:r>
      <w:r w:rsidR="000F7765" w:rsidRPr="005C6295">
        <w:t xml:space="preserve">unikalus Nr. </w:t>
      </w:r>
      <w:r w:rsidR="005F5561" w:rsidRPr="005C6295">
        <w:t>4400-5651-3106</w:t>
      </w:r>
      <w:r w:rsidR="000F7765" w:rsidRPr="005C6295">
        <w:t>; plane pažymėta t1)</w:t>
      </w:r>
      <w:r w:rsidR="005C6295" w:rsidRPr="005C6295">
        <w:t>.</w:t>
      </w:r>
      <w:r w:rsidRPr="005C6295">
        <w:t xml:space="preserve"> Įsigijimo vertė </w:t>
      </w:r>
      <w:r w:rsidR="005C6295" w:rsidRPr="005C6295">
        <w:t>6,02</w:t>
      </w:r>
      <w:r w:rsidRPr="005C6295">
        <w:t xml:space="preserve"> Eur, likutinė vertė 2022 m. sausio 1 d. 0,00 Eur;</w:t>
      </w:r>
    </w:p>
    <w:p w14:paraId="1A86F196" w14:textId="251F91B5" w:rsidR="005F5561" w:rsidRDefault="00D32FA3" w:rsidP="00D32FA3">
      <w:pPr>
        <w:pStyle w:val="Sraopastraipa"/>
        <w:tabs>
          <w:tab w:val="left" w:pos="709"/>
          <w:tab w:val="left" w:pos="900"/>
          <w:tab w:val="left" w:pos="1134"/>
        </w:tabs>
        <w:spacing w:line="360" w:lineRule="auto"/>
        <w:ind w:left="0" w:firstLine="709"/>
        <w:jc w:val="both"/>
      </w:pPr>
      <w:r w:rsidRPr="005C6295">
        <w:t xml:space="preserve">2.5. </w:t>
      </w:r>
      <w:r w:rsidR="005C6295">
        <w:t>a</w:t>
      </w:r>
      <w:r w:rsidR="005F5561" w:rsidRPr="005C6295">
        <w:t>tramin</w:t>
      </w:r>
      <w:r w:rsidR="005C6295">
        <w:t>ę</w:t>
      </w:r>
      <w:r w:rsidR="005F5561" w:rsidRPr="005C6295">
        <w:t xml:space="preserve"> sienut</w:t>
      </w:r>
      <w:r w:rsidR="005C6295">
        <w:t>ę</w:t>
      </w:r>
      <w:r w:rsidR="005F5561" w:rsidRPr="005C6295">
        <w:t xml:space="preserve"> (</w:t>
      </w:r>
      <w:r w:rsidR="000F7765" w:rsidRPr="005C6295">
        <w:t xml:space="preserve">unikalus Nr. </w:t>
      </w:r>
      <w:r w:rsidR="007A3E06" w:rsidRPr="005C6295">
        <w:t>4400-5651-3110</w:t>
      </w:r>
      <w:r w:rsidR="000F7765" w:rsidRPr="005C6295">
        <w:t>; plane pažymėta t2)</w:t>
      </w:r>
      <w:r w:rsidR="005C6295" w:rsidRPr="005C6295">
        <w:t>.</w:t>
      </w:r>
      <w:r w:rsidRPr="005C6295">
        <w:t xml:space="preserve"> Įsigijimo vertė </w:t>
      </w:r>
      <w:r w:rsidR="005C6295" w:rsidRPr="005C6295">
        <w:t>10,36</w:t>
      </w:r>
      <w:r w:rsidRPr="005C6295">
        <w:t xml:space="preserve"> Eur, likutinė vertė 2022 m. sausio 1 d. 0,00 Eur</w:t>
      </w:r>
      <w:r w:rsidR="00896B0C">
        <w:t>.</w:t>
      </w:r>
    </w:p>
    <w:p w14:paraId="472595CF" w14:textId="7B92BB4D" w:rsidR="00896B0C" w:rsidRPr="005C6295" w:rsidRDefault="00896B0C" w:rsidP="00D32FA3">
      <w:pPr>
        <w:pStyle w:val="Sraopastraipa"/>
        <w:tabs>
          <w:tab w:val="left" w:pos="709"/>
          <w:tab w:val="left" w:pos="900"/>
          <w:tab w:val="left" w:pos="1134"/>
        </w:tabs>
        <w:spacing w:line="360" w:lineRule="auto"/>
        <w:ind w:left="0" w:firstLine="709"/>
        <w:jc w:val="both"/>
      </w:pPr>
      <w:r>
        <w:t>3. Pripažinti netekusiu galios Molėtų rajono savivaldybės tarybos</w:t>
      </w:r>
      <w:r w:rsidR="0083262E">
        <w:t xml:space="preserve"> 2021 m. sausio 28 d. sprendimo Nr. B1-17 „</w:t>
      </w:r>
      <w:r w:rsidR="0083262E">
        <w:rPr>
          <w:bCs/>
        </w:rPr>
        <w:t>D</w:t>
      </w:r>
      <w:r w:rsidR="0083262E" w:rsidRPr="0083262E">
        <w:rPr>
          <w:bCs/>
        </w:rPr>
        <w:t xml:space="preserve">ėl savivaldybės nekilnojamojo turto perdavimo </w:t>
      </w:r>
      <w:r w:rsidR="0083262E">
        <w:rPr>
          <w:bCs/>
        </w:rPr>
        <w:t>M</w:t>
      </w:r>
      <w:r w:rsidR="0083262E" w:rsidRPr="0083262E">
        <w:rPr>
          <w:bCs/>
        </w:rPr>
        <w:t>olėtų progimnazijai valdyti patikėjimo teise</w:t>
      </w:r>
      <w:r w:rsidR="0083262E">
        <w:rPr>
          <w:bCs/>
        </w:rPr>
        <w:t>“ 1.7 papunktį.</w:t>
      </w:r>
    </w:p>
    <w:p w14:paraId="4F1BAAC9" w14:textId="198E9BF6" w:rsidR="002A5DF6" w:rsidRPr="00857CDC" w:rsidRDefault="00E775EA" w:rsidP="005C6295">
      <w:pPr>
        <w:pStyle w:val="Sraopastraipa"/>
        <w:tabs>
          <w:tab w:val="left" w:pos="993"/>
        </w:tabs>
        <w:spacing w:line="360" w:lineRule="auto"/>
        <w:ind w:left="0" w:firstLine="709"/>
        <w:jc w:val="both"/>
      </w:pPr>
      <w:r>
        <w:t>4</w:t>
      </w:r>
      <w:r w:rsidR="005C6295">
        <w:t xml:space="preserve">. </w:t>
      </w:r>
      <w:r w:rsidR="002A5DF6" w:rsidRPr="00857CDC">
        <w:t xml:space="preserve">Įgalioti Molėtų rajono savivaldybės </w:t>
      </w:r>
      <w:r w:rsidR="00A13AFE">
        <w:t xml:space="preserve">administracijos </w:t>
      </w:r>
      <w:r w:rsidR="009F50BC">
        <w:t>direktorių</w:t>
      </w:r>
      <w:r w:rsidR="002A5DF6" w:rsidRPr="00857CDC">
        <w:t xml:space="preserve"> pasirašyti šio sprendimo 1</w:t>
      </w:r>
      <w:r w:rsidR="005C6295">
        <w:t xml:space="preserve"> ir 2</w:t>
      </w:r>
      <w:r w:rsidR="002A5DF6" w:rsidRPr="00857CDC">
        <w:t xml:space="preserve"> punkt</w:t>
      </w:r>
      <w:r w:rsidR="00CE0989">
        <w:t>uose</w:t>
      </w:r>
      <w:r w:rsidR="002A5DF6" w:rsidRPr="00857CDC">
        <w:t xml:space="preserve"> nurodyto turto perdavimo </w:t>
      </w:r>
      <w:r w:rsidR="00612989" w:rsidRPr="00857CDC">
        <w:t>ir</w:t>
      </w:r>
      <w:r w:rsidR="002A5DF6" w:rsidRPr="00857CDC">
        <w:t xml:space="preserve"> priėmimo aktą</w:t>
      </w:r>
      <w:r w:rsidR="00E42455" w:rsidRPr="00857CDC">
        <w:t>.</w:t>
      </w:r>
    </w:p>
    <w:p w14:paraId="359436F5" w14:textId="1271EC35" w:rsidR="00896B0C" w:rsidRPr="00857CDC" w:rsidRDefault="00E775EA" w:rsidP="00E775EA">
      <w:pPr>
        <w:pStyle w:val="Sraopastraipa"/>
        <w:tabs>
          <w:tab w:val="left" w:pos="993"/>
        </w:tabs>
        <w:spacing w:line="360" w:lineRule="auto"/>
        <w:ind w:left="0" w:firstLine="709"/>
        <w:jc w:val="both"/>
      </w:pPr>
      <w:r>
        <w:lastRenderedPageBreak/>
        <w:t>5</w:t>
      </w:r>
      <w:r w:rsidR="005C6295">
        <w:t xml:space="preserve">. </w:t>
      </w:r>
      <w:r w:rsidR="002A5DF6" w:rsidRPr="00857CDC">
        <w:t xml:space="preserve">Įpareigoti Molėtų </w:t>
      </w:r>
      <w:r w:rsidR="00505EF9">
        <w:t>progimnazijos</w:t>
      </w:r>
      <w:r w:rsidR="00E42455" w:rsidRPr="00857CDC">
        <w:t xml:space="preserve"> direktorių </w:t>
      </w:r>
      <w:r w:rsidR="00505EF9">
        <w:t xml:space="preserve">Kazimierą Karalių </w:t>
      </w:r>
      <w:r w:rsidR="002A5DF6" w:rsidRPr="00857CDC">
        <w:t>įregistruoti 1</w:t>
      </w:r>
      <w:r w:rsidR="005C6295">
        <w:t xml:space="preserve"> ir 2</w:t>
      </w:r>
      <w:r w:rsidR="002A5DF6" w:rsidRPr="00857CDC">
        <w:t xml:space="preserve"> punkt</w:t>
      </w:r>
      <w:r w:rsidR="00CE0989">
        <w:t>uose</w:t>
      </w:r>
      <w:r w:rsidR="002A5DF6" w:rsidRPr="00857CDC">
        <w:t xml:space="preserve"> nurodyto turto daiktines teises valstybės įmonėje Registrų centre.</w:t>
      </w:r>
    </w:p>
    <w:p w14:paraId="1CDFF5EC" w14:textId="77777777" w:rsidR="003E5E73" w:rsidRDefault="003E5E73" w:rsidP="003E5E73">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64CCF8D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0908B5">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9340" w14:textId="77777777" w:rsidR="00EF3CF2" w:rsidRDefault="00EF3CF2">
      <w:r>
        <w:separator/>
      </w:r>
    </w:p>
  </w:endnote>
  <w:endnote w:type="continuationSeparator" w:id="0">
    <w:p w14:paraId="62D1D6FB" w14:textId="77777777" w:rsidR="00EF3CF2" w:rsidRDefault="00EF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0EA0" w14:textId="77777777" w:rsidR="00EF3CF2" w:rsidRDefault="00EF3CF2">
      <w:r>
        <w:separator/>
      </w:r>
    </w:p>
  </w:footnote>
  <w:footnote w:type="continuationSeparator" w:id="0">
    <w:p w14:paraId="7200C60A" w14:textId="77777777" w:rsidR="00EF3CF2" w:rsidRDefault="00EF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2BEC4C8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601C">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313EA"/>
    <w:rsid w:val="000376DB"/>
    <w:rsid w:val="00050088"/>
    <w:rsid w:val="00051A69"/>
    <w:rsid w:val="000739BB"/>
    <w:rsid w:val="000908B5"/>
    <w:rsid w:val="000A3D2D"/>
    <w:rsid w:val="000B3DBF"/>
    <w:rsid w:val="000B4133"/>
    <w:rsid w:val="000D08D6"/>
    <w:rsid w:val="000D2552"/>
    <w:rsid w:val="000D6CDC"/>
    <w:rsid w:val="000F7765"/>
    <w:rsid w:val="001156B7"/>
    <w:rsid w:val="0012091C"/>
    <w:rsid w:val="00132437"/>
    <w:rsid w:val="0015298C"/>
    <w:rsid w:val="00163280"/>
    <w:rsid w:val="0017271F"/>
    <w:rsid w:val="0017618A"/>
    <w:rsid w:val="00182940"/>
    <w:rsid w:val="0019601C"/>
    <w:rsid w:val="001B6745"/>
    <w:rsid w:val="001B68B0"/>
    <w:rsid w:val="00206F1D"/>
    <w:rsid w:val="00211F14"/>
    <w:rsid w:val="002206FD"/>
    <w:rsid w:val="00244CDF"/>
    <w:rsid w:val="002A2B58"/>
    <w:rsid w:val="002A5DF6"/>
    <w:rsid w:val="002C7638"/>
    <w:rsid w:val="002F49A6"/>
    <w:rsid w:val="002F505A"/>
    <w:rsid w:val="00304DC2"/>
    <w:rsid w:val="00305758"/>
    <w:rsid w:val="00321BD4"/>
    <w:rsid w:val="00341D56"/>
    <w:rsid w:val="00344FB2"/>
    <w:rsid w:val="0035044E"/>
    <w:rsid w:val="003520A3"/>
    <w:rsid w:val="00363AE2"/>
    <w:rsid w:val="00367505"/>
    <w:rsid w:val="0038016B"/>
    <w:rsid w:val="00384B4D"/>
    <w:rsid w:val="00392E0C"/>
    <w:rsid w:val="003975CE"/>
    <w:rsid w:val="00397734"/>
    <w:rsid w:val="003A762C"/>
    <w:rsid w:val="003B712E"/>
    <w:rsid w:val="003C6419"/>
    <w:rsid w:val="003E5E73"/>
    <w:rsid w:val="00426498"/>
    <w:rsid w:val="0044021C"/>
    <w:rsid w:val="004438F5"/>
    <w:rsid w:val="0045037E"/>
    <w:rsid w:val="00454E12"/>
    <w:rsid w:val="0047447C"/>
    <w:rsid w:val="004873E2"/>
    <w:rsid w:val="004968FC"/>
    <w:rsid w:val="004D19A6"/>
    <w:rsid w:val="004F285B"/>
    <w:rsid w:val="00503B36"/>
    <w:rsid w:val="00504780"/>
    <w:rsid w:val="00505EF9"/>
    <w:rsid w:val="00520B21"/>
    <w:rsid w:val="00526AE3"/>
    <w:rsid w:val="00561916"/>
    <w:rsid w:val="0056374B"/>
    <w:rsid w:val="005637F7"/>
    <w:rsid w:val="005A4424"/>
    <w:rsid w:val="005C3F34"/>
    <w:rsid w:val="005C6295"/>
    <w:rsid w:val="005C6EF9"/>
    <w:rsid w:val="005C7659"/>
    <w:rsid w:val="005E2E2C"/>
    <w:rsid w:val="005E651A"/>
    <w:rsid w:val="005E6C12"/>
    <w:rsid w:val="005F3865"/>
    <w:rsid w:val="005F38B6"/>
    <w:rsid w:val="005F455A"/>
    <w:rsid w:val="005F5561"/>
    <w:rsid w:val="00612989"/>
    <w:rsid w:val="00612C9E"/>
    <w:rsid w:val="006213AE"/>
    <w:rsid w:val="00630118"/>
    <w:rsid w:val="00646772"/>
    <w:rsid w:val="00650354"/>
    <w:rsid w:val="0065299D"/>
    <w:rsid w:val="0065577E"/>
    <w:rsid w:val="006742F2"/>
    <w:rsid w:val="00725F55"/>
    <w:rsid w:val="007568AE"/>
    <w:rsid w:val="007575CD"/>
    <w:rsid w:val="00761588"/>
    <w:rsid w:val="00776F64"/>
    <w:rsid w:val="00787353"/>
    <w:rsid w:val="00793136"/>
    <w:rsid w:val="00794407"/>
    <w:rsid w:val="00794C2F"/>
    <w:rsid w:val="00794DD5"/>
    <w:rsid w:val="007951EA"/>
    <w:rsid w:val="00796C66"/>
    <w:rsid w:val="007A3E06"/>
    <w:rsid w:val="007A3F5C"/>
    <w:rsid w:val="007B0227"/>
    <w:rsid w:val="007D35BF"/>
    <w:rsid w:val="007E4516"/>
    <w:rsid w:val="007E4AA7"/>
    <w:rsid w:val="007F5516"/>
    <w:rsid w:val="007F67BF"/>
    <w:rsid w:val="00800259"/>
    <w:rsid w:val="0083262E"/>
    <w:rsid w:val="00833091"/>
    <w:rsid w:val="00857C2D"/>
    <w:rsid w:val="00857CDC"/>
    <w:rsid w:val="00862A41"/>
    <w:rsid w:val="00872337"/>
    <w:rsid w:val="00883EFD"/>
    <w:rsid w:val="0088444D"/>
    <w:rsid w:val="00890771"/>
    <w:rsid w:val="00896B0C"/>
    <w:rsid w:val="008A0856"/>
    <w:rsid w:val="008A401C"/>
    <w:rsid w:val="008B3758"/>
    <w:rsid w:val="008C2293"/>
    <w:rsid w:val="008D67B5"/>
    <w:rsid w:val="008F0D4F"/>
    <w:rsid w:val="00903281"/>
    <w:rsid w:val="00916728"/>
    <w:rsid w:val="009174F2"/>
    <w:rsid w:val="0093412A"/>
    <w:rsid w:val="00942D16"/>
    <w:rsid w:val="0094577F"/>
    <w:rsid w:val="00951889"/>
    <w:rsid w:val="00972CCE"/>
    <w:rsid w:val="00995EE5"/>
    <w:rsid w:val="009B21AE"/>
    <w:rsid w:val="009B4614"/>
    <w:rsid w:val="009D39A4"/>
    <w:rsid w:val="009D72BD"/>
    <w:rsid w:val="009E1026"/>
    <w:rsid w:val="009E70D9"/>
    <w:rsid w:val="009F50BC"/>
    <w:rsid w:val="00A072F0"/>
    <w:rsid w:val="00A1106E"/>
    <w:rsid w:val="00A13AFE"/>
    <w:rsid w:val="00A14763"/>
    <w:rsid w:val="00A21BEE"/>
    <w:rsid w:val="00A4447F"/>
    <w:rsid w:val="00A46494"/>
    <w:rsid w:val="00A8562C"/>
    <w:rsid w:val="00A87E0C"/>
    <w:rsid w:val="00AA564E"/>
    <w:rsid w:val="00AC599B"/>
    <w:rsid w:val="00AD7450"/>
    <w:rsid w:val="00AE325A"/>
    <w:rsid w:val="00AE410D"/>
    <w:rsid w:val="00AE480A"/>
    <w:rsid w:val="00AF085E"/>
    <w:rsid w:val="00AF0AA5"/>
    <w:rsid w:val="00AF4BA6"/>
    <w:rsid w:val="00B15400"/>
    <w:rsid w:val="00B1588A"/>
    <w:rsid w:val="00B37CA0"/>
    <w:rsid w:val="00B412AA"/>
    <w:rsid w:val="00B60061"/>
    <w:rsid w:val="00B63DA1"/>
    <w:rsid w:val="00B726CD"/>
    <w:rsid w:val="00B73F77"/>
    <w:rsid w:val="00B86C24"/>
    <w:rsid w:val="00B92E3A"/>
    <w:rsid w:val="00B94E5B"/>
    <w:rsid w:val="00BA65BB"/>
    <w:rsid w:val="00BB70B1"/>
    <w:rsid w:val="00BB77CD"/>
    <w:rsid w:val="00BC6BAB"/>
    <w:rsid w:val="00BD0357"/>
    <w:rsid w:val="00BE78A0"/>
    <w:rsid w:val="00C013C7"/>
    <w:rsid w:val="00C074DB"/>
    <w:rsid w:val="00C10644"/>
    <w:rsid w:val="00C15CD2"/>
    <w:rsid w:val="00C16EA1"/>
    <w:rsid w:val="00C269F8"/>
    <w:rsid w:val="00C374B3"/>
    <w:rsid w:val="00C42BFD"/>
    <w:rsid w:val="00C564C5"/>
    <w:rsid w:val="00C72B17"/>
    <w:rsid w:val="00C77397"/>
    <w:rsid w:val="00CA11D0"/>
    <w:rsid w:val="00CB0AC2"/>
    <w:rsid w:val="00CC1DF9"/>
    <w:rsid w:val="00CD3E78"/>
    <w:rsid w:val="00CD54EB"/>
    <w:rsid w:val="00CE0989"/>
    <w:rsid w:val="00CE4595"/>
    <w:rsid w:val="00D03D5A"/>
    <w:rsid w:val="00D150E1"/>
    <w:rsid w:val="00D1767E"/>
    <w:rsid w:val="00D2083F"/>
    <w:rsid w:val="00D2701B"/>
    <w:rsid w:val="00D32FA3"/>
    <w:rsid w:val="00D338FD"/>
    <w:rsid w:val="00D47EAC"/>
    <w:rsid w:val="00D520FE"/>
    <w:rsid w:val="00D63A39"/>
    <w:rsid w:val="00D64287"/>
    <w:rsid w:val="00D74773"/>
    <w:rsid w:val="00D8136A"/>
    <w:rsid w:val="00D954C7"/>
    <w:rsid w:val="00D97E55"/>
    <w:rsid w:val="00DB7660"/>
    <w:rsid w:val="00DC6469"/>
    <w:rsid w:val="00DD6A62"/>
    <w:rsid w:val="00DE3A43"/>
    <w:rsid w:val="00E032E8"/>
    <w:rsid w:val="00E0473A"/>
    <w:rsid w:val="00E103CE"/>
    <w:rsid w:val="00E31511"/>
    <w:rsid w:val="00E323CD"/>
    <w:rsid w:val="00E42455"/>
    <w:rsid w:val="00E51FC1"/>
    <w:rsid w:val="00E63E91"/>
    <w:rsid w:val="00E6702A"/>
    <w:rsid w:val="00E775EA"/>
    <w:rsid w:val="00E80831"/>
    <w:rsid w:val="00E94154"/>
    <w:rsid w:val="00EE1406"/>
    <w:rsid w:val="00EE645F"/>
    <w:rsid w:val="00EE703E"/>
    <w:rsid w:val="00EF3CF2"/>
    <w:rsid w:val="00EF6A79"/>
    <w:rsid w:val="00F0623F"/>
    <w:rsid w:val="00F34355"/>
    <w:rsid w:val="00F345E2"/>
    <w:rsid w:val="00F54307"/>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182868449">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52790152">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 w:id="18588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13F6"/>
    <w:rsid w:val="000D3FB6"/>
    <w:rsid w:val="0013126E"/>
    <w:rsid w:val="00154C7D"/>
    <w:rsid w:val="001C1FD6"/>
    <w:rsid w:val="00233644"/>
    <w:rsid w:val="0027451C"/>
    <w:rsid w:val="002D41BA"/>
    <w:rsid w:val="00312A63"/>
    <w:rsid w:val="00350F7A"/>
    <w:rsid w:val="00370876"/>
    <w:rsid w:val="003C1B39"/>
    <w:rsid w:val="004910CB"/>
    <w:rsid w:val="004A3A8D"/>
    <w:rsid w:val="00647B55"/>
    <w:rsid w:val="006B744E"/>
    <w:rsid w:val="006C711E"/>
    <w:rsid w:val="006F4B0D"/>
    <w:rsid w:val="006F7827"/>
    <w:rsid w:val="0071609E"/>
    <w:rsid w:val="0072654E"/>
    <w:rsid w:val="00742733"/>
    <w:rsid w:val="007F2263"/>
    <w:rsid w:val="007F2F7D"/>
    <w:rsid w:val="007F672A"/>
    <w:rsid w:val="008B444D"/>
    <w:rsid w:val="008C2830"/>
    <w:rsid w:val="008F716C"/>
    <w:rsid w:val="00924435"/>
    <w:rsid w:val="00930E86"/>
    <w:rsid w:val="00971748"/>
    <w:rsid w:val="009B2735"/>
    <w:rsid w:val="009B42EC"/>
    <w:rsid w:val="009E3C64"/>
    <w:rsid w:val="00A52E55"/>
    <w:rsid w:val="00A670ED"/>
    <w:rsid w:val="00B42195"/>
    <w:rsid w:val="00B46BDC"/>
    <w:rsid w:val="00B76CB4"/>
    <w:rsid w:val="00B8115B"/>
    <w:rsid w:val="00C73E27"/>
    <w:rsid w:val="00D34939"/>
    <w:rsid w:val="00D44B87"/>
    <w:rsid w:val="00DE0ACB"/>
    <w:rsid w:val="00E267F4"/>
    <w:rsid w:val="00E54A5E"/>
    <w:rsid w:val="00E635B6"/>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3</Pages>
  <Words>730</Words>
  <Characters>4816</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6</cp:revision>
  <cp:lastPrinted>2001-06-05T13:05:00Z</cp:lastPrinted>
  <dcterms:created xsi:type="dcterms:W3CDTF">2022-01-10T09:26:00Z</dcterms:created>
  <dcterms:modified xsi:type="dcterms:W3CDTF">2022-01-27T11:13:00Z</dcterms:modified>
</cp:coreProperties>
</file>