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88A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09AC351" w14:textId="77777777" w:rsidR="00504780" w:rsidRPr="0093412A" w:rsidRDefault="00504780" w:rsidP="00794C2F">
      <w:pPr>
        <w:spacing w:before="120" w:after="120"/>
        <w:jc w:val="center"/>
        <w:rPr>
          <w:b/>
          <w:spacing w:val="20"/>
          <w:w w:val="110"/>
        </w:rPr>
      </w:pPr>
    </w:p>
    <w:p w14:paraId="1C43C0F0" w14:textId="77777777" w:rsidR="00C16EA1" w:rsidRDefault="00C16EA1" w:rsidP="00561916">
      <w:pPr>
        <w:spacing w:after="120"/>
        <w:jc w:val="center"/>
        <w:rPr>
          <w:b/>
          <w:spacing w:val="20"/>
          <w:w w:val="110"/>
          <w:sz w:val="28"/>
        </w:rPr>
      </w:pPr>
      <w:r>
        <w:rPr>
          <w:b/>
          <w:spacing w:val="20"/>
          <w:w w:val="110"/>
          <w:sz w:val="28"/>
        </w:rPr>
        <w:t>SPRENDIMAS</w:t>
      </w:r>
    </w:p>
    <w:p w14:paraId="6E4D67BD" w14:textId="1FB4E1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031C69" w:rsidRPr="00031C69">
        <w:rPr>
          <w:b/>
          <w:caps/>
          <w:noProof/>
        </w:rPr>
        <w:t>MOLĖTŲ RAJONO SAVIVALDYBĖS TARYBOS 2020 M. RUGSĖJO 24 D. SPRENDIMO NR. B1-241 „DĖL MOLĖTŲ RAJONO SAVIVALDYBĖS SPECIALIOSIOS TIKSLINĖS DOTACIJOS MOKYMO LĖŠŲ DALIES APSKAIČIAVIMO, PASKIRSTYMO IR PANAUDOJIMO TVARKOS APRAŠO PATVIRTINIMO“ PAKEITIMO</w:t>
      </w:r>
      <w:r>
        <w:rPr>
          <w:b/>
          <w:caps/>
        </w:rPr>
        <w:fldChar w:fldCharType="end"/>
      </w:r>
      <w:bookmarkEnd w:id="1"/>
      <w:r w:rsidR="00C16EA1">
        <w:rPr>
          <w:b/>
          <w:caps/>
        </w:rPr>
        <w:br/>
      </w:r>
    </w:p>
    <w:p w14:paraId="2A91B27A" w14:textId="4B46A07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31C6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31C69">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75D0B">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75D0B">
        <w:rPr>
          <w:noProof/>
        </w:rPr>
        <w:t>B1-5</w:t>
      </w:r>
      <w:r w:rsidR="004F285B">
        <w:fldChar w:fldCharType="end"/>
      </w:r>
      <w:bookmarkEnd w:id="5"/>
    </w:p>
    <w:p w14:paraId="3278ACB1" w14:textId="77777777" w:rsidR="00C16EA1" w:rsidRDefault="00C16EA1" w:rsidP="00D74773">
      <w:pPr>
        <w:jc w:val="center"/>
      </w:pPr>
      <w:r>
        <w:t>Molėtai</w:t>
      </w:r>
    </w:p>
    <w:p w14:paraId="5A85C8E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AA0AB3C" w14:textId="77777777" w:rsidR="00C16EA1" w:rsidRDefault="00C16EA1" w:rsidP="00D74773">
      <w:pPr>
        <w:tabs>
          <w:tab w:val="left" w:pos="1674"/>
        </w:tabs>
        <w:ind w:firstLine="1247"/>
      </w:pPr>
    </w:p>
    <w:p w14:paraId="5E4B6C17" w14:textId="6339B6F8" w:rsidR="00E15C10" w:rsidRPr="00775D0B" w:rsidRDefault="00E15C10" w:rsidP="00E15C10">
      <w:pPr>
        <w:tabs>
          <w:tab w:val="left" w:pos="680"/>
          <w:tab w:val="left" w:pos="1206"/>
        </w:tabs>
        <w:spacing w:line="360" w:lineRule="auto"/>
        <w:ind w:firstLine="709"/>
        <w:jc w:val="both"/>
      </w:pPr>
      <w:r w:rsidRPr="00775D0B">
        <w:t>Vadovaudamasi Lietuvos Respublikos vietos savivaldos įstatymo 18 straipsnio 1 dalimi, Lietuvos Respublikos Vyriausybės 2021 m. gruodžio 29 d. nutarimu Nr. 114</w:t>
      </w:r>
      <w:r w:rsidR="0005034A" w:rsidRPr="00775D0B">
        <w:t>6</w:t>
      </w:r>
      <w:r w:rsidRPr="00775D0B">
        <w:t xml:space="preserve"> „Dėl Lietuvos Respublikos Vyriausybės 2018 m. liepos 11 d. nutarimo Nr. 679 „Dėl Mokymo lėšų apskaičiavimo, paskirstymo ir panaudojimo tvarkos aprašo patvirtinimo“ pakeitimo“, </w:t>
      </w:r>
    </w:p>
    <w:p w14:paraId="0E7E86D9" w14:textId="77777777" w:rsidR="00E15C10" w:rsidRPr="00775D0B" w:rsidRDefault="00E15C10" w:rsidP="00E15C10">
      <w:pPr>
        <w:tabs>
          <w:tab w:val="left" w:pos="680"/>
          <w:tab w:val="left" w:pos="1206"/>
        </w:tabs>
        <w:spacing w:line="360" w:lineRule="auto"/>
        <w:ind w:firstLine="709"/>
        <w:jc w:val="both"/>
      </w:pPr>
      <w:r w:rsidRPr="00775D0B">
        <w:t>Molėtų rajono savivaldybės taryba n u s p r e n d ž i a:</w:t>
      </w:r>
    </w:p>
    <w:p w14:paraId="2707FA2A" w14:textId="16B017FC" w:rsidR="00E15C10" w:rsidRPr="00775D0B" w:rsidRDefault="00E15C10" w:rsidP="00E15C10">
      <w:pPr>
        <w:tabs>
          <w:tab w:val="left" w:pos="680"/>
          <w:tab w:val="left" w:pos="1206"/>
        </w:tabs>
        <w:spacing w:line="360" w:lineRule="auto"/>
        <w:ind w:firstLine="709"/>
        <w:jc w:val="both"/>
      </w:pPr>
      <w:r w:rsidRPr="00775D0B">
        <w:t>Pakeisti Molėtų rajono savivaldybės specialiosios tikslinės dotacijos mokymo lėšų dalies apskaičiavimo, paskirstymo ir panaudojimo tvarkos apraš</w:t>
      </w:r>
      <w:r w:rsidR="004328F1" w:rsidRPr="00775D0B">
        <w:t>ą</w:t>
      </w:r>
      <w:r w:rsidRPr="00775D0B">
        <w:t>, patvirtint</w:t>
      </w:r>
      <w:r w:rsidR="004328F1" w:rsidRPr="00775D0B">
        <w:t>ą</w:t>
      </w:r>
      <w:r w:rsidRPr="00775D0B">
        <w:t xml:space="preserve"> Molėtų rajono savivaldybės tarybos 2020 m. rugsėjo 24 d. sprendimu Nr. B</w:t>
      </w:r>
      <w:r w:rsidR="007970DF" w:rsidRPr="00775D0B">
        <w:t>1</w:t>
      </w:r>
      <w:r w:rsidRPr="00775D0B">
        <w:t>–241 „Dėl Molėtų rajono savivaldybės specialiosios tikslinės dotacijos mokymo lėšų dalies apskaičiavimo, paskirstymo ir panaudojimo tvarkos aprašo patvirtinimo“:</w:t>
      </w:r>
    </w:p>
    <w:p w14:paraId="5C779FFF" w14:textId="51C1BB92" w:rsidR="00802ECD" w:rsidRPr="00775D0B" w:rsidRDefault="00802ECD" w:rsidP="00E8652B">
      <w:pPr>
        <w:pStyle w:val="Sraopastraipa"/>
        <w:numPr>
          <w:ilvl w:val="0"/>
          <w:numId w:val="1"/>
        </w:numPr>
        <w:tabs>
          <w:tab w:val="left" w:pos="680"/>
          <w:tab w:val="left" w:pos="1206"/>
        </w:tabs>
        <w:spacing w:line="360" w:lineRule="auto"/>
      </w:pPr>
      <w:r w:rsidRPr="00775D0B">
        <w:t>Pakeisti 1 punktą ir jį išdėstyti taip:</w:t>
      </w:r>
    </w:p>
    <w:p w14:paraId="656BE76B" w14:textId="6B59BB42" w:rsidR="00802ECD" w:rsidRPr="00775D0B" w:rsidRDefault="00802ECD" w:rsidP="00802ECD">
      <w:pPr>
        <w:spacing w:line="360" w:lineRule="auto"/>
        <w:ind w:firstLine="680"/>
        <w:jc w:val="both"/>
        <w:rPr>
          <w:lang w:eastAsia="lt-LT"/>
        </w:rPr>
      </w:pPr>
      <w:r w:rsidRPr="00775D0B">
        <w:t xml:space="preserve">„1. </w:t>
      </w:r>
      <w:r w:rsidRPr="00775D0B">
        <w:rPr>
          <w:lang w:eastAsia="lt-LT"/>
        </w:rPr>
        <w:t xml:space="preserve">Molėtų rajono savivaldybės </w:t>
      </w:r>
      <w:r w:rsidRPr="00775D0B">
        <w:rPr>
          <w:rFonts w:eastAsia="Calibri"/>
          <w:szCs w:val="22"/>
        </w:rPr>
        <w:t>specialiosios tikslinės dotacijos mokymo lėšų dalies apskaičiavimo, paskirstymo ir panaudojimo tvarkos aprašas</w:t>
      </w:r>
      <w:r w:rsidRPr="00775D0B">
        <w:rPr>
          <w:lang w:eastAsia="lt-LT"/>
        </w:rPr>
        <w:t xml:space="preserve"> (toliau – savivaldybės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00D62432" w14:textId="03B2A23C" w:rsidR="00C16EA1" w:rsidRPr="00775D0B" w:rsidRDefault="0065761D" w:rsidP="0065761D">
      <w:pPr>
        <w:tabs>
          <w:tab w:val="left" w:pos="680"/>
          <w:tab w:val="left" w:pos="1206"/>
        </w:tabs>
        <w:spacing w:line="360" w:lineRule="auto"/>
        <w:ind w:firstLine="709"/>
      </w:pPr>
      <w:r w:rsidRPr="00775D0B">
        <w:t xml:space="preserve">2. </w:t>
      </w:r>
      <w:r w:rsidR="00E8652B" w:rsidRPr="00775D0B">
        <w:t>Pakeisti 2 punktą ir jį išdėstyti taip:</w:t>
      </w:r>
    </w:p>
    <w:p w14:paraId="634EB272" w14:textId="730E9363" w:rsidR="00E8652B" w:rsidRPr="00775D0B" w:rsidRDefault="00E8652B" w:rsidP="00E8652B">
      <w:pPr>
        <w:spacing w:line="360" w:lineRule="auto"/>
        <w:ind w:firstLine="709"/>
        <w:jc w:val="both"/>
        <w:rPr>
          <w:lang w:eastAsia="lt-LT"/>
        </w:rPr>
      </w:pPr>
      <w:r w:rsidRPr="00775D0B">
        <w:t xml:space="preserve">„2. </w:t>
      </w:r>
      <w:r w:rsidR="00802ECD" w:rsidRPr="00775D0B">
        <w:t>Savivaldybės a</w:t>
      </w:r>
      <w:r w:rsidRPr="00775D0B">
        <w:rPr>
          <w:lang w:eastAsia="lt-LT"/>
        </w:rPr>
        <w:t xml:space="preserve">prašas reglamentuoja Molėtų rajono savivaldybei (toliau – savivaldybė) iš Lietuvos Respublikos valstybės biudžeto (toliau – valstybės biudžetas) skiriamų mokymo lėšų apskaičiavimą, paskirstymą ir panaudojimą savivaldybės ir nevalstybinių mokyklų, teikiančių ikimokyklinį, priešmokyklinį ir bendrąjį ugdymą (toliau kartu – mokyklos), mokinių, kurie mokosi pagal ikimokyklinio, priešmokyklinio, pradinio, pagrindinio arba vidurinio ugdymo programas </w:t>
      </w:r>
      <w:r w:rsidRPr="00775D0B">
        <w:rPr>
          <w:lang w:eastAsia="lt-LT"/>
        </w:rPr>
        <w:lastRenderedPageBreak/>
        <w:t>(toliau – mokiniai), ugdymo reikmėms tenkinti, taip pat atvejus, kuomet savivaldybė dalį mokymo lėšų paskirsto ugdymo reikmėms savo nustatyta tvarka.“</w:t>
      </w:r>
    </w:p>
    <w:p w14:paraId="3BF9828B" w14:textId="59787911" w:rsidR="00802ECD" w:rsidRPr="00775D0B" w:rsidRDefault="00AB4DCB" w:rsidP="00AB4DCB">
      <w:pPr>
        <w:spacing w:line="360" w:lineRule="auto"/>
        <w:ind w:firstLine="680"/>
        <w:jc w:val="both"/>
        <w:rPr>
          <w:lang w:eastAsia="lt-LT"/>
        </w:rPr>
      </w:pPr>
      <w:r>
        <w:rPr>
          <w:lang w:eastAsia="lt-LT"/>
        </w:rPr>
        <w:t xml:space="preserve">3. </w:t>
      </w:r>
      <w:r w:rsidR="00802ECD" w:rsidRPr="00775D0B">
        <w:rPr>
          <w:lang w:eastAsia="lt-LT"/>
        </w:rPr>
        <w:t>Pakeisti 3 punktą ir jį išdėstyti taip:</w:t>
      </w:r>
    </w:p>
    <w:p w14:paraId="503BB701" w14:textId="37770E9A" w:rsidR="00802ECD" w:rsidRPr="00775D0B" w:rsidRDefault="00802ECD" w:rsidP="00802ECD">
      <w:pPr>
        <w:spacing w:line="360" w:lineRule="auto"/>
        <w:ind w:firstLine="709"/>
        <w:jc w:val="both"/>
        <w:rPr>
          <w:lang w:eastAsia="lt-LT"/>
        </w:rPr>
      </w:pPr>
      <w:r w:rsidRPr="00775D0B">
        <w:rPr>
          <w:lang w:eastAsia="lt-LT"/>
        </w:rPr>
        <w:t>„3. Savivaldybės aprašo tikslas – užtikrinti mokymo lėšų, skirtų iš valstybės biudžeto, efektyvų naudojimą, taikant mokymo lėšų skyrimo klasei principą, ir ugdymo paslaugų kokybės gerinimą.“</w:t>
      </w:r>
    </w:p>
    <w:p w14:paraId="73A1E29A" w14:textId="43A25E19" w:rsidR="00802ECD" w:rsidRPr="00775D0B" w:rsidRDefault="00AB4DCB" w:rsidP="00AB4DCB">
      <w:pPr>
        <w:spacing w:line="360" w:lineRule="auto"/>
        <w:ind w:left="709"/>
        <w:jc w:val="both"/>
        <w:rPr>
          <w:lang w:eastAsia="lt-LT"/>
        </w:rPr>
      </w:pPr>
      <w:r>
        <w:rPr>
          <w:lang w:eastAsia="lt-LT"/>
        </w:rPr>
        <w:t xml:space="preserve">4. </w:t>
      </w:r>
      <w:r w:rsidR="00802ECD" w:rsidRPr="00775D0B">
        <w:rPr>
          <w:lang w:eastAsia="lt-LT"/>
        </w:rPr>
        <w:t>Pakeisti 4 punktą ir jį išdėstyti taip:</w:t>
      </w:r>
    </w:p>
    <w:p w14:paraId="5C280D71" w14:textId="2FC44A3A" w:rsidR="00802ECD" w:rsidRPr="00775D0B" w:rsidRDefault="00802ECD" w:rsidP="00802ECD">
      <w:pPr>
        <w:spacing w:line="360" w:lineRule="auto"/>
        <w:ind w:firstLine="709"/>
        <w:jc w:val="both"/>
        <w:rPr>
          <w:lang w:eastAsia="lt-LT"/>
        </w:rPr>
      </w:pPr>
      <w:r w:rsidRPr="00775D0B">
        <w:rPr>
          <w:lang w:eastAsia="lt-LT"/>
        </w:rPr>
        <w:t>„4. Savivaldybės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14:paraId="73184289" w14:textId="797E7746" w:rsidR="00E8652B" w:rsidRPr="00775D0B" w:rsidRDefault="00CC1FDF" w:rsidP="00CC1FDF">
      <w:pPr>
        <w:spacing w:line="360" w:lineRule="auto"/>
        <w:ind w:left="709"/>
        <w:jc w:val="both"/>
        <w:rPr>
          <w:lang w:eastAsia="lt-LT"/>
        </w:rPr>
      </w:pPr>
      <w:r w:rsidRPr="00775D0B">
        <w:rPr>
          <w:lang w:eastAsia="lt-LT"/>
        </w:rPr>
        <w:t xml:space="preserve">5. </w:t>
      </w:r>
      <w:r w:rsidR="00E8652B" w:rsidRPr="00775D0B">
        <w:rPr>
          <w:lang w:eastAsia="lt-LT"/>
        </w:rPr>
        <w:t>Pakeisti 6 punktą ir jį išdėstyti taip:</w:t>
      </w:r>
    </w:p>
    <w:p w14:paraId="65CDE1BE" w14:textId="76F6A96A" w:rsidR="00E8652B" w:rsidRPr="00775D0B" w:rsidRDefault="00E8652B" w:rsidP="00E8652B">
      <w:pPr>
        <w:spacing w:line="360" w:lineRule="auto"/>
        <w:ind w:firstLine="709"/>
        <w:jc w:val="both"/>
        <w:rPr>
          <w:lang w:eastAsia="lt-LT"/>
        </w:rPr>
      </w:pPr>
      <w:r w:rsidRPr="00775D0B">
        <w:rPr>
          <w:lang w:eastAsia="lt-LT"/>
        </w:rPr>
        <w:t xml:space="preserve">„6. Vadovaujantis Mokymo lėšų apskaičiavimo, paskirstymo ir panaudojimo tvarkos aprašu (toliau – Aprašas), patvirtintu Lietuvos Respublikos Vyriausybės 2018 m. liepos 11 d. nutarimu Nr. 679 „Dėl </w:t>
      </w:r>
      <w:r w:rsidR="007970DF" w:rsidRPr="00775D0B">
        <w:rPr>
          <w:lang w:eastAsia="lt-LT"/>
        </w:rPr>
        <w:t>M</w:t>
      </w:r>
      <w:r w:rsidRPr="00775D0B">
        <w:rPr>
          <w:lang w:eastAsia="lt-LT"/>
        </w:rPr>
        <w:t>okymo lėšų apskaičiavimo, paskirstymo ir panaudojimo tvarkos aprašo patvirtinimo“, apskaičiuojamas kiekvienos ugdymo įstaigos sąlyginis klasių (grupių) skaičius ir sąlyginis klasių (grupių) dydis pagal faktinį mokinių skaičių sraute.“</w:t>
      </w:r>
    </w:p>
    <w:p w14:paraId="0066C78F" w14:textId="26DD2C2D" w:rsidR="00E8652B" w:rsidRPr="00775D0B" w:rsidRDefault="00CC1FDF" w:rsidP="00CC1FDF">
      <w:pPr>
        <w:spacing w:line="360" w:lineRule="auto"/>
        <w:ind w:left="709"/>
        <w:jc w:val="both"/>
        <w:rPr>
          <w:lang w:eastAsia="lt-LT"/>
        </w:rPr>
      </w:pPr>
      <w:r w:rsidRPr="00775D0B">
        <w:rPr>
          <w:lang w:eastAsia="lt-LT"/>
        </w:rPr>
        <w:t xml:space="preserve">6. </w:t>
      </w:r>
      <w:r w:rsidR="00E8652B" w:rsidRPr="00775D0B">
        <w:rPr>
          <w:lang w:eastAsia="lt-LT"/>
        </w:rPr>
        <w:t>Pakeisti 12.2 papunktį ir jį išdėstyti taip:</w:t>
      </w:r>
    </w:p>
    <w:p w14:paraId="4163E2D2" w14:textId="46DAA92B" w:rsidR="00E8652B" w:rsidRPr="00775D0B" w:rsidRDefault="00E8652B" w:rsidP="00E8652B">
      <w:pPr>
        <w:spacing w:line="360" w:lineRule="auto"/>
        <w:ind w:firstLine="709"/>
        <w:jc w:val="both"/>
        <w:rPr>
          <w:lang w:eastAsia="lt-LT"/>
        </w:rPr>
      </w:pPr>
      <w:r w:rsidRPr="00775D0B">
        <w:rPr>
          <w:lang w:eastAsia="lt-LT"/>
        </w:rPr>
        <w:t>„12.2. švietimo pagalbai mokyklose ir pedagoginę psichologinę pagalbą teikiančiose įstaigose (darbo užmokesčiui mokėti, paslaugoms, susijusioms su psichologine, specialiąja pedagogine, specialiąja ir socialine pedagogine pagalba, prevencinėms programoms įgyvendinti);“</w:t>
      </w:r>
    </w:p>
    <w:p w14:paraId="4D98A944" w14:textId="48C870F4" w:rsidR="00E8652B" w:rsidRPr="00775D0B" w:rsidRDefault="00CC1FDF" w:rsidP="00CC1FDF">
      <w:pPr>
        <w:spacing w:line="360" w:lineRule="auto"/>
        <w:ind w:left="710"/>
        <w:jc w:val="both"/>
        <w:rPr>
          <w:lang w:eastAsia="lt-LT"/>
        </w:rPr>
      </w:pPr>
      <w:r w:rsidRPr="00775D0B">
        <w:rPr>
          <w:lang w:eastAsia="lt-LT"/>
        </w:rPr>
        <w:t xml:space="preserve">7. </w:t>
      </w:r>
      <w:r w:rsidR="00E8652B" w:rsidRPr="00775D0B">
        <w:rPr>
          <w:lang w:eastAsia="lt-LT"/>
        </w:rPr>
        <w:t>Pakeisti 12.4 papunktį ir jį išdėstyti taip:</w:t>
      </w:r>
    </w:p>
    <w:p w14:paraId="23A3168D" w14:textId="0A08D08B" w:rsidR="00E8652B" w:rsidRPr="00775D0B" w:rsidRDefault="00E8652B" w:rsidP="00E8652B">
      <w:pPr>
        <w:spacing w:line="360" w:lineRule="auto"/>
        <w:ind w:right="-1" w:firstLine="720"/>
        <w:jc w:val="both"/>
        <w:rPr>
          <w:color w:val="000000"/>
          <w:lang w:eastAsia="lt-LT"/>
        </w:rPr>
      </w:pPr>
      <w:r w:rsidRPr="00775D0B">
        <w:rPr>
          <w:lang w:eastAsia="lt-LT"/>
        </w:rPr>
        <w:t xml:space="preserve">„12.4. </w:t>
      </w:r>
      <w:r w:rsidRPr="00775D0B">
        <w:rPr>
          <w:color w:val="000000"/>
          <w:bdr w:val="none" w:sz="0" w:space="0" w:color="auto" w:frame="1"/>
          <w:lang w:eastAsia="lt-LT"/>
        </w:rPr>
        <w:t>formalųjį švietimą papildančio ugdymo programoms finansuoti (apmokėti už darbą mokytojams, dirbantiems pagal šias programas, jų kvalifikacijai tobulinti, su šių programų įgyvendinimu susijusių prekių ir paslaugų įsigijimo išlaidoms pagal finansų ministro tvirtinamą Lietuvos Respublikos valstybės ir savivaldybių biudžetų pajamų ir išlaidų klasifikaciją);“</w:t>
      </w:r>
    </w:p>
    <w:p w14:paraId="539E206F" w14:textId="3269FB5F" w:rsidR="00E8652B" w:rsidRPr="00775D0B" w:rsidRDefault="00CC1FDF" w:rsidP="00CC1FDF">
      <w:pPr>
        <w:spacing w:line="360" w:lineRule="auto"/>
        <w:ind w:left="710"/>
        <w:jc w:val="both"/>
        <w:rPr>
          <w:lang w:eastAsia="lt-LT"/>
        </w:rPr>
      </w:pPr>
      <w:r w:rsidRPr="00775D0B">
        <w:rPr>
          <w:lang w:eastAsia="lt-LT"/>
        </w:rPr>
        <w:t xml:space="preserve">8. </w:t>
      </w:r>
      <w:r w:rsidR="00A822CF" w:rsidRPr="00775D0B">
        <w:rPr>
          <w:lang w:eastAsia="lt-LT"/>
        </w:rPr>
        <w:t>Pakeisti 12.6 papunktį ir jį išdėstyti taip:</w:t>
      </w:r>
    </w:p>
    <w:p w14:paraId="1353B993" w14:textId="1542E17B" w:rsidR="00A822CF" w:rsidRPr="00775D0B" w:rsidRDefault="00A822CF" w:rsidP="00A822CF">
      <w:pPr>
        <w:spacing w:line="360" w:lineRule="auto"/>
        <w:ind w:firstLine="709"/>
        <w:jc w:val="both"/>
        <w:rPr>
          <w:lang w:eastAsia="lt-LT"/>
        </w:rPr>
      </w:pPr>
      <w:r w:rsidRPr="00775D0B">
        <w:rPr>
          <w:lang w:eastAsia="lt-LT"/>
        </w:rPr>
        <w:t>„12.6. skaitmeninio ugdymo plėtrai (</w:t>
      </w:r>
      <w:r w:rsidRPr="00775D0B">
        <w:rPr>
          <w:color w:val="000000"/>
          <w:lang w:eastAsia="lt-LT"/>
        </w:rPr>
        <w:t xml:space="preserve">švietimo, mokslo ir sporto ministro nustatytus </w:t>
      </w:r>
      <w:r w:rsidRPr="00775D0B">
        <w:rPr>
          <w:lang w:eastAsia="lt-LT"/>
        </w:rPr>
        <w:t>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41D0F005" w14:textId="7D248E0C" w:rsidR="00A822CF" w:rsidRPr="00775D0B" w:rsidRDefault="00CC1FDF" w:rsidP="00CC1FDF">
      <w:pPr>
        <w:spacing w:line="360" w:lineRule="auto"/>
        <w:ind w:left="710"/>
        <w:jc w:val="both"/>
        <w:rPr>
          <w:lang w:eastAsia="lt-LT"/>
        </w:rPr>
      </w:pPr>
      <w:r w:rsidRPr="00775D0B">
        <w:rPr>
          <w:lang w:eastAsia="lt-LT"/>
        </w:rPr>
        <w:t xml:space="preserve">9. </w:t>
      </w:r>
      <w:r w:rsidR="00A822CF" w:rsidRPr="00775D0B">
        <w:rPr>
          <w:lang w:eastAsia="lt-LT"/>
        </w:rPr>
        <w:t>Papildyti 12.7 papunkčiu ir jį išdėstyti taip:</w:t>
      </w:r>
    </w:p>
    <w:p w14:paraId="4A2858C9" w14:textId="43720EF5" w:rsidR="00A822CF" w:rsidRPr="00775D0B" w:rsidRDefault="00A822CF" w:rsidP="00A822CF">
      <w:pPr>
        <w:spacing w:line="360" w:lineRule="auto"/>
        <w:ind w:firstLine="709"/>
        <w:jc w:val="both"/>
        <w:rPr>
          <w:lang w:eastAsia="lt-LT"/>
        </w:rPr>
      </w:pPr>
      <w:r w:rsidRPr="00775D0B">
        <w:rPr>
          <w:lang w:eastAsia="lt-LT"/>
        </w:rPr>
        <w:t>„12.7. mokyklų bibliotekų darbuotojams išlaikyti.“</w:t>
      </w:r>
    </w:p>
    <w:p w14:paraId="09B4AA12" w14:textId="0F38C15A" w:rsidR="00A822CF" w:rsidRPr="00775D0B" w:rsidRDefault="00CC1FDF" w:rsidP="00CC1FDF">
      <w:pPr>
        <w:spacing w:line="360" w:lineRule="auto"/>
        <w:ind w:left="710"/>
        <w:jc w:val="both"/>
        <w:rPr>
          <w:lang w:eastAsia="lt-LT"/>
        </w:rPr>
      </w:pPr>
      <w:r w:rsidRPr="00775D0B">
        <w:rPr>
          <w:lang w:eastAsia="lt-LT"/>
        </w:rPr>
        <w:t xml:space="preserve">10. </w:t>
      </w:r>
      <w:r w:rsidR="00A822CF" w:rsidRPr="00775D0B">
        <w:rPr>
          <w:lang w:eastAsia="lt-LT"/>
        </w:rPr>
        <w:t>Papildyti 12</w:t>
      </w:r>
      <w:r w:rsidR="00A822CF" w:rsidRPr="00775D0B">
        <w:rPr>
          <w:vertAlign w:val="superscript"/>
          <w:lang w:eastAsia="lt-LT"/>
        </w:rPr>
        <w:t>1</w:t>
      </w:r>
      <w:r w:rsidR="00A822CF" w:rsidRPr="00775D0B">
        <w:rPr>
          <w:lang w:eastAsia="lt-LT"/>
        </w:rPr>
        <w:t xml:space="preserve"> </w:t>
      </w:r>
      <w:r w:rsidR="00706757" w:rsidRPr="00775D0B">
        <w:rPr>
          <w:lang w:eastAsia="lt-LT"/>
        </w:rPr>
        <w:t>p</w:t>
      </w:r>
      <w:r w:rsidR="00A822CF" w:rsidRPr="00775D0B">
        <w:rPr>
          <w:lang w:eastAsia="lt-LT"/>
        </w:rPr>
        <w:t>unktu ir jį išdėstyti taip:</w:t>
      </w:r>
    </w:p>
    <w:p w14:paraId="0AA0C1D9" w14:textId="55352874" w:rsidR="00706757" w:rsidRPr="00775D0B" w:rsidRDefault="00A822CF" w:rsidP="00706757">
      <w:pPr>
        <w:suppressAutoHyphens/>
        <w:spacing w:line="360" w:lineRule="auto"/>
        <w:ind w:firstLine="709"/>
        <w:jc w:val="both"/>
        <w:rPr>
          <w:lang w:eastAsia="ar-SA"/>
        </w:rPr>
      </w:pPr>
      <w:r w:rsidRPr="00775D0B">
        <w:rPr>
          <w:lang w:eastAsia="lt-LT"/>
        </w:rPr>
        <w:lastRenderedPageBreak/>
        <w:t>„12</w:t>
      </w:r>
      <w:r w:rsidRPr="00775D0B">
        <w:rPr>
          <w:vertAlign w:val="superscript"/>
          <w:lang w:eastAsia="lt-LT"/>
        </w:rPr>
        <w:t>1</w:t>
      </w:r>
      <w:r w:rsidRPr="00775D0B">
        <w:rPr>
          <w:lang w:eastAsia="lt-LT"/>
        </w:rPr>
        <w:t xml:space="preserve">. </w:t>
      </w:r>
      <w:r w:rsidR="00706757" w:rsidRPr="00775D0B">
        <w:rPr>
          <w:lang w:eastAsia="lt-LT"/>
        </w:rPr>
        <w:t xml:space="preserve">Nevalstybinėms mokykloms mokymo </w:t>
      </w:r>
      <w:r w:rsidR="00706757" w:rsidRPr="00775D0B">
        <w:rPr>
          <w:lang w:eastAsia="ar-SA"/>
        </w:rPr>
        <w:t>lėšos, apskaičiuotos švietimo informacinėje sistemoje ŠVIS, skiriamos taikant tuos pačius kriterijus kaip ir savivaldybės mokykloms, ir turi būti to paties dydžio kaip ir lėšos, skiriamos atitinkamoms savivaldybės mokykloms.“</w:t>
      </w:r>
    </w:p>
    <w:p w14:paraId="735DCA32" w14:textId="030A190D" w:rsidR="00706757" w:rsidRPr="00775D0B" w:rsidRDefault="00CC1FDF" w:rsidP="00CC1FDF">
      <w:pPr>
        <w:suppressAutoHyphens/>
        <w:spacing w:line="360" w:lineRule="auto"/>
        <w:ind w:left="710"/>
        <w:jc w:val="both"/>
        <w:rPr>
          <w:lang w:eastAsia="ar-SA"/>
        </w:rPr>
      </w:pPr>
      <w:r w:rsidRPr="00775D0B">
        <w:rPr>
          <w:lang w:eastAsia="ar-SA"/>
        </w:rPr>
        <w:t xml:space="preserve"> 11. </w:t>
      </w:r>
      <w:r w:rsidR="00706757" w:rsidRPr="00775D0B">
        <w:rPr>
          <w:lang w:eastAsia="ar-SA"/>
        </w:rPr>
        <w:t>Papildyti 12</w:t>
      </w:r>
      <w:r w:rsidR="00706757" w:rsidRPr="00775D0B">
        <w:rPr>
          <w:vertAlign w:val="superscript"/>
          <w:lang w:eastAsia="ar-SA"/>
        </w:rPr>
        <w:t>2</w:t>
      </w:r>
      <w:r w:rsidR="00706757" w:rsidRPr="00775D0B">
        <w:rPr>
          <w:lang w:eastAsia="ar-SA"/>
        </w:rPr>
        <w:t xml:space="preserve"> </w:t>
      </w:r>
      <w:r w:rsidR="00552711" w:rsidRPr="00775D0B">
        <w:rPr>
          <w:lang w:eastAsia="ar-SA"/>
        </w:rPr>
        <w:t>p</w:t>
      </w:r>
      <w:r w:rsidR="00706757" w:rsidRPr="00775D0B">
        <w:rPr>
          <w:lang w:eastAsia="ar-SA"/>
        </w:rPr>
        <w:t>unktu ir jį išdėstyti taip:</w:t>
      </w:r>
    </w:p>
    <w:p w14:paraId="16EDDFD9" w14:textId="24199B64" w:rsidR="00706757" w:rsidRPr="00775D0B" w:rsidRDefault="00706757" w:rsidP="00706757">
      <w:pPr>
        <w:suppressAutoHyphens/>
        <w:spacing w:line="360" w:lineRule="auto"/>
        <w:ind w:firstLine="709"/>
        <w:jc w:val="both"/>
        <w:rPr>
          <w:lang w:eastAsia="ar-SA"/>
        </w:rPr>
      </w:pPr>
      <w:r w:rsidRPr="00775D0B">
        <w:rPr>
          <w:lang w:eastAsia="ar-SA"/>
        </w:rPr>
        <w:t>„12</w:t>
      </w:r>
      <w:r w:rsidRPr="00775D0B">
        <w:rPr>
          <w:vertAlign w:val="superscript"/>
          <w:lang w:eastAsia="ar-SA"/>
        </w:rPr>
        <w:t>2</w:t>
      </w:r>
      <w:r w:rsidRPr="00775D0B">
        <w:rPr>
          <w:lang w:eastAsia="ar-SA"/>
        </w:rPr>
        <w:t>. Asignavimai, apskaičiuoti nevalstybinėms mokykloms, pervedami pagal biudžeto lėšų naudojimo sutartį, kurią pasirašo Savivaldybės administracijos direktorius ir nevalstybinės mokyklos vadovas.“</w:t>
      </w:r>
    </w:p>
    <w:p w14:paraId="66BF7142" w14:textId="19D7EBEE" w:rsidR="00A822CF" w:rsidRPr="00775D0B" w:rsidRDefault="0065761D" w:rsidP="00A822CF">
      <w:pPr>
        <w:spacing w:line="360" w:lineRule="auto"/>
        <w:ind w:left="709"/>
        <w:jc w:val="both"/>
        <w:rPr>
          <w:lang w:eastAsia="lt-LT"/>
        </w:rPr>
      </w:pPr>
      <w:r w:rsidRPr="00775D0B">
        <w:rPr>
          <w:lang w:eastAsia="lt-LT"/>
        </w:rPr>
        <w:t xml:space="preserve"> 12. </w:t>
      </w:r>
      <w:r w:rsidR="00A822CF" w:rsidRPr="00775D0B">
        <w:rPr>
          <w:lang w:eastAsia="lt-LT"/>
        </w:rPr>
        <w:t xml:space="preserve"> Pakeisti 13.2 papunktį ir jį išdėstyti taip:</w:t>
      </w:r>
    </w:p>
    <w:p w14:paraId="7366A030" w14:textId="5785EF71" w:rsidR="00A822CF" w:rsidRPr="00775D0B" w:rsidRDefault="00A822CF" w:rsidP="00A822CF">
      <w:pPr>
        <w:spacing w:line="360" w:lineRule="auto"/>
        <w:ind w:firstLine="709"/>
        <w:jc w:val="both"/>
        <w:rPr>
          <w:lang w:eastAsia="lt-LT"/>
        </w:rPr>
      </w:pPr>
      <w:r w:rsidRPr="00775D0B">
        <w:rPr>
          <w:lang w:eastAsia="lt-LT"/>
        </w:rPr>
        <w:t>„13.2. švietimo pagalbai mokyklose ir pedagoginę psichologinę pagalbą teikiančiose įstaigose (darbo užmokesčiui mokėti, paslaugoms, susijusioms su psichologine, specialiąja pedagogine, specialiąja ir socialine pedagogine pagalba, prevencinėms programoms įgyvendinti);“</w:t>
      </w:r>
    </w:p>
    <w:p w14:paraId="483FA2EF" w14:textId="52AE4E55" w:rsidR="00A822CF" w:rsidRPr="00775D0B" w:rsidRDefault="0065761D" w:rsidP="003E47C4">
      <w:pPr>
        <w:spacing w:line="360" w:lineRule="auto"/>
        <w:ind w:left="709"/>
        <w:jc w:val="both"/>
        <w:rPr>
          <w:lang w:eastAsia="lt-LT"/>
        </w:rPr>
      </w:pPr>
      <w:r w:rsidRPr="00775D0B">
        <w:rPr>
          <w:lang w:eastAsia="lt-LT"/>
        </w:rPr>
        <w:t xml:space="preserve">13. </w:t>
      </w:r>
      <w:r w:rsidR="003E47C4" w:rsidRPr="00775D0B">
        <w:rPr>
          <w:lang w:eastAsia="lt-LT"/>
        </w:rPr>
        <w:t xml:space="preserve"> Pakeisti 13.2.2 papunktį ir jį išdėstyti taip:</w:t>
      </w:r>
    </w:p>
    <w:p w14:paraId="41750540" w14:textId="18EC8AFF" w:rsidR="003E47C4" w:rsidRPr="00775D0B" w:rsidRDefault="003E47C4" w:rsidP="003E47C4">
      <w:pPr>
        <w:spacing w:line="360" w:lineRule="auto"/>
        <w:ind w:firstLine="709"/>
        <w:jc w:val="both"/>
      </w:pPr>
      <w:r w:rsidRPr="00775D0B">
        <w:rPr>
          <w:lang w:eastAsia="lt-LT"/>
        </w:rPr>
        <w:t xml:space="preserve">„13.2.2. </w:t>
      </w:r>
      <w:r w:rsidRPr="00775D0B">
        <w:t>skiriama ne mažiau kaip 100 procentų lėšų, apskaičiuotų pagal Aprašo 1 priede nurodytus atitinkamų ugdymo reikmių koeficientus ir faktinį mokinių skaičių.“</w:t>
      </w:r>
    </w:p>
    <w:p w14:paraId="459D0D50" w14:textId="03FFFE7B" w:rsidR="003E47C4" w:rsidRPr="00775D0B" w:rsidRDefault="0065761D" w:rsidP="003E47C4">
      <w:pPr>
        <w:spacing w:line="360" w:lineRule="auto"/>
        <w:ind w:firstLine="709"/>
        <w:jc w:val="both"/>
      </w:pPr>
      <w:r w:rsidRPr="00775D0B">
        <w:t xml:space="preserve">14. </w:t>
      </w:r>
      <w:r w:rsidR="008E44C6" w:rsidRPr="00775D0B">
        <w:rPr>
          <w:lang w:eastAsia="lt-LT"/>
        </w:rPr>
        <w:t xml:space="preserve">Pripažinti netekusiu galios </w:t>
      </w:r>
      <w:r w:rsidR="003E47C4" w:rsidRPr="00775D0B">
        <w:t>13.2.3.5 papunktį.</w:t>
      </w:r>
    </w:p>
    <w:p w14:paraId="3D32F330" w14:textId="0ED261DE" w:rsidR="003E47C4" w:rsidRPr="00775D0B" w:rsidRDefault="0065761D" w:rsidP="003E47C4">
      <w:pPr>
        <w:spacing w:line="360" w:lineRule="auto"/>
        <w:ind w:firstLine="709"/>
        <w:jc w:val="both"/>
      </w:pPr>
      <w:r w:rsidRPr="00775D0B">
        <w:t>15.</w:t>
      </w:r>
      <w:r w:rsidR="004035C4" w:rsidRPr="00775D0B">
        <w:t xml:space="preserve"> Pakeisti 13.2.6 papunktį ir jį išdėstyti taip:</w:t>
      </w:r>
    </w:p>
    <w:p w14:paraId="393749CC" w14:textId="286368EF" w:rsidR="004035C4" w:rsidRPr="00775D0B" w:rsidRDefault="004035C4" w:rsidP="004035C4">
      <w:pPr>
        <w:spacing w:line="360" w:lineRule="auto"/>
        <w:ind w:firstLine="709"/>
        <w:jc w:val="both"/>
        <w:rPr>
          <w:lang w:eastAsia="lt-LT"/>
        </w:rPr>
      </w:pPr>
      <w:r w:rsidRPr="00775D0B">
        <w:t xml:space="preserve">„13.2.6. </w:t>
      </w:r>
      <w:r w:rsidRPr="00775D0B">
        <w:rPr>
          <w:szCs w:val="22"/>
        </w:rPr>
        <w:t>švietimo pagalbai organizuoti apskaičiuotas lėšas savivaldybė paskirsto savivaldybės bendrojo ugdymo, ikimokyklinio ugdymo mokykloms ir Molėtų r. švietimo pagalbos tarnybai taip:</w:t>
      </w:r>
      <w:r w:rsidRPr="00775D0B">
        <w:rPr>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w:t>
      </w:r>
      <w:r w:rsidR="006C6958" w:rsidRPr="00775D0B">
        <w:rPr>
          <w:lang w:eastAsia="lt-LT"/>
        </w:rPr>
        <w:t>“</w:t>
      </w:r>
      <w:r w:rsidRPr="00775D0B">
        <w:rPr>
          <w:lang w:eastAsia="lt-LT"/>
        </w:rPr>
        <w:t xml:space="preserve"> </w:t>
      </w:r>
    </w:p>
    <w:p w14:paraId="5C06D8FB" w14:textId="3801496E" w:rsidR="004035C4" w:rsidRPr="00775D0B" w:rsidRDefault="0065761D" w:rsidP="003E47C4">
      <w:pPr>
        <w:spacing w:line="360" w:lineRule="auto"/>
        <w:ind w:firstLine="709"/>
        <w:jc w:val="both"/>
        <w:rPr>
          <w:lang w:eastAsia="lt-LT"/>
        </w:rPr>
      </w:pPr>
      <w:r w:rsidRPr="00775D0B">
        <w:rPr>
          <w:lang w:eastAsia="lt-LT"/>
        </w:rPr>
        <w:t>16.</w:t>
      </w:r>
      <w:r w:rsidR="00911108" w:rsidRPr="00775D0B">
        <w:rPr>
          <w:lang w:eastAsia="lt-LT"/>
        </w:rPr>
        <w:t xml:space="preserve"> Pakeisti 13.6.1 papunktį ir jį išdėstyti taip:</w:t>
      </w:r>
    </w:p>
    <w:p w14:paraId="1DAFF3EC" w14:textId="788E15A0" w:rsidR="00911108" w:rsidRPr="00775D0B" w:rsidRDefault="00911108" w:rsidP="00911108">
      <w:pPr>
        <w:spacing w:line="360" w:lineRule="auto"/>
        <w:ind w:firstLine="709"/>
        <w:jc w:val="both"/>
      </w:pPr>
      <w:r w:rsidRPr="00775D0B">
        <w:rPr>
          <w:lang w:eastAsia="lt-LT"/>
        </w:rPr>
        <w:t xml:space="preserve">„13.6.1. </w:t>
      </w:r>
      <w:r w:rsidRPr="00775D0B">
        <w:t>skiriama ne mažiau kaip 100 procentų lėšų, apskaičiuotų pagal Aprašo 1 priede nurodytą atitinkamą ugdymo reikmių koeficientą ir faktinį mokinių skaičių;“</w:t>
      </w:r>
    </w:p>
    <w:p w14:paraId="7DE0A151" w14:textId="246ADB40" w:rsidR="00911108" w:rsidRPr="00775D0B" w:rsidRDefault="0065761D" w:rsidP="00911108">
      <w:pPr>
        <w:spacing w:line="360" w:lineRule="auto"/>
        <w:ind w:firstLine="709"/>
        <w:jc w:val="both"/>
      </w:pPr>
      <w:r w:rsidRPr="00775D0B">
        <w:t>17.</w:t>
      </w:r>
      <w:r w:rsidR="00911108" w:rsidRPr="00775D0B">
        <w:t xml:space="preserve"> Papildyti 13.7. papunkčiu ir jį išdėstyti taip:</w:t>
      </w:r>
    </w:p>
    <w:p w14:paraId="32F9A456" w14:textId="77777777" w:rsidR="00911108" w:rsidRPr="00775D0B" w:rsidRDefault="00911108" w:rsidP="00911108">
      <w:pPr>
        <w:spacing w:line="360" w:lineRule="auto"/>
        <w:ind w:firstLine="709"/>
        <w:jc w:val="both"/>
        <w:rPr>
          <w:lang w:eastAsia="lt-LT"/>
        </w:rPr>
      </w:pPr>
      <w:r w:rsidRPr="00775D0B">
        <w:t xml:space="preserve">„13.7. </w:t>
      </w:r>
      <w:r w:rsidRPr="00775D0B">
        <w:rPr>
          <w:lang w:eastAsia="lt-LT"/>
        </w:rPr>
        <w:t>mokyklos bibliotekos darbuotojams išlaikyti:</w:t>
      </w:r>
    </w:p>
    <w:p w14:paraId="2E223CB4" w14:textId="77777777" w:rsidR="00911108" w:rsidRPr="00775D0B" w:rsidRDefault="00911108" w:rsidP="00911108">
      <w:pPr>
        <w:spacing w:line="360" w:lineRule="auto"/>
        <w:ind w:firstLine="709"/>
        <w:jc w:val="both"/>
        <w:rPr>
          <w:lang w:eastAsia="lt-LT"/>
        </w:rPr>
      </w:pPr>
      <w:r w:rsidRPr="00775D0B">
        <w:rPr>
          <w:lang w:eastAsia="lt-LT"/>
        </w:rPr>
        <w:t>13.7.1. bendrojo ugdymo mokyklose steigiama viena mokyklos bibliotekininko pareigybė ne daugiau kaip 400 žmonių;</w:t>
      </w:r>
    </w:p>
    <w:p w14:paraId="727F877A" w14:textId="760DEFAC" w:rsidR="00911108" w:rsidRPr="00775D0B" w:rsidRDefault="00911108" w:rsidP="00911108">
      <w:pPr>
        <w:spacing w:line="360" w:lineRule="auto"/>
        <w:ind w:firstLine="709"/>
        <w:jc w:val="both"/>
      </w:pPr>
      <w:r w:rsidRPr="00775D0B">
        <w:rPr>
          <w:lang w:eastAsia="lt-LT"/>
        </w:rPr>
        <w:t xml:space="preserve">13.7.2. </w:t>
      </w:r>
      <w:r w:rsidRPr="00775D0B">
        <w:t>skiriama ne mažiau kaip 100 procentų lėšų, apskaičiuotų pagal Aprašo 1 priede nurodytą atitinkamą ugdymo reikmių koeficientą ir faktinį mokinių skaičių.“</w:t>
      </w:r>
      <w:r w:rsidR="006C6958" w:rsidRPr="00775D0B">
        <w:t>.</w:t>
      </w:r>
    </w:p>
    <w:p w14:paraId="0FB080BD" w14:textId="6686411B" w:rsidR="00DC50F5" w:rsidRPr="00775D0B" w:rsidRDefault="00DC50F5" w:rsidP="00911108">
      <w:pPr>
        <w:spacing w:line="360" w:lineRule="auto"/>
        <w:ind w:firstLine="709"/>
        <w:jc w:val="both"/>
      </w:pPr>
      <w:r w:rsidRPr="00775D0B">
        <w:t>18. Pakeisti 17 punktą ir jį išdėstyti taip:</w:t>
      </w:r>
    </w:p>
    <w:p w14:paraId="5083BD84" w14:textId="5074235C" w:rsidR="00DC50F5" w:rsidRPr="00775D0B" w:rsidRDefault="00DC50F5" w:rsidP="00DC50F5">
      <w:pPr>
        <w:spacing w:line="360" w:lineRule="auto"/>
        <w:ind w:firstLine="709"/>
        <w:jc w:val="both"/>
        <w:rPr>
          <w:lang w:eastAsia="lt-LT"/>
        </w:rPr>
      </w:pPr>
      <w:r w:rsidRPr="00775D0B">
        <w:lastRenderedPageBreak/>
        <w:t xml:space="preserve">„17. </w:t>
      </w:r>
      <w:r w:rsidRPr="00775D0B">
        <w:rPr>
          <w:lang w:eastAsia="lt-LT"/>
        </w:rPr>
        <w:t>Mokymo lėšos naudojamos laikantis teisės aktų, reglamentuojančių Lietuvos Respublikos valstybės biudžeto ir savivaldybių biudžetų sudarymą ir vykdymą, atsižvelgiant į švietimo, mokslo ir sporto ministro tvirtinamas mokymo lėšų naudojimo rekomendacijas ir šį savivaldybės aprašą.“</w:t>
      </w:r>
    </w:p>
    <w:p w14:paraId="32374E55" w14:textId="77777777" w:rsidR="003975CE" w:rsidRDefault="003975CE" w:rsidP="00D74773">
      <w:pPr>
        <w:tabs>
          <w:tab w:val="left" w:pos="680"/>
          <w:tab w:val="left" w:pos="1206"/>
        </w:tabs>
        <w:spacing w:line="360" w:lineRule="auto"/>
        <w:ind w:firstLine="1247"/>
      </w:pPr>
    </w:p>
    <w:p w14:paraId="0EC4E741" w14:textId="77777777" w:rsidR="00C16EA1" w:rsidRDefault="00C16EA1" w:rsidP="009B4614">
      <w:pPr>
        <w:tabs>
          <w:tab w:val="left" w:pos="680"/>
          <w:tab w:val="left" w:pos="1674"/>
        </w:tabs>
        <w:spacing w:line="360" w:lineRule="auto"/>
      </w:pPr>
    </w:p>
    <w:p w14:paraId="32E8557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6234B7A" w14:textId="51B0B34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040733A57794024A60B2E7651430E5E"/>
          </w:placeholder>
          <w:dropDownList>
            <w:listItem w:displayText="             " w:value="             "/>
            <w:listItem w:displayText="Saulius Jauneika" w:value="Saulius Jauneika"/>
          </w:dropDownList>
        </w:sdtPr>
        <w:sdtEndPr/>
        <w:sdtContent>
          <w:r w:rsidR="00775D0B">
            <w:t>Saulius Jauneika</w:t>
          </w:r>
        </w:sdtContent>
      </w:sdt>
    </w:p>
    <w:p w14:paraId="63133A9B" w14:textId="77777777" w:rsidR="007951EA" w:rsidRDefault="007951EA" w:rsidP="007951EA">
      <w:pPr>
        <w:tabs>
          <w:tab w:val="left" w:pos="680"/>
          <w:tab w:val="left" w:pos="1674"/>
        </w:tabs>
        <w:spacing w:line="360" w:lineRule="auto"/>
      </w:pPr>
    </w:p>
    <w:p w14:paraId="73BC461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DA4A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511D" w14:textId="77777777" w:rsidR="00031C69" w:rsidRDefault="00031C69">
      <w:r>
        <w:separator/>
      </w:r>
    </w:p>
  </w:endnote>
  <w:endnote w:type="continuationSeparator" w:id="0">
    <w:p w14:paraId="7C2B54F1" w14:textId="77777777" w:rsidR="00031C69" w:rsidRDefault="000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894C" w14:textId="77777777" w:rsidR="00031C69" w:rsidRDefault="00031C69">
      <w:r>
        <w:separator/>
      </w:r>
    </w:p>
  </w:footnote>
  <w:footnote w:type="continuationSeparator" w:id="0">
    <w:p w14:paraId="5DE63847" w14:textId="77777777" w:rsidR="00031C69" w:rsidRDefault="0003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B0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CB4F1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7E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E95937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2E20" w14:textId="77777777" w:rsidR="00C16EA1" w:rsidRDefault="00384B4D">
    <w:pPr>
      <w:pStyle w:val="Antrats"/>
      <w:jc w:val="center"/>
    </w:pPr>
    <w:r>
      <w:rPr>
        <w:noProof/>
        <w:lang w:eastAsia="lt-LT"/>
      </w:rPr>
      <w:drawing>
        <wp:inline distT="0" distB="0" distL="0" distR="0" wp14:anchorId="07B0BBDF" wp14:editId="2224117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301BC"/>
    <w:multiLevelType w:val="hybridMultilevel"/>
    <w:tmpl w:val="1B8AD540"/>
    <w:lvl w:ilvl="0" w:tplc="33A4807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49FA41A5"/>
    <w:multiLevelType w:val="hybridMultilevel"/>
    <w:tmpl w:val="AD701DC0"/>
    <w:lvl w:ilvl="0" w:tplc="2EA263F2">
      <w:start w:val="1"/>
      <w:numFmt w:val="decimal"/>
      <w:lvlText w:val="%1."/>
      <w:lvlJc w:val="left"/>
      <w:pPr>
        <w:ind w:left="107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7244F3D"/>
    <w:multiLevelType w:val="hybridMultilevel"/>
    <w:tmpl w:val="670EEC14"/>
    <w:lvl w:ilvl="0" w:tplc="B99655A8">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69"/>
    <w:rsid w:val="00031C69"/>
    <w:rsid w:val="0005034A"/>
    <w:rsid w:val="001156B7"/>
    <w:rsid w:val="0012091C"/>
    <w:rsid w:val="00132437"/>
    <w:rsid w:val="00211F14"/>
    <w:rsid w:val="00305758"/>
    <w:rsid w:val="00341D56"/>
    <w:rsid w:val="00384B4D"/>
    <w:rsid w:val="003975CE"/>
    <w:rsid w:val="003A762C"/>
    <w:rsid w:val="003E47C4"/>
    <w:rsid w:val="004035C4"/>
    <w:rsid w:val="004328F1"/>
    <w:rsid w:val="004968FC"/>
    <w:rsid w:val="004D19A6"/>
    <w:rsid w:val="004F285B"/>
    <w:rsid w:val="00503B36"/>
    <w:rsid w:val="00504780"/>
    <w:rsid w:val="0054021A"/>
    <w:rsid w:val="00552711"/>
    <w:rsid w:val="00561916"/>
    <w:rsid w:val="005A4424"/>
    <w:rsid w:val="005F38B6"/>
    <w:rsid w:val="006213AE"/>
    <w:rsid w:val="0065761D"/>
    <w:rsid w:val="006C6958"/>
    <w:rsid w:val="00706757"/>
    <w:rsid w:val="00775D0B"/>
    <w:rsid w:val="00776F64"/>
    <w:rsid w:val="00794407"/>
    <w:rsid w:val="00794C2F"/>
    <w:rsid w:val="007951EA"/>
    <w:rsid w:val="00796C66"/>
    <w:rsid w:val="007970DF"/>
    <w:rsid w:val="007A3F5C"/>
    <w:rsid w:val="007E4516"/>
    <w:rsid w:val="00802ECD"/>
    <w:rsid w:val="00872337"/>
    <w:rsid w:val="008A401C"/>
    <w:rsid w:val="008E44C6"/>
    <w:rsid w:val="00911108"/>
    <w:rsid w:val="0093412A"/>
    <w:rsid w:val="009B4614"/>
    <w:rsid w:val="009E70D9"/>
    <w:rsid w:val="00A822CF"/>
    <w:rsid w:val="00AB4DCB"/>
    <w:rsid w:val="00AE325A"/>
    <w:rsid w:val="00BA65BB"/>
    <w:rsid w:val="00BB70B1"/>
    <w:rsid w:val="00C16EA1"/>
    <w:rsid w:val="00C42A17"/>
    <w:rsid w:val="00CC1DF9"/>
    <w:rsid w:val="00CC1FDF"/>
    <w:rsid w:val="00D03D5A"/>
    <w:rsid w:val="00D74773"/>
    <w:rsid w:val="00D8136A"/>
    <w:rsid w:val="00DB7660"/>
    <w:rsid w:val="00DC50F5"/>
    <w:rsid w:val="00DC6469"/>
    <w:rsid w:val="00E032E8"/>
    <w:rsid w:val="00E15C10"/>
    <w:rsid w:val="00E8652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F593A"/>
  <w15:chartTrackingRefBased/>
  <w15:docId w15:val="{2B8F9FCD-49C1-44B1-812F-117AC23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8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0733A57794024A60B2E7651430E5E"/>
        <w:category>
          <w:name w:val="Bendrosios nuostatos"/>
          <w:gallery w:val="placeholder"/>
        </w:category>
        <w:types>
          <w:type w:val="bbPlcHdr"/>
        </w:types>
        <w:behaviors>
          <w:behavior w:val="content"/>
        </w:behaviors>
        <w:guid w:val="{C9319857-393B-4707-96FE-C0A8B039EC59}"/>
      </w:docPartPr>
      <w:docPartBody>
        <w:p w:rsidR="00796203" w:rsidRDefault="00796203">
          <w:pPr>
            <w:pStyle w:val="7040733A57794024A60B2E7651430E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03"/>
    <w:rsid w:val="007962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040733A57794024A60B2E7651430E5E">
    <w:name w:val="7040733A57794024A60B2E7651430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4</Pages>
  <Words>953</Words>
  <Characters>6831</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6</cp:revision>
  <cp:lastPrinted>2001-06-05T13:05:00Z</cp:lastPrinted>
  <dcterms:created xsi:type="dcterms:W3CDTF">2022-01-17T15:00:00Z</dcterms:created>
  <dcterms:modified xsi:type="dcterms:W3CDTF">2022-01-27T11:55:00Z</dcterms:modified>
</cp:coreProperties>
</file>