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3DC4076B" w:rsidR="00D825C9" w:rsidRPr="00160665" w:rsidRDefault="00160665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160665">
        <w:rPr>
          <w:bCs/>
          <w:noProof/>
        </w:rPr>
        <w:t>ėl savivaldybės nekilnojamojo turto įsigijimo savikainos padidinimo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2E369DA1" w:rsidR="0061342A" w:rsidRPr="00BA6267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BA6267">
        <w:rPr>
          <w:bCs/>
          <w:lang w:val="lt-LT"/>
        </w:rPr>
        <w:t>1.</w:t>
      </w:r>
      <w:r w:rsidRPr="00BA6267">
        <w:rPr>
          <w:bCs/>
          <w:lang w:val="lt-LT"/>
        </w:rPr>
        <w:tab/>
        <w:t>Parengto tarybos sprendimo projekto tikslai ir uždaviniai:</w:t>
      </w:r>
    </w:p>
    <w:p w14:paraId="2755B7B3" w14:textId="30102A32" w:rsidR="00B66E2B" w:rsidRPr="00BA6267" w:rsidRDefault="00EA153A" w:rsidP="00160665">
      <w:pPr>
        <w:pStyle w:val="Sraopastraipa"/>
        <w:tabs>
          <w:tab w:val="left" w:pos="993"/>
        </w:tabs>
        <w:spacing w:line="360" w:lineRule="auto"/>
        <w:ind w:left="0" w:firstLine="680"/>
        <w:jc w:val="both"/>
        <w:rPr>
          <w:sz w:val="22"/>
          <w:lang w:val="lt-LT"/>
        </w:rPr>
      </w:pPr>
      <w:r w:rsidRPr="00BA6267">
        <w:rPr>
          <w:lang w:val="lt-LT"/>
        </w:rPr>
        <w:t>Sprendimo p</w:t>
      </w:r>
      <w:r w:rsidR="006A6DAA" w:rsidRPr="00BA6267">
        <w:rPr>
          <w:lang w:val="lt-LT"/>
        </w:rPr>
        <w:t xml:space="preserve">rojekto tikslas – </w:t>
      </w:r>
      <w:bookmarkStart w:id="0" w:name="_Hlk61602851"/>
      <w:r w:rsidR="00160665" w:rsidRPr="00BA6267">
        <w:rPr>
          <w:lang w:val="lt-LT"/>
        </w:rPr>
        <w:t xml:space="preserve">padidinti Molėtų rajono savivaldybei nuosavybės teise priklausančio ir šiuo metu Molėtų progimnazijos patikėjimo teise valdomo sporto inžinerinio statinio – sporto aikštelės (unikalus Nr. 4400-5061-3128; įsigijimo savikaina 53993,57 Eur, likutinė vertė 2022 m. sausio 1 d. 6132,13 Eur), esančios Molėtų m., </w:t>
      </w:r>
      <w:r w:rsidR="00160665" w:rsidRPr="00BA6267">
        <w:rPr>
          <w:kern w:val="3"/>
          <w:lang w:val="lt-LT" w:eastAsia="ar-SA"/>
        </w:rPr>
        <w:t>Jaunimo g. 1</w:t>
      </w:r>
      <w:r w:rsidR="00160665" w:rsidRPr="00BA6267">
        <w:rPr>
          <w:lang w:val="lt-LT"/>
        </w:rPr>
        <w:t>, įsigijimo savikainą</w:t>
      </w:r>
      <w:r w:rsidR="00160665" w:rsidRPr="00BA6267">
        <w:rPr>
          <w:rFonts w:eastAsia="Calibri"/>
          <w:lang w:val="lt-LT"/>
        </w:rPr>
        <w:t xml:space="preserve"> esminio pagerinimo darbų įsigijimo </w:t>
      </w:r>
      <w:r w:rsidR="00160665" w:rsidRPr="00BA6267">
        <w:rPr>
          <w:lang w:val="lt-LT"/>
        </w:rPr>
        <w:t>verte</w:t>
      </w:r>
      <w:r w:rsidR="00160665" w:rsidRPr="00BA6267">
        <w:rPr>
          <w:rFonts w:eastAsia="Calibri"/>
          <w:lang w:val="lt-LT"/>
        </w:rPr>
        <w:t xml:space="preserve"> (balansinė sąskaita 1210121,</w:t>
      </w:r>
      <w:r w:rsidR="00160665" w:rsidRPr="00BA6267">
        <w:rPr>
          <w:lang w:val="lt-LT"/>
        </w:rPr>
        <w:t xml:space="preserve"> finansavimo šaltinis – valstybės biudžeto lėšos</w:t>
      </w:r>
      <w:r w:rsidR="00160665" w:rsidRPr="00BA6267">
        <w:rPr>
          <w:rFonts w:eastAsia="Calibri"/>
          <w:lang w:val="lt-LT"/>
        </w:rPr>
        <w:t>)</w:t>
      </w:r>
      <w:r w:rsidR="00160665" w:rsidRPr="00BA6267">
        <w:rPr>
          <w:lang w:val="lt-LT"/>
        </w:rPr>
        <w:t xml:space="preserve"> – 89188,41 </w:t>
      </w:r>
      <w:r w:rsidR="00FC606C" w:rsidRPr="00BA6267">
        <w:rPr>
          <w:lang w:val="lt-LT"/>
        </w:rPr>
        <w:t>Eur</w:t>
      </w:r>
      <w:r w:rsidR="00160665" w:rsidRPr="00BA6267">
        <w:rPr>
          <w:lang w:val="lt-LT"/>
        </w:rPr>
        <w:t xml:space="preserve">. </w:t>
      </w:r>
      <w:bookmarkEnd w:id="0"/>
    </w:p>
    <w:p w14:paraId="594873D5" w14:textId="1B8D2BBA" w:rsidR="0061342A" w:rsidRPr="00BA6267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lang w:val="lt-LT"/>
        </w:rPr>
        <w:t xml:space="preserve">2. </w:t>
      </w:r>
      <w:r w:rsidR="0061342A" w:rsidRPr="00BA6267">
        <w:rPr>
          <w:rFonts w:eastAsiaTheme="minorHAnsi"/>
          <w:lang w:val="lt-LT"/>
        </w:rPr>
        <w:t>Siūlomos teisinio reguliavimo nuostatos:</w:t>
      </w:r>
    </w:p>
    <w:p w14:paraId="1118B204" w14:textId="716F8A2A" w:rsidR="0023533E" w:rsidRPr="00BA6267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A6267">
        <w:rPr>
          <w:lang w:val="lt-LT"/>
        </w:rPr>
        <w:t>Priėmus sprendimą</w:t>
      </w:r>
      <w:r w:rsidR="000E7442" w:rsidRPr="00BA6267">
        <w:rPr>
          <w:lang w:val="lt-LT"/>
        </w:rPr>
        <w:t xml:space="preserve">, Molėtų progimnazija </w:t>
      </w:r>
      <w:r w:rsidR="00A41334" w:rsidRPr="00BA6267">
        <w:rPr>
          <w:lang w:val="lt-LT"/>
        </w:rPr>
        <w:t xml:space="preserve">nurodyta suma padidins patikėjimo teise valdomo sporto inžinerinio statinio – sporto aikštelės įsigijimo savikainą. </w:t>
      </w:r>
    </w:p>
    <w:p w14:paraId="7FD232FA" w14:textId="7943129C" w:rsidR="0061342A" w:rsidRPr="00BA6267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A6267">
        <w:rPr>
          <w:rFonts w:eastAsiaTheme="minorHAnsi"/>
          <w:lang w:val="lt-LT"/>
        </w:rPr>
        <w:t xml:space="preserve">3. </w:t>
      </w:r>
      <w:r w:rsidR="0061342A" w:rsidRPr="00BA6267">
        <w:rPr>
          <w:rFonts w:eastAsiaTheme="minorHAnsi"/>
          <w:lang w:val="lt-LT"/>
        </w:rPr>
        <w:t>Laukiami rezultatai:</w:t>
      </w:r>
    </w:p>
    <w:p w14:paraId="0B9DAD0E" w14:textId="4AFABE13" w:rsidR="007F6A6A" w:rsidRPr="00BA6267" w:rsidRDefault="00BA6267" w:rsidP="007F6A6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A6267">
        <w:rPr>
          <w:lang w:val="lt-LT"/>
        </w:rPr>
        <w:t>Turtas bus apskaitytas pagal 12-ojo viešojo sektoriaus apskaitos ir finansinės atskaitomybės standarto „Ilgalaikis materialusis turtas“, patvirtinto Lietuvos Respublikos finansų ministro 2008 m. gegužės 8 d. įsakymu Nr. 1K-174 „Dėl Viešojo sektoriaus apskaitos ir finansinės atskaitomybės 12-ojo standarto patvirtinimo“, 32.1 punkto nuostatas</w:t>
      </w:r>
      <w:r w:rsidR="000E7442" w:rsidRPr="00BA6267">
        <w:rPr>
          <w:lang w:val="lt-LT"/>
        </w:rPr>
        <w:t>.</w:t>
      </w:r>
    </w:p>
    <w:p w14:paraId="22C23BBD" w14:textId="703DBD8D" w:rsidR="0061342A" w:rsidRPr="00BA6267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A6267">
        <w:rPr>
          <w:rFonts w:eastAsiaTheme="minorHAnsi"/>
          <w:bCs/>
          <w:lang w:val="lt-LT"/>
        </w:rPr>
        <w:t xml:space="preserve">4. </w:t>
      </w:r>
      <w:r w:rsidR="0061342A" w:rsidRPr="00BA6267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C70387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C70387">
        <w:rPr>
          <w:rFonts w:eastAsiaTheme="minorHAnsi"/>
          <w:lang w:val="lt-LT"/>
        </w:rPr>
        <w:t xml:space="preserve">5. </w:t>
      </w:r>
      <w:r w:rsidR="0061342A" w:rsidRPr="00C70387">
        <w:rPr>
          <w:rFonts w:eastAsiaTheme="minorHAnsi"/>
          <w:lang w:val="lt-LT"/>
        </w:rPr>
        <w:t>Kiti sprendimui priimti reikalingi pagrindimai, skaičiavimai ar paaiškinimai:</w:t>
      </w:r>
    </w:p>
    <w:p w14:paraId="63BC97FF" w14:textId="1B2DD9CB" w:rsidR="00DA6975" w:rsidRPr="007D71BA" w:rsidRDefault="00346234" w:rsidP="00C70387">
      <w:pPr>
        <w:pStyle w:val="Sraopastraipa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346234">
        <w:rPr>
          <w:lang w:val="lt-LT"/>
        </w:rPr>
        <w:t>Į</w:t>
      </w:r>
      <w:r w:rsidRPr="00346234">
        <w:rPr>
          <w:lang w:val="lt-LT"/>
        </w:rPr>
        <w:t>gyvendinant projektą „</w:t>
      </w:r>
      <w:r w:rsidRPr="00346234">
        <w:rPr>
          <w:kern w:val="3"/>
          <w:lang w:val="lt-LT" w:eastAsia="ar-SA"/>
        </w:rPr>
        <w:t>Sporto aikštelės Jaunimo g. 1, Molėtų mieste, paprasto remonto aprašas. Parengimo metai 2020 Nr. ROL-20/08</w:t>
      </w:r>
      <w:r w:rsidRPr="00346234">
        <w:rPr>
          <w:lang w:val="lt-LT"/>
        </w:rPr>
        <w:t xml:space="preserve">“ </w:t>
      </w:r>
      <w:r w:rsidRPr="00346234">
        <w:rPr>
          <w:lang w:val="lt-LT"/>
        </w:rPr>
        <w:t>s</w:t>
      </w:r>
      <w:r w:rsidR="00BA6267" w:rsidRPr="00346234">
        <w:rPr>
          <w:lang w:val="lt-LT"/>
        </w:rPr>
        <w:t xml:space="preserve">porto inžinerinis statinys – sporto aikštelė </w:t>
      </w:r>
      <w:r w:rsidRPr="00346234">
        <w:rPr>
          <w:lang w:val="lt-LT"/>
        </w:rPr>
        <w:t xml:space="preserve">(unikalus </w:t>
      </w:r>
      <w:r w:rsidRPr="007D71BA">
        <w:rPr>
          <w:lang w:val="lt-LT"/>
        </w:rPr>
        <w:t>Nr. 4400-5061-3128</w:t>
      </w:r>
      <w:r w:rsidRPr="007D71BA">
        <w:rPr>
          <w:lang w:val="lt-LT"/>
        </w:rPr>
        <w:t xml:space="preserve">) </w:t>
      </w:r>
      <w:r w:rsidR="00BA6267" w:rsidRPr="007D71BA">
        <w:rPr>
          <w:lang w:val="lt-LT"/>
        </w:rPr>
        <w:t xml:space="preserve">buvo </w:t>
      </w:r>
      <w:r w:rsidR="006D3AA9" w:rsidRPr="007D71BA">
        <w:rPr>
          <w:lang w:val="lt-LT"/>
        </w:rPr>
        <w:t>rekonstruota. Sp</w:t>
      </w:r>
      <w:r w:rsidR="00EE0DB3" w:rsidRPr="007D71BA">
        <w:rPr>
          <w:lang w:val="lt-LT"/>
        </w:rPr>
        <w:t>o</w:t>
      </w:r>
      <w:r w:rsidR="006D3AA9" w:rsidRPr="007D71BA">
        <w:rPr>
          <w:lang w:val="lt-LT"/>
        </w:rPr>
        <w:t>r</w:t>
      </w:r>
      <w:r w:rsidR="00EE0DB3" w:rsidRPr="007D71BA">
        <w:rPr>
          <w:lang w:val="lt-LT"/>
        </w:rPr>
        <w:t>to aikštelė apskaityta Molėtų progimnazijos turto apskaitoje, todėl didinama turto įsigijimo savikaina</w:t>
      </w:r>
      <w:r w:rsidR="007D71BA" w:rsidRPr="007D71BA">
        <w:rPr>
          <w:rFonts w:eastAsia="Calibri"/>
          <w:lang w:val="lt-LT"/>
        </w:rPr>
        <w:t xml:space="preserve"> </w:t>
      </w:r>
      <w:r w:rsidR="007D71BA" w:rsidRPr="007D71BA">
        <w:rPr>
          <w:rFonts w:eastAsia="Calibri"/>
          <w:lang w:val="lt-LT"/>
        </w:rPr>
        <w:t xml:space="preserve">esminio pagerinimo darbų įsigijimo </w:t>
      </w:r>
      <w:r w:rsidR="007D71BA" w:rsidRPr="007D71BA">
        <w:rPr>
          <w:lang w:val="lt-LT"/>
        </w:rPr>
        <w:t>verte</w:t>
      </w:r>
      <w:r w:rsidR="00EE0DB3" w:rsidRPr="007D71BA">
        <w:rPr>
          <w:lang w:val="lt-LT"/>
        </w:rPr>
        <w:t xml:space="preserve">. </w:t>
      </w:r>
      <w:r w:rsidR="00C70387" w:rsidRPr="007D71BA">
        <w:rPr>
          <w:lang w:val="lt-LT"/>
        </w:rPr>
        <w:t>Projekt</w:t>
      </w:r>
      <w:r w:rsidR="0091415F" w:rsidRPr="007D71BA">
        <w:rPr>
          <w:lang w:val="lt-LT"/>
        </w:rPr>
        <w:t>o</w:t>
      </w:r>
      <w:r w:rsidR="00C70387" w:rsidRPr="007D71BA">
        <w:rPr>
          <w:lang w:val="lt-LT"/>
        </w:rPr>
        <w:t xml:space="preserve"> finans</w:t>
      </w:r>
      <w:r w:rsidR="0091415F" w:rsidRPr="007D71BA">
        <w:rPr>
          <w:lang w:val="lt-LT"/>
        </w:rPr>
        <w:t>avimo šaltinis -</w:t>
      </w:r>
      <w:r w:rsidR="00C70387" w:rsidRPr="007D71BA">
        <w:rPr>
          <w:lang w:val="lt-LT"/>
        </w:rPr>
        <w:t xml:space="preserve"> valstybės biudžeto lėšos. </w:t>
      </w: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AAA8" w14:textId="77777777" w:rsidR="00770FE7" w:rsidRDefault="00770FE7" w:rsidP="00F03BB0">
      <w:r>
        <w:separator/>
      </w:r>
    </w:p>
  </w:endnote>
  <w:endnote w:type="continuationSeparator" w:id="0">
    <w:p w14:paraId="686A95D3" w14:textId="77777777" w:rsidR="00770FE7" w:rsidRDefault="00770FE7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5B79" w14:textId="77777777" w:rsidR="00770FE7" w:rsidRDefault="00770FE7" w:rsidP="00F03BB0">
      <w:r>
        <w:separator/>
      </w:r>
    </w:p>
  </w:footnote>
  <w:footnote w:type="continuationSeparator" w:id="0">
    <w:p w14:paraId="2ED41E9D" w14:textId="77777777" w:rsidR="00770FE7" w:rsidRDefault="00770FE7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42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60665"/>
    <w:rsid w:val="00172632"/>
    <w:rsid w:val="0017597A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09A5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46234"/>
    <w:rsid w:val="00356181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1C75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374B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3930"/>
    <w:rsid w:val="006B44A7"/>
    <w:rsid w:val="006C2398"/>
    <w:rsid w:val="006C4D43"/>
    <w:rsid w:val="006C6F97"/>
    <w:rsid w:val="006D3AA9"/>
    <w:rsid w:val="006D4C5D"/>
    <w:rsid w:val="006D525B"/>
    <w:rsid w:val="006D64C4"/>
    <w:rsid w:val="006D7BF3"/>
    <w:rsid w:val="006E3268"/>
    <w:rsid w:val="006E63C6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53B6"/>
    <w:rsid w:val="00766F2F"/>
    <w:rsid w:val="00770FE7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71BA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1415F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4ECB"/>
    <w:rsid w:val="00A36D9B"/>
    <w:rsid w:val="00A41334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A6267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0387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A6975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D7E36"/>
    <w:rsid w:val="00EE0DB3"/>
    <w:rsid w:val="00EE2D88"/>
    <w:rsid w:val="00EF1C8F"/>
    <w:rsid w:val="00EF564F"/>
    <w:rsid w:val="00EF6A0E"/>
    <w:rsid w:val="00EF6B3A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C606C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5</cp:revision>
  <cp:lastPrinted>2013-12-12T09:40:00Z</cp:lastPrinted>
  <dcterms:created xsi:type="dcterms:W3CDTF">2022-01-07T07:07:00Z</dcterms:created>
  <dcterms:modified xsi:type="dcterms:W3CDTF">2022-01-10T08:45:00Z</dcterms:modified>
</cp:coreProperties>
</file>