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2CFEB5A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63E6D" w:rsidRPr="00B63E6D">
        <w:rPr>
          <w:b/>
          <w:caps/>
          <w:noProof/>
        </w:rPr>
        <w:t xml:space="preserve">DĖL SAVIVALDYBĖS NEKILNOJAMOJO TURTO ĮSIGIJIMO SAVIKAINOS PADIDINIMO </w:t>
      </w:r>
      <w:r>
        <w:rPr>
          <w:b/>
          <w:caps/>
        </w:rPr>
        <w:fldChar w:fldCharType="end"/>
      </w:r>
      <w:bookmarkEnd w:id="1"/>
      <w:r w:rsidR="00C16EA1">
        <w:rPr>
          <w:b/>
          <w:caps/>
        </w:rPr>
        <w:br/>
      </w:r>
    </w:p>
    <w:p w14:paraId="3FF81AFD" w14:textId="45A1E56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63E6D">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63E6D">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3622197" w14:textId="3D3A0948" w:rsidR="009A509A" w:rsidRPr="00857CDC" w:rsidRDefault="00B63E6D" w:rsidP="00D20E4D">
      <w:pPr>
        <w:pStyle w:val="Sraopastraipa"/>
        <w:tabs>
          <w:tab w:val="left" w:pos="993"/>
        </w:tabs>
        <w:spacing w:line="360" w:lineRule="auto"/>
        <w:ind w:left="0" w:firstLine="709"/>
        <w:jc w:val="both"/>
      </w:pPr>
      <w:r>
        <w:t xml:space="preserve">Vadovaudamasi Lietuvos Respublikos vietos savivaldos įstatymo 6 straipsnio 3 punktu, 16 straipsnio 2 dalies </w:t>
      </w:r>
      <w:r>
        <w:rPr>
          <w:bCs/>
        </w:rPr>
        <w:t xml:space="preserve">26 punktu, Lietuvos Respublikos valstybės ir savivaldybių turto valdymo, naudojimo ir disponavimo juo įstatymo 8 straipsnio 1 dalies 1 punktu, </w:t>
      </w:r>
      <w:bookmarkStart w:id="6" w:name="_Hlk92439908"/>
      <w:r>
        <w:t>12-ojo viešojo sektoriaus apskaitos ir finansinės atskaitomybės standarto „Ilgalaikis materialusis turtas“, patvirtinto Lietuvos Respublikos finansų ministro 2008 m. gegužės 8 d. įsakymu Nr. 1K-174 „Dėl Viešojo sektoriaus apskaitos ir finansinės atskaitomybės 12-</w:t>
      </w:r>
      <w:bookmarkStart w:id="7" w:name="_Hlk56508095"/>
      <w:r>
        <w:t>ojo standarto patvirtinimo“, 32.1 punktu</w:t>
      </w:r>
      <w:bookmarkEnd w:id="6"/>
      <w:r>
        <w:t>, atsižvelgdama į Molėtų rajono savivaldybės administracijos</w:t>
      </w:r>
      <w:r w:rsidR="009A509A" w:rsidRPr="009A509A">
        <w:t xml:space="preserve"> </w:t>
      </w:r>
      <w:r w:rsidR="009A509A">
        <w:t xml:space="preserve">2021 m. įgyvendintą projektą </w:t>
      </w:r>
      <w:r w:rsidR="009A509A" w:rsidRPr="003A2070">
        <w:t>„</w:t>
      </w:r>
      <w:r w:rsidR="009A509A" w:rsidRPr="003A2070">
        <w:rPr>
          <w:kern w:val="3"/>
          <w:lang w:eastAsia="ar-SA"/>
        </w:rPr>
        <w:t>Sporto aikštelės Jaunimo g. 1, Molėtų mieste, paprasto remonto aprašas. Parengimo metai 2020 Nr. ROL-20/08</w:t>
      </w:r>
      <w:r w:rsidR="009A509A" w:rsidRPr="003A2070">
        <w:t>“</w:t>
      </w:r>
      <w:r w:rsidR="00682BCF">
        <w:t>,</w:t>
      </w:r>
    </w:p>
    <w:p w14:paraId="21C360D3" w14:textId="77777777" w:rsidR="00B63E6D" w:rsidRDefault="00B63E6D" w:rsidP="00D20E4D">
      <w:pPr>
        <w:spacing w:line="360" w:lineRule="auto"/>
        <w:ind w:firstLine="709"/>
        <w:jc w:val="both"/>
        <w:rPr>
          <w:spacing w:val="30"/>
        </w:rPr>
      </w:pPr>
      <w:r>
        <w:t xml:space="preserve">Molėtų rajono savivaldybės taryba  </w:t>
      </w:r>
      <w:r>
        <w:rPr>
          <w:spacing w:val="30"/>
        </w:rPr>
        <w:t>nusprendžia:</w:t>
      </w:r>
    </w:p>
    <w:p w14:paraId="66AF02EF" w14:textId="5DB2D8A1" w:rsidR="00682BCF" w:rsidRDefault="00B63E6D" w:rsidP="00682BCF">
      <w:pPr>
        <w:pStyle w:val="Sraopastraipa"/>
        <w:tabs>
          <w:tab w:val="left" w:pos="993"/>
        </w:tabs>
        <w:spacing w:line="360" w:lineRule="auto"/>
        <w:ind w:left="0" w:firstLine="709"/>
        <w:jc w:val="both"/>
      </w:pPr>
      <w:bookmarkStart w:id="8" w:name="_Hlk61602851"/>
      <w:r>
        <w:t xml:space="preserve">Padidinti Molėtų rajono savivaldybei nuosavybės teise priklausančio ir šiuo metu Molėtų </w:t>
      </w:r>
      <w:r w:rsidR="009A509A">
        <w:t>pro</w:t>
      </w:r>
      <w:r>
        <w:t xml:space="preserve">gimnazijos patikėjimo teise valdomo </w:t>
      </w:r>
      <w:r w:rsidR="009A509A">
        <w:t>sporto inžinerinio statinio</w:t>
      </w:r>
      <w:r>
        <w:t xml:space="preserve"> </w:t>
      </w:r>
      <w:r w:rsidR="009A509A">
        <w:t>–</w:t>
      </w:r>
      <w:r>
        <w:t xml:space="preserve"> </w:t>
      </w:r>
      <w:r w:rsidR="009A509A">
        <w:t>sporto aikštelės</w:t>
      </w:r>
      <w:r>
        <w:t xml:space="preserve"> (</w:t>
      </w:r>
      <w:r w:rsidR="00682BCF">
        <w:t xml:space="preserve">inventorinis Nr. 01300003; </w:t>
      </w:r>
      <w:r>
        <w:t xml:space="preserve">unikalus Nr. </w:t>
      </w:r>
      <w:r w:rsidR="009A509A">
        <w:t>4400-5061-3128</w:t>
      </w:r>
      <w:r>
        <w:t xml:space="preserve">; įsigijimo savikaina </w:t>
      </w:r>
      <w:r w:rsidR="00BA4740" w:rsidRPr="00BA4740">
        <w:t xml:space="preserve">53993,57 </w:t>
      </w:r>
      <w:r>
        <w:t>Eur</w:t>
      </w:r>
      <w:r w:rsidR="00BA4740">
        <w:t xml:space="preserve">, likutinė vertė 2022 m. sausio 1 d. </w:t>
      </w:r>
      <w:r w:rsidR="00BA4740" w:rsidRPr="00BA4740">
        <w:t>6132,13</w:t>
      </w:r>
      <w:r w:rsidR="00BA4740">
        <w:t xml:space="preserve"> Eur</w:t>
      </w:r>
      <w:r>
        <w:t xml:space="preserve">), esančios </w:t>
      </w:r>
      <w:r w:rsidR="00BA4740">
        <w:t xml:space="preserve">Molėtų m., </w:t>
      </w:r>
      <w:r w:rsidR="00713334" w:rsidRPr="00433D37">
        <w:rPr>
          <w:kern w:val="3"/>
          <w:lang w:eastAsia="ar-SA"/>
        </w:rPr>
        <w:t>Jaunimo g. 1</w:t>
      </w:r>
      <w:r>
        <w:t>, įsigijimo savikainą</w:t>
      </w:r>
      <w:r w:rsidRPr="00433D37">
        <w:rPr>
          <w:rFonts w:eastAsia="Calibri"/>
        </w:rPr>
        <w:t xml:space="preserve"> </w:t>
      </w:r>
      <w:bookmarkStart w:id="9" w:name="_Hlk92703873"/>
      <w:r w:rsidRPr="00433D37">
        <w:rPr>
          <w:rFonts w:eastAsia="Calibri"/>
        </w:rPr>
        <w:t xml:space="preserve">esminio pagerinimo darbų įsigijimo </w:t>
      </w:r>
      <w:r>
        <w:t>verte</w:t>
      </w:r>
      <w:bookmarkEnd w:id="9"/>
      <w:r w:rsidRPr="00433D37">
        <w:rPr>
          <w:rFonts w:eastAsia="Calibri"/>
        </w:rPr>
        <w:t xml:space="preserve"> (balansinė sąskaita </w:t>
      </w:r>
      <w:r w:rsidRPr="00B60890">
        <w:rPr>
          <w:rFonts w:eastAsia="Calibri"/>
        </w:rPr>
        <w:t>1210121</w:t>
      </w:r>
      <w:r w:rsidR="00DD1303" w:rsidRPr="00B60890">
        <w:rPr>
          <w:rFonts w:eastAsia="Calibri"/>
        </w:rPr>
        <w:t>;</w:t>
      </w:r>
      <w:r w:rsidR="00433D37" w:rsidRPr="00B60890">
        <w:t xml:space="preserve"> finansavimo šaltinis – valstybės biudžeto lėšos</w:t>
      </w:r>
      <w:r w:rsidRPr="00B60890">
        <w:rPr>
          <w:rFonts w:eastAsia="Calibri"/>
        </w:rPr>
        <w:t>)</w:t>
      </w:r>
      <w:r w:rsidR="00433D37" w:rsidRPr="00B60890">
        <w:t xml:space="preserve"> –</w:t>
      </w:r>
      <w:r w:rsidRPr="00B60890">
        <w:t xml:space="preserve"> </w:t>
      </w:r>
      <w:r w:rsidR="00433D37" w:rsidRPr="00B60890">
        <w:t>89188,41</w:t>
      </w:r>
      <w:r w:rsidRPr="00B60890">
        <w:t xml:space="preserve"> (</w:t>
      </w:r>
      <w:r w:rsidR="00433D37" w:rsidRPr="00B60890">
        <w:t>aštuoniasdešimt devyniais</w:t>
      </w:r>
      <w:r w:rsidRPr="00B60890">
        <w:t xml:space="preserve"> tūkstanči</w:t>
      </w:r>
      <w:r w:rsidR="00433D37" w:rsidRPr="00B60890">
        <w:t>ais šimtu</w:t>
      </w:r>
      <w:r w:rsidRPr="00B60890">
        <w:t xml:space="preserve"> </w:t>
      </w:r>
      <w:r w:rsidR="00433D37" w:rsidRPr="00B60890">
        <w:t>aštuoniasdešimt</w:t>
      </w:r>
      <w:r w:rsidR="00433D37">
        <w:t xml:space="preserve"> aštuoniais </w:t>
      </w:r>
      <w:r>
        <w:t xml:space="preserve">Eur ir </w:t>
      </w:r>
      <w:r w:rsidR="00433D37">
        <w:t>41</w:t>
      </w:r>
      <w:r>
        <w:t xml:space="preserve"> ct)</w:t>
      </w:r>
      <w:r w:rsidR="00D834FB">
        <w:t xml:space="preserve"> Eur</w:t>
      </w:r>
      <w:r w:rsidR="007952C2">
        <w:t>.</w:t>
      </w:r>
      <w:r>
        <w:t xml:space="preserve"> </w:t>
      </w:r>
      <w:bookmarkEnd w:id="8"/>
    </w:p>
    <w:p w14:paraId="25F2A23E" w14:textId="48FE8131" w:rsidR="00D20E4D" w:rsidRPr="00682BCF" w:rsidRDefault="00B63E6D" w:rsidP="00682BCF">
      <w:pPr>
        <w:pStyle w:val="Sraopastraipa"/>
        <w:tabs>
          <w:tab w:val="left" w:pos="993"/>
        </w:tabs>
        <w:spacing w:line="360" w:lineRule="auto"/>
        <w:ind w:left="0" w:firstLine="709"/>
        <w:jc w:val="both"/>
        <w:rPr>
          <w:sz w:val="22"/>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bookmarkEnd w:id="7"/>
      <w:r w:rsidR="00D20E4D">
        <w:rPr>
          <w:color w:val="000000"/>
          <w:shd w:val="clear" w:color="auto" w:fill="FFFFFF"/>
        </w:rPr>
        <w:t>.</w:t>
      </w:r>
    </w:p>
    <w:p w14:paraId="64147B1E" w14:textId="12E63E59" w:rsidR="00D20E4D" w:rsidRDefault="00D20E4D">
      <w:pPr>
        <w:tabs>
          <w:tab w:val="left" w:pos="1674"/>
        </w:tabs>
        <w:sectPr w:rsidR="00D20E4D">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E223" w14:textId="77777777" w:rsidR="004A216F" w:rsidRDefault="004A216F">
      <w:r>
        <w:separator/>
      </w:r>
    </w:p>
  </w:endnote>
  <w:endnote w:type="continuationSeparator" w:id="0">
    <w:p w14:paraId="2498F57F" w14:textId="77777777" w:rsidR="004A216F" w:rsidRDefault="004A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8971" w14:textId="77777777" w:rsidR="004A216F" w:rsidRDefault="004A216F">
      <w:r>
        <w:separator/>
      </w:r>
    </w:p>
  </w:footnote>
  <w:footnote w:type="continuationSeparator" w:id="0">
    <w:p w14:paraId="457FDE8C" w14:textId="77777777" w:rsidR="004A216F" w:rsidRDefault="004A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189C"/>
    <w:multiLevelType w:val="multilevel"/>
    <w:tmpl w:val="73CCE7C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4"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3"/>
  </w:num>
  <w:num w:numId="2">
    <w:abstractNumId w:val="1"/>
  </w:num>
  <w:num w:numId="3">
    <w:abstractNumId w:val="4"/>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6659"/>
    <w:rsid w:val="00106C21"/>
    <w:rsid w:val="001156B7"/>
    <w:rsid w:val="0012091C"/>
    <w:rsid w:val="00132437"/>
    <w:rsid w:val="001349C6"/>
    <w:rsid w:val="00156543"/>
    <w:rsid w:val="0019358C"/>
    <w:rsid w:val="00194552"/>
    <w:rsid w:val="001E5245"/>
    <w:rsid w:val="00211F14"/>
    <w:rsid w:val="00231B86"/>
    <w:rsid w:val="00235ADB"/>
    <w:rsid w:val="002403E9"/>
    <w:rsid w:val="002C68BB"/>
    <w:rsid w:val="003007E7"/>
    <w:rsid w:val="00305758"/>
    <w:rsid w:val="0031793D"/>
    <w:rsid w:val="00341D56"/>
    <w:rsid w:val="00384B4D"/>
    <w:rsid w:val="003975CE"/>
    <w:rsid w:val="003A6AE6"/>
    <w:rsid w:val="003A762C"/>
    <w:rsid w:val="004102F5"/>
    <w:rsid w:val="00433D37"/>
    <w:rsid w:val="004529A3"/>
    <w:rsid w:val="004655BB"/>
    <w:rsid w:val="00475765"/>
    <w:rsid w:val="004968FC"/>
    <w:rsid w:val="004A216F"/>
    <w:rsid w:val="004D19A6"/>
    <w:rsid w:val="004F285B"/>
    <w:rsid w:val="004F779B"/>
    <w:rsid w:val="00503B36"/>
    <w:rsid w:val="00504780"/>
    <w:rsid w:val="00524828"/>
    <w:rsid w:val="00545013"/>
    <w:rsid w:val="00553142"/>
    <w:rsid w:val="00561916"/>
    <w:rsid w:val="00580B18"/>
    <w:rsid w:val="00594483"/>
    <w:rsid w:val="005A4424"/>
    <w:rsid w:val="005A4D7F"/>
    <w:rsid w:val="005F38B6"/>
    <w:rsid w:val="006213AE"/>
    <w:rsid w:val="006323F6"/>
    <w:rsid w:val="006705BF"/>
    <w:rsid w:val="00682BCF"/>
    <w:rsid w:val="00702186"/>
    <w:rsid w:val="00713334"/>
    <w:rsid w:val="00753357"/>
    <w:rsid w:val="00773BB6"/>
    <w:rsid w:val="00776F64"/>
    <w:rsid w:val="00776FDA"/>
    <w:rsid w:val="007828C5"/>
    <w:rsid w:val="007855B6"/>
    <w:rsid w:val="007932FB"/>
    <w:rsid w:val="00794407"/>
    <w:rsid w:val="00794C2F"/>
    <w:rsid w:val="007951EA"/>
    <w:rsid w:val="007952C2"/>
    <w:rsid w:val="00796C66"/>
    <w:rsid w:val="007A3F5C"/>
    <w:rsid w:val="007E4516"/>
    <w:rsid w:val="007E608C"/>
    <w:rsid w:val="0081120F"/>
    <w:rsid w:val="0086319B"/>
    <w:rsid w:val="00872337"/>
    <w:rsid w:val="00877787"/>
    <w:rsid w:val="008A401C"/>
    <w:rsid w:val="008C72D7"/>
    <w:rsid w:val="009229ED"/>
    <w:rsid w:val="0093412A"/>
    <w:rsid w:val="009463F0"/>
    <w:rsid w:val="00985990"/>
    <w:rsid w:val="009A509A"/>
    <w:rsid w:val="009B4614"/>
    <w:rsid w:val="009C0D71"/>
    <w:rsid w:val="009C1780"/>
    <w:rsid w:val="009E0ED6"/>
    <w:rsid w:val="009E70D9"/>
    <w:rsid w:val="00A13089"/>
    <w:rsid w:val="00A176E6"/>
    <w:rsid w:val="00A5745F"/>
    <w:rsid w:val="00A7587D"/>
    <w:rsid w:val="00AB5B19"/>
    <w:rsid w:val="00AB7D2E"/>
    <w:rsid w:val="00AD27E1"/>
    <w:rsid w:val="00AE325A"/>
    <w:rsid w:val="00B165BE"/>
    <w:rsid w:val="00B23AB2"/>
    <w:rsid w:val="00B25C7B"/>
    <w:rsid w:val="00B60890"/>
    <w:rsid w:val="00B63E6D"/>
    <w:rsid w:val="00BA4740"/>
    <w:rsid w:val="00BA65BB"/>
    <w:rsid w:val="00BB6C62"/>
    <w:rsid w:val="00BB70B1"/>
    <w:rsid w:val="00BD2D9E"/>
    <w:rsid w:val="00C0691E"/>
    <w:rsid w:val="00C16EA1"/>
    <w:rsid w:val="00C75ADD"/>
    <w:rsid w:val="00CA73F6"/>
    <w:rsid w:val="00CC1DF9"/>
    <w:rsid w:val="00D03D5A"/>
    <w:rsid w:val="00D20E4D"/>
    <w:rsid w:val="00D256CE"/>
    <w:rsid w:val="00D74773"/>
    <w:rsid w:val="00D7525D"/>
    <w:rsid w:val="00D8136A"/>
    <w:rsid w:val="00D82CA2"/>
    <w:rsid w:val="00D834FB"/>
    <w:rsid w:val="00DB490D"/>
    <w:rsid w:val="00DB7660"/>
    <w:rsid w:val="00DC6469"/>
    <w:rsid w:val="00DD1303"/>
    <w:rsid w:val="00DD5363"/>
    <w:rsid w:val="00E032E8"/>
    <w:rsid w:val="00E31156"/>
    <w:rsid w:val="00EC620C"/>
    <w:rsid w:val="00EE645F"/>
    <w:rsid w:val="00EF6A79"/>
    <w:rsid w:val="00EF7748"/>
    <w:rsid w:val="00F06DEF"/>
    <w:rsid w:val="00F102DC"/>
    <w:rsid w:val="00F14936"/>
    <w:rsid w:val="00F32339"/>
    <w:rsid w:val="00F54307"/>
    <w:rsid w:val="00FA1077"/>
    <w:rsid w:val="00FB77DF"/>
    <w:rsid w:val="00FD21C7"/>
    <w:rsid w:val="00FE0D95"/>
    <w:rsid w:val="00FE52C9"/>
    <w:rsid w:val="00FE72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49703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71F64"/>
    <w:rsid w:val="000E202F"/>
    <w:rsid w:val="00110345"/>
    <w:rsid w:val="001407E1"/>
    <w:rsid w:val="001D79DC"/>
    <w:rsid w:val="00240154"/>
    <w:rsid w:val="002B7D83"/>
    <w:rsid w:val="003A69E2"/>
    <w:rsid w:val="00511E33"/>
    <w:rsid w:val="00670B03"/>
    <w:rsid w:val="00851BF5"/>
    <w:rsid w:val="008C3BC5"/>
    <w:rsid w:val="008E1F54"/>
    <w:rsid w:val="00984C21"/>
    <w:rsid w:val="00A92615"/>
    <w:rsid w:val="00AC60DC"/>
    <w:rsid w:val="00AD7A36"/>
    <w:rsid w:val="00BD0503"/>
    <w:rsid w:val="00BD31FC"/>
    <w:rsid w:val="00D85F57"/>
    <w:rsid w:val="00DC75E5"/>
    <w:rsid w:val="00DF65C3"/>
    <w:rsid w:val="00EF2713"/>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1489</Words>
  <Characters>849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3</cp:revision>
  <cp:lastPrinted>2001-06-05T13:05:00Z</cp:lastPrinted>
  <dcterms:created xsi:type="dcterms:W3CDTF">2022-01-10T12:21:00Z</dcterms:created>
  <dcterms:modified xsi:type="dcterms:W3CDTF">2022-01-10T12:21:00Z</dcterms:modified>
</cp:coreProperties>
</file>