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62964A41" w14:textId="2E7E708B" w:rsidR="00FB06F2" w:rsidRPr="002D7BC0" w:rsidRDefault="00FB06F2" w:rsidP="00FB06F2">
      <w:pPr>
        <w:jc w:val="both"/>
        <w:rPr>
          <w:rFonts w:ascii="Times New Roman" w:hAnsi="Times New Roman" w:cs="Times New Roman"/>
          <w:b/>
          <w:caps/>
          <w:sz w:val="24"/>
          <w:szCs w:val="24"/>
        </w:rPr>
      </w:pPr>
      <w:r w:rsidRPr="00EB061F">
        <w:rPr>
          <w:rFonts w:ascii="Times New Roman" w:hAnsi="Times New Roman" w:cs="Times New Roman"/>
          <w:sz w:val="24"/>
          <w:szCs w:val="24"/>
        </w:rPr>
        <w:t xml:space="preserve">Teisės akto projekto pavadinimas: </w:t>
      </w:r>
      <w:r w:rsidR="002D7BC0" w:rsidRPr="002D7BC0">
        <w:rPr>
          <w:rFonts w:ascii="Times New Roman" w:hAnsi="Times New Roman" w:cs="Times New Roman"/>
          <w:b/>
          <w:caps/>
          <w:noProof/>
          <w:sz w:val="24"/>
          <w:szCs w:val="24"/>
        </w:rPr>
        <w:t>Dėl MOLĖTŲ RAJONO SAVIVALDYBĖS TARYBOS 2020 M. RUGSĖJO 24 D. SPRENDIMO Nr. b1-244 „DĖL MOLĖTŲ KULTŪROS CENTRO TEIKIAMŲ ATLYGINTINŲ PASLAUGŲ KAINŲ NUSTATYMO“ PAKEITIMO</w:t>
      </w:r>
    </w:p>
    <w:p w14:paraId="3AAB7808"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Pr>
          <w:rFonts w:ascii="Times New Roman" w:hAnsi="Times New Roman" w:cs="Times New Roman"/>
          <w:b/>
          <w:sz w:val="24"/>
          <w:szCs w:val="24"/>
        </w:rPr>
        <w:t>Kultūros ir švieti</w:t>
      </w:r>
      <w:r w:rsidR="005079BE">
        <w:rPr>
          <w:rFonts w:ascii="Times New Roman" w:hAnsi="Times New Roman" w:cs="Times New Roman"/>
          <w:b/>
          <w:sz w:val="24"/>
          <w:szCs w:val="24"/>
        </w:rPr>
        <w:t>mo skyriaus vedėjas</w:t>
      </w:r>
      <w:r>
        <w:rPr>
          <w:rFonts w:ascii="Times New Roman" w:hAnsi="Times New Roman" w:cs="Times New Roman"/>
          <w:b/>
          <w:sz w:val="24"/>
          <w:szCs w:val="24"/>
        </w:rPr>
        <w:t xml:space="preserve"> Gintautas Matkevičius</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2A545BC4" w14:textId="77777777" w:rsidR="00FB06F2" w:rsidRPr="00125A09" w:rsidRDefault="00FB06F2" w:rsidP="00C0217C">
            <w:pPr>
              <w:tabs>
                <w:tab w:val="left" w:pos="0"/>
                <w:tab w:val="left" w:pos="851"/>
              </w:tabs>
              <w:ind w:firstLine="238"/>
              <w:rPr>
                <w:rFonts w:ascii="Times New Roman" w:hAnsi="Times New Roman" w:cs="Times New Roman"/>
              </w:rPr>
            </w:pPr>
            <w:r>
              <w:rPr>
                <w:rFonts w:ascii="Times New Roman" w:hAnsi="Times New Roman" w:cs="Times New Roman"/>
              </w:rPr>
              <w:t>Kultūros centro teikiamų atlygintinų paslaugų kainos nustatomos ir keičiamos</w:t>
            </w:r>
            <w:r w:rsidRPr="00125A09">
              <w:rPr>
                <w:rFonts w:ascii="Times New Roman" w:hAnsi="Times New Roman" w:cs="Times New Roman"/>
              </w:rPr>
              <w:t xml:space="preserve"> </w:t>
            </w:r>
            <w:r w:rsidRPr="00125A09">
              <w:rPr>
                <w:rFonts w:ascii="Times New Roman" w:hAnsi="Times New Roman" w:cs="Times New Roman"/>
                <w:lang w:eastAsia="lt-LT"/>
              </w:rPr>
              <w:t>Molėtų rajono savivaldybės tarybos sprendimu.</w:t>
            </w:r>
          </w:p>
          <w:p w14:paraId="01513756"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17236135" w14:textId="77777777" w:rsidR="002E5EF8" w:rsidRDefault="002E5EF8"/>
    <w:p w14:paraId="4354EAF2" w14:textId="77777777" w:rsidR="00FB06F2" w:rsidRDefault="00FB06F2"/>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23478C2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viešinimo tvarką reglamentuoja  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77777777" w:rsidR="005079BE" w:rsidRPr="000F2067" w:rsidRDefault="005079BE" w:rsidP="00C73456">
            <w:pPr>
              <w:ind w:firstLine="243"/>
              <w:rPr>
                <w:rFonts w:ascii="Times New Roman" w:hAnsi="Times New Roman" w:cs="Times New Roman"/>
              </w:rPr>
            </w:pPr>
            <w:r>
              <w:rPr>
                <w:rFonts w:ascii="Times New Roman" w:hAnsi="Times New Roman" w:cs="Times New Roman"/>
              </w:rPr>
              <w:t>Nustatyta aukštesnės galios teisės aktuose</w:t>
            </w:r>
          </w:p>
          <w:p w14:paraId="165B191B"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77777777"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Pr>
                <w:rFonts w:ascii="Times New Roman" w:hAnsi="Times New Roman" w:cs="Times New Roman"/>
                <w:sz w:val="24"/>
                <w:szCs w:val="24"/>
              </w:rPr>
              <w:t>vedėjas</w:t>
            </w:r>
            <w:r w:rsidRPr="00E91BC9">
              <w:rPr>
                <w:rFonts w:ascii="Times New Roman" w:hAnsi="Times New Roman" w:cs="Times New Roman"/>
                <w:sz w:val="24"/>
                <w:szCs w:val="24"/>
              </w:rPr>
              <w:t xml:space="preserve"> Gintautas Matkevičius</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21F62D8A"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6AC77AD4"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51FF0E25" w:rsidR="005079BE" w:rsidRPr="007C236C" w:rsidRDefault="005079BE" w:rsidP="00C73456">
            <w:pPr>
              <w:ind w:firstLine="0"/>
              <w:jc w:val="right"/>
              <w:rPr>
                <w:rFonts w:ascii="Times New Roman" w:hAnsi="Times New Roman" w:cs="Times New Roman"/>
                <w:sz w:val="22"/>
                <w:szCs w:val="22"/>
              </w:rPr>
            </w:pPr>
            <w:r>
              <w:rPr>
                <w:rFonts w:ascii="Times New Roman" w:hAnsi="Times New Roman" w:cs="Times New Roman"/>
                <w:sz w:val="22"/>
                <w:szCs w:val="22"/>
              </w:rPr>
              <w:t>202</w:t>
            </w:r>
            <w:r w:rsidR="002D7BC0">
              <w:rPr>
                <w:rFonts w:ascii="Times New Roman" w:hAnsi="Times New Roman" w:cs="Times New Roman"/>
                <w:sz w:val="22"/>
                <w:szCs w:val="22"/>
              </w:rPr>
              <w:t>1</w:t>
            </w:r>
            <w:r>
              <w:rPr>
                <w:rFonts w:ascii="Times New Roman" w:hAnsi="Times New Roman" w:cs="Times New Roman"/>
                <w:sz w:val="22"/>
                <w:szCs w:val="22"/>
              </w:rPr>
              <w:t>-</w:t>
            </w:r>
            <w:r w:rsidR="00EC4F05">
              <w:rPr>
                <w:rFonts w:ascii="Times New Roman" w:hAnsi="Times New Roman" w:cs="Times New Roman"/>
                <w:sz w:val="22"/>
                <w:szCs w:val="22"/>
              </w:rPr>
              <w:t>11</w:t>
            </w:r>
            <w:r w:rsidR="003D4B01">
              <w:rPr>
                <w:rFonts w:ascii="Times New Roman" w:hAnsi="Times New Roman" w:cs="Times New Roman"/>
                <w:sz w:val="22"/>
                <w:szCs w:val="22"/>
              </w:rPr>
              <w:t>-1</w:t>
            </w:r>
            <w:r w:rsidR="00EC4F05">
              <w:rPr>
                <w:rFonts w:ascii="Times New Roman" w:hAnsi="Times New Roman" w:cs="Times New Roman"/>
                <w:sz w:val="22"/>
                <w:szCs w:val="22"/>
              </w:rPr>
              <w:t>1</w:t>
            </w:r>
          </w:p>
        </w:tc>
        <w:tc>
          <w:tcPr>
            <w:tcW w:w="3402" w:type="dxa"/>
          </w:tcPr>
          <w:p w14:paraId="6360FD7D" w14:textId="77777777" w:rsidR="005079BE" w:rsidRPr="007C236C" w:rsidRDefault="005079BE" w:rsidP="00C73456">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14:paraId="1AE992EF" w14:textId="451E6AAF" w:rsidR="005079BE" w:rsidRPr="007C236C" w:rsidRDefault="005079BE" w:rsidP="00C73456">
            <w:pPr>
              <w:ind w:left="-11" w:firstLine="0"/>
              <w:jc w:val="right"/>
              <w:rPr>
                <w:rFonts w:ascii="Times New Roman" w:hAnsi="Times New Roman" w:cs="Times New Roman"/>
                <w:sz w:val="22"/>
                <w:szCs w:val="22"/>
              </w:rPr>
            </w:pPr>
            <w:r>
              <w:rPr>
                <w:rFonts w:ascii="Times New Roman" w:hAnsi="Times New Roman" w:cs="Times New Roman"/>
                <w:sz w:val="22"/>
                <w:szCs w:val="22"/>
              </w:rPr>
              <w:t>202</w:t>
            </w:r>
            <w:r w:rsidR="002D7BC0">
              <w:rPr>
                <w:rFonts w:ascii="Times New Roman" w:hAnsi="Times New Roman" w:cs="Times New Roman"/>
                <w:sz w:val="22"/>
                <w:szCs w:val="22"/>
              </w:rPr>
              <w:t>1</w:t>
            </w:r>
            <w:r>
              <w:rPr>
                <w:rFonts w:ascii="Times New Roman" w:hAnsi="Times New Roman" w:cs="Times New Roman"/>
                <w:sz w:val="22"/>
                <w:szCs w:val="22"/>
              </w:rPr>
              <w:t>-</w:t>
            </w:r>
            <w:r w:rsidR="00EC4F05">
              <w:rPr>
                <w:rFonts w:ascii="Times New Roman" w:hAnsi="Times New Roman" w:cs="Times New Roman"/>
                <w:sz w:val="22"/>
                <w:szCs w:val="22"/>
              </w:rPr>
              <w:t>11</w:t>
            </w:r>
            <w:r w:rsidR="003D4B01">
              <w:rPr>
                <w:rFonts w:ascii="Times New Roman" w:hAnsi="Times New Roman" w:cs="Times New Roman"/>
                <w:sz w:val="22"/>
                <w:szCs w:val="22"/>
              </w:rPr>
              <w:t>-1</w:t>
            </w:r>
            <w:r w:rsidR="00EC4F05">
              <w:rPr>
                <w:rFonts w:ascii="Times New Roman" w:hAnsi="Times New Roman" w:cs="Times New Roman"/>
                <w:sz w:val="22"/>
                <w:szCs w:val="22"/>
              </w:rPr>
              <w:t>1</w:t>
            </w: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60AD" w14:textId="77777777" w:rsidR="00C51F9C" w:rsidRDefault="00C51F9C" w:rsidP="00FB06F2">
      <w:r>
        <w:separator/>
      </w:r>
    </w:p>
  </w:endnote>
  <w:endnote w:type="continuationSeparator" w:id="0">
    <w:p w14:paraId="5A2B12F4" w14:textId="77777777" w:rsidR="00C51F9C" w:rsidRDefault="00C51F9C"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61E2" w14:textId="77777777" w:rsidR="00C51F9C" w:rsidRDefault="00C51F9C" w:rsidP="00FB06F2">
      <w:r>
        <w:separator/>
      </w:r>
    </w:p>
  </w:footnote>
  <w:footnote w:type="continuationSeparator" w:id="0">
    <w:p w14:paraId="0D327336" w14:textId="77777777" w:rsidR="00C51F9C" w:rsidRDefault="00C51F9C"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245299"/>
    <w:rsid w:val="002D7BC0"/>
    <w:rsid w:val="002E5EF8"/>
    <w:rsid w:val="003D4B01"/>
    <w:rsid w:val="004018F6"/>
    <w:rsid w:val="0048604D"/>
    <w:rsid w:val="005079BE"/>
    <w:rsid w:val="00AD7146"/>
    <w:rsid w:val="00B713AE"/>
    <w:rsid w:val="00C51F9C"/>
    <w:rsid w:val="00D75284"/>
    <w:rsid w:val="00DD6941"/>
    <w:rsid w:val="00EB059E"/>
    <w:rsid w:val="00EC4F05"/>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3828</Words>
  <Characters>2183</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Gintautas Matkevičius</cp:lastModifiedBy>
  <cp:revision>3</cp:revision>
  <cp:lastPrinted>2020-09-15T05:24:00Z</cp:lastPrinted>
  <dcterms:created xsi:type="dcterms:W3CDTF">2021-11-11T09:35:00Z</dcterms:created>
  <dcterms:modified xsi:type="dcterms:W3CDTF">2021-11-11T12:33:00Z</dcterms:modified>
</cp:coreProperties>
</file>