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0F9F" w14:textId="77777777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5A7916B5" w14:textId="514A1697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</w:t>
      </w:r>
      <w:r w:rsidR="009D53DF">
        <w:rPr>
          <w:lang w:val="lt-LT"/>
        </w:rPr>
        <w:t>2</w:t>
      </w:r>
      <w:r w:rsidR="00EB3936">
        <w:rPr>
          <w:lang w:val="lt-LT"/>
        </w:rPr>
        <w:t>1</w:t>
      </w:r>
      <w:r w:rsidR="009D53DF">
        <w:rPr>
          <w:lang w:val="lt-LT"/>
        </w:rPr>
        <w:t xml:space="preserve"> </w:t>
      </w:r>
      <w:r>
        <w:rPr>
          <w:lang w:val="lt-LT"/>
        </w:rPr>
        <w:t>m. vasario 2</w:t>
      </w:r>
      <w:r w:rsidR="00EB3936">
        <w:rPr>
          <w:lang w:val="lt-LT"/>
        </w:rPr>
        <w:t xml:space="preserve">5 </w:t>
      </w:r>
      <w:r>
        <w:rPr>
          <w:lang w:val="lt-LT"/>
        </w:rPr>
        <w:t>d. sprendimo Nr. B1-</w:t>
      </w:r>
      <w:r w:rsidR="00EB3936">
        <w:rPr>
          <w:lang w:val="lt-LT"/>
        </w:rPr>
        <w:t>24</w:t>
      </w:r>
      <w:r>
        <w:rPr>
          <w:lang w:val="lt-LT"/>
        </w:rPr>
        <w:t xml:space="preserve"> „Dėl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EB3936">
        <w:rPr>
          <w:lang w:val="lt-LT"/>
        </w:rPr>
        <w:t>1</w:t>
      </w:r>
      <w:r>
        <w:rPr>
          <w:lang w:val="lt-LT"/>
        </w:rPr>
        <w:t xml:space="preserve"> metų biudžeto patvirtinimo“ pakeitimo</w:t>
      </w:r>
    </w:p>
    <w:p w14:paraId="48357F5A" w14:textId="77777777" w:rsidR="007719D6" w:rsidRDefault="007719D6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</w:p>
    <w:p w14:paraId="44983E38" w14:textId="0BC2B8BA" w:rsidR="00F8762E" w:rsidRPr="008C5B59" w:rsidRDefault="008C5B59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F8762E" w:rsidRPr="008C5B59">
        <w:rPr>
          <w:b/>
          <w:lang w:val="lt-LT"/>
        </w:rPr>
        <w:t>P</w:t>
      </w:r>
      <w:r w:rsidR="00F8762E" w:rsidRPr="008C5B59">
        <w:rPr>
          <w:b/>
          <w:lang w:val="pt-BR"/>
        </w:rPr>
        <w:t>arengto tarybos sprendimo projekto tikslai ir uždaviniai</w:t>
      </w:r>
      <w:r w:rsidR="00F8762E" w:rsidRPr="008C5B59">
        <w:rPr>
          <w:b/>
          <w:lang w:val="lt-LT"/>
        </w:rPr>
        <w:t xml:space="preserve"> </w:t>
      </w:r>
    </w:p>
    <w:p w14:paraId="1F97D3EC" w14:textId="567F926C" w:rsidR="00F40D03" w:rsidRDefault="00F8762E" w:rsidP="00F40D03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Pr="002D4246">
        <w:rPr>
          <w:lang w:val="lt-LT"/>
        </w:rPr>
        <w:t xml:space="preserve">Parengtas Savivaldybės tarybos sprendimo projektas, kuriuo keičiamas  Molėtų </w:t>
      </w:r>
      <w:r w:rsidR="00927C8B">
        <w:rPr>
          <w:lang w:val="lt-LT"/>
        </w:rPr>
        <w:t>rajono savivaldybės tarybos 20</w:t>
      </w:r>
      <w:r w:rsidR="009D53DF">
        <w:rPr>
          <w:lang w:val="lt-LT"/>
        </w:rPr>
        <w:t>2</w:t>
      </w:r>
      <w:r w:rsidR="000E2CAE">
        <w:rPr>
          <w:lang w:val="lt-LT"/>
        </w:rPr>
        <w:t>1</w:t>
      </w:r>
      <w:r w:rsidRPr="002D4246">
        <w:rPr>
          <w:lang w:val="lt-LT"/>
        </w:rPr>
        <w:t xml:space="preserve"> m. vasario 2</w:t>
      </w:r>
      <w:r w:rsidR="000E2CAE">
        <w:rPr>
          <w:lang w:val="lt-LT"/>
        </w:rPr>
        <w:t>5</w:t>
      </w:r>
      <w:r w:rsidRPr="002D4246">
        <w:rPr>
          <w:lang w:val="lt-LT"/>
        </w:rPr>
        <w:t xml:space="preserve"> d. sprendimu Nr. B1-</w:t>
      </w:r>
      <w:r w:rsidR="000E2CAE">
        <w:rPr>
          <w:lang w:val="lt-LT"/>
        </w:rPr>
        <w:t>24</w:t>
      </w:r>
      <w:r w:rsidRPr="002D4246">
        <w:rPr>
          <w:lang w:val="lt-LT"/>
        </w:rPr>
        <w:t xml:space="preserve"> ,,Dėl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0E2CAE">
        <w:rPr>
          <w:lang w:val="lt-LT"/>
        </w:rPr>
        <w:t>1</w:t>
      </w:r>
      <w:r w:rsidRPr="002D4246">
        <w:rPr>
          <w:lang w:val="lt-LT"/>
        </w:rPr>
        <w:t xml:space="preserve"> metų biudžeto patvirtinimo“ patvirtintas </w:t>
      </w:r>
      <w:r w:rsidR="001B5D1D">
        <w:rPr>
          <w:lang w:val="lt-LT"/>
        </w:rPr>
        <w:t>ir 2021 m. gegužės 27 d. sprendimu Nr. B1-32</w:t>
      </w:r>
      <w:r w:rsidR="009C679A">
        <w:rPr>
          <w:lang w:val="lt-LT"/>
        </w:rPr>
        <w:t>,  2021 m. birželio 30 d. sprendimu Nr. B1-</w:t>
      </w:r>
      <w:r w:rsidR="00F36B34">
        <w:rPr>
          <w:lang w:val="lt-LT"/>
        </w:rPr>
        <w:t>161</w:t>
      </w:r>
      <w:r w:rsidR="005B3246">
        <w:rPr>
          <w:lang w:val="lt-LT"/>
        </w:rPr>
        <w:t xml:space="preserve">, </w:t>
      </w:r>
      <w:r w:rsidR="001B5D1D">
        <w:rPr>
          <w:lang w:val="lt-LT"/>
        </w:rPr>
        <w:t xml:space="preserve"> </w:t>
      </w:r>
      <w:r w:rsidR="005B3246">
        <w:rPr>
          <w:lang w:val="lt-LT"/>
        </w:rPr>
        <w:t>2021 m. liepos 9 d. sprendimu Nr. B1-186</w:t>
      </w:r>
      <w:r w:rsidR="00E95401">
        <w:rPr>
          <w:lang w:val="lt-LT"/>
        </w:rPr>
        <w:t xml:space="preserve">, 2021 m. liepos </w:t>
      </w:r>
      <w:r w:rsidR="003C50CF">
        <w:rPr>
          <w:lang w:val="lt-LT"/>
        </w:rPr>
        <w:t>2</w:t>
      </w:r>
      <w:r w:rsidR="00E95401">
        <w:rPr>
          <w:lang w:val="lt-LT"/>
        </w:rPr>
        <w:t>9 d. sprendimu Nr. B1-18</w:t>
      </w:r>
      <w:r w:rsidR="003C50CF">
        <w:rPr>
          <w:lang w:val="lt-LT"/>
        </w:rPr>
        <w:t>7</w:t>
      </w:r>
      <w:r w:rsidR="005B3246">
        <w:rPr>
          <w:lang w:val="lt-LT"/>
        </w:rPr>
        <w:t xml:space="preserve"> </w:t>
      </w:r>
      <w:r w:rsidR="001B5D1D">
        <w:rPr>
          <w:lang w:val="lt-LT"/>
        </w:rPr>
        <w:t>pakeistas</w:t>
      </w:r>
      <w:r w:rsidRPr="002D4246">
        <w:rPr>
          <w:lang w:val="lt-LT"/>
        </w:rPr>
        <w:t xml:space="preserve"> </w:t>
      </w:r>
      <w:r w:rsidR="00F40D03">
        <w:rPr>
          <w:lang w:val="lt-LT"/>
        </w:rPr>
        <w:t>202</w:t>
      </w:r>
      <w:r w:rsidR="000E2CAE">
        <w:rPr>
          <w:lang w:val="lt-LT"/>
        </w:rPr>
        <w:t>1</w:t>
      </w:r>
      <w:r w:rsidR="00F40D03">
        <w:rPr>
          <w:lang w:val="lt-LT"/>
        </w:rPr>
        <w:t xml:space="preserve"> metų rajono savivaldybės biudžetas.</w:t>
      </w:r>
    </w:p>
    <w:p w14:paraId="1EA9B597" w14:textId="3045BF77" w:rsidR="009D2217" w:rsidRPr="0004412F" w:rsidRDefault="009D2217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b/>
          <w:lang w:val="lt-LT"/>
        </w:rPr>
      </w:pPr>
      <w:r>
        <w:rPr>
          <w:color w:val="2E74B5" w:themeColor="accent1" w:themeShade="BF"/>
          <w:lang w:val="lt-LT"/>
        </w:rPr>
        <w:tab/>
      </w:r>
      <w:r>
        <w:rPr>
          <w:lang w:val="lt-LT"/>
        </w:rPr>
        <w:t xml:space="preserve">Šiuo sprendimu </w:t>
      </w:r>
      <w:r w:rsidRPr="0004412F">
        <w:rPr>
          <w:lang w:val="lt-LT"/>
        </w:rPr>
        <w:t xml:space="preserve">didinamos </w:t>
      </w:r>
      <w:bookmarkStart w:id="0" w:name="_Hlk75781956"/>
      <w:r w:rsidRPr="0004412F">
        <w:rPr>
          <w:lang w:val="lt-LT"/>
        </w:rPr>
        <w:t>Molėtų rajono savivaldybės pajamos</w:t>
      </w:r>
      <w:r w:rsidR="006D7864" w:rsidRPr="0004412F">
        <w:rPr>
          <w:lang w:val="lt-LT"/>
        </w:rPr>
        <w:t xml:space="preserve"> </w:t>
      </w:r>
      <w:r w:rsidR="00700876" w:rsidRPr="0004412F">
        <w:rPr>
          <w:lang w:val="lt-LT"/>
        </w:rPr>
        <w:t>–</w:t>
      </w:r>
      <w:r w:rsidR="009C5137" w:rsidRPr="0004412F">
        <w:rPr>
          <w:lang w:val="lt-LT"/>
        </w:rPr>
        <w:t xml:space="preserve"> 909,9</w:t>
      </w:r>
      <w:r w:rsidR="005B3246" w:rsidRPr="0004412F">
        <w:rPr>
          <w:lang w:val="lt-LT"/>
        </w:rPr>
        <w:t xml:space="preserve"> </w:t>
      </w:r>
      <w:r w:rsidR="007B4CC2" w:rsidRPr="0004412F">
        <w:rPr>
          <w:lang w:val="lt-LT"/>
        </w:rPr>
        <w:t>tūkst. Eur</w:t>
      </w:r>
      <w:r w:rsidRPr="0004412F">
        <w:rPr>
          <w:lang w:val="lt-LT"/>
        </w:rPr>
        <w:t>:</w:t>
      </w:r>
    </w:p>
    <w:p w14:paraId="3CDCBCCE" w14:textId="72CFDB83" w:rsidR="00382407" w:rsidRPr="0004412F" w:rsidRDefault="009A02DA" w:rsidP="003C50CF">
      <w:pPr>
        <w:tabs>
          <w:tab w:val="left" w:pos="720"/>
          <w:tab w:val="num" w:pos="3960"/>
        </w:tabs>
        <w:spacing w:line="360" w:lineRule="auto"/>
        <w:jc w:val="both"/>
      </w:pPr>
      <w:r w:rsidRPr="0004412F">
        <w:tab/>
      </w:r>
      <w:bookmarkEnd w:id="0"/>
      <w:r w:rsidR="005B3246" w:rsidRPr="0004412F">
        <w:t xml:space="preserve">1. </w:t>
      </w:r>
      <w:r w:rsidR="003C50CF" w:rsidRPr="0004412F">
        <w:t xml:space="preserve">Vadovaujantis Lietuvos Respublikos vidaus reikalų ministro 2021 m. liepos 8 d. įsakymu Nr. 1V-588 „Dėl Lietuvos Respublikos vidaus reikalų ministro 2021 m. sausio 5 d. įsakymo Nr. 1V-12 „Dėl Lietuvos Respublikos vidaus reikalų ministerijos kuruojamoms valstybinėms (valstybės perduotoms savivaldybėms) funkcijoms atlikti skiriamų Lietuvos Respublikos 2021 metų valstybės biudžeto specialiųjų tikslinių dotacijų savivaldybių biudžetams </w:t>
      </w:r>
      <w:proofErr w:type="gramStart"/>
      <w:r w:rsidR="003C50CF" w:rsidRPr="0004412F">
        <w:t>paskirstymo“ pakeitimo</w:t>
      </w:r>
      <w:proofErr w:type="gramEnd"/>
      <w:r w:rsidR="003C50CF" w:rsidRPr="0004412F">
        <w:t>“, Molėtų rajono ugniagesių tarnybai skiriam</w:t>
      </w:r>
      <w:r w:rsidR="00615B0F" w:rsidRPr="0004412F">
        <w:t>a</w:t>
      </w:r>
      <w:r w:rsidR="003C50CF" w:rsidRPr="0004412F">
        <w:t xml:space="preserve"> 52 tūkst. Eur</w:t>
      </w:r>
      <w:r w:rsidR="00615B0F" w:rsidRPr="0004412F">
        <w:t xml:space="preserve"> specialiųjų tikslinių </w:t>
      </w:r>
      <w:proofErr w:type="gramStart"/>
      <w:r w:rsidR="00615B0F" w:rsidRPr="0004412F">
        <w:t>dotacijų;</w:t>
      </w:r>
      <w:proofErr w:type="gramEnd"/>
    </w:p>
    <w:p w14:paraId="2B2532D1" w14:textId="70979877" w:rsidR="00615B0F" w:rsidRPr="0004412F" w:rsidRDefault="00615B0F" w:rsidP="003C50CF">
      <w:pPr>
        <w:tabs>
          <w:tab w:val="left" w:pos="720"/>
          <w:tab w:val="num" w:pos="3960"/>
        </w:tabs>
        <w:spacing w:line="360" w:lineRule="auto"/>
        <w:jc w:val="both"/>
      </w:pPr>
      <w:r w:rsidRPr="0004412F">
        <w:tab/>
        <w:t xml:space="preserve">2. Vadovaujantis Lietuvos Respublikos susisiekimo ministro 2021 m. liepos 29 d. įsakymu Nr. 3-380 „Dėl kelių priežiūros ir plėtros programos finansavimo lėšų savivaldybių valdomiems vietinės reikšmės keliams paskirstymo 2021 metais sąrašo </w:t>
      </w:r>
      <w:proofErr w:type="gramStart"/>
      <w:r w:rsidRPr="0004412F">
        <w:t>patvirtinimo“</w:t>
      </w:r>
      <w:proofErr w:type="gramEnd"/>
      <w:r w:rsidRPr="0004412F">
        <w:t xml:space="preserve">, savivaldybei skiriama 210,2 tūkst. Eur vietinės reikšmės keliams </w:t>
      </w:r>
      <w:proofErr w:type="gramStart"/>
      <w:r w:rsidR="00AB333E" w:rsidRPr="0004412F">
        <w:t>remontuoti;</w:t>
      </w:r>
      <w:proofErr w:type="gramEnd"/>
    </w:p>
    <w:p w14:paraId="232E90F3" w14:textId="04212C03" w:rsidR="00AB333E" w:rsidRPr="0004412F" w:rsidRDefault="00382407" w:rsidP="00926B29">
      <w:pPr>
        <w:tabs>
          <w:tab w:val="left" w:pos="720"/>
          <w:tab w:val="num" w:pos="3960"/>
        </w:tabs>
        <w:spacing w:line="360" w:lineRule="auto"/>
        <w:jc w:val="both"/>
      </w:pPr>
      <w:r w:rsidRPr="0004412F">
        <w:tab/>
        <w:t xml:space="preserve">3. </w:t>
      </w:r>
      <w:r w:rsidR="00656C52" w:rsidRPr="0004412F">
        <w:t xml:space="preserve">Vadovaujantis Lietuvos Respublikos Vyriausybės 2021 m. rugsėjo 1 d. nutarimu Nr. 703 „Dėl Lietuvos Respublikos Vyriausybės 2021 m. balandžio 14 d. nutarimo Nr. 240 „Dėl valstybės investicijų 2021-2023 metų programoje numatytų valstybės kapitalo investicijų paskirstymo pagal asignavimų valdytojus ir investicijų projektus (investicijų projektų įgyvendinimo </w:t>
      </w:r>
      <w:proofErr w:type="gramStart"/>
      <w:r w:rsidR="00656C52" w:rsidRPr="0004412F">
        <w:t>programas)“</w:t>
      </w:r>
      <w:proofErr w:type="gramEnd"/>
      <w:r w:rsidR="00656C52" w:rsidRPr="0004412F">
        <w:t xml:space="preserve"> pakeitimo“, savivaldybės investiciniam projektui „Sporto paskirties pastato Molėtuose, Ąžuolų g. 10, rekonstavimas“ papildomai skiriama 451 tūkst. Eur valstybės </w:t>
      </w:r>
      <w:proofErr w:type="gramStart"/>
      <w:r w:rsidR="00656C52" w:rsidRPr="0004412F">
        <w:t>lėšų;</w:t>
      </w:r>
      <w:proofErr w:type="gramEnd"/>
    </w:p>
    <w:p w14:paraId="07A233BA" w14:textId="6186D4FB" w:rsidR="00656C52" w:rsidRPr="0004412F" w:rsidRDefault="00656C52" w:rsidP="00926B29">
      <w:pPr>
        <w:tabs>
          <w:tab w:val="left" w:pos="720"/>
          <w:tab w:val="num" w:pos="3960"/>
        </w:tabs>
        <w:spacing w:line="360" w:lineRule="auto"/>
        <w:jc w:val="both"/>
      </w:pPr>
      <w:r w:rsidRPr="0004412F">
        <w:tab/>
        <w:t xml:space="preserve">4. Vadovaujantis Lietuvos Respublikos sveikatos apsaugos ministro 2021 m. rugsėjo 2 d. įsakymu Nr. V-1990 “Dėl lėšų skyrimo asmens sveikatos priežiūros </w:t>
      </w:r>
      <w:proofErr w:type="gramStart"/>
      <w:r w:rsidRPr="0004412F">
        <w:t>įstaigoms“</w:t>
      </w:r>
      <w:proofErr w:type="gramEnd"/>
      <w:r w:rsidRPr="0004412F">
        <w:t xml:space="preserve">, VĮ Molėtų r. pirminės sveikatos priežiūros centrui skiriama 3,9 tūkst. Eur už 2021 m. liepos mėn. paskiepytus pirmąja nuo Covid-19 ligos vakcinos doze </w:t>
      </w:r>
      <w:proofErr w:type="gramStart"/>
      <w:r w:rsidRPr="0004412F">
        <w:t>asmenis;</w:t>
      </w:r>
      <w:proofErr w:type="gramEnd"/>
    </w:p>
    <w:p w14:paraId="0CA5939A" w14:textId="1EF3896B" w:rsidR="00656C52" w:rsidRDefault="00656C52" w:rsidP="00926B29">
      <w:pPr>
        <w:tabs>
          <w:tab w:val="left" w:pos="720"/>
          <w:tab w:val="num" w:pos="3960"/>
        </w:tabs>
        <w:spacing w:line="360" w:lineRule="auto"/>
        <w:jc w:val="both"/>
      </w:pPr>
      <w:r w:rsidRPr="0004412F">
        <w:tab/>
        <w:t xml:space="preserve">5. </w:t>
      </w:r>
      <w:r w:rsidR="00D6030A" w:rsidRPr="0004412F">
        <w:t>Atsižvelgiant į viešo elektroninio aukciono protokolus, savivaldybės biudžetas papildomas negyvenamų pastatų ir statinių realizavimo pajamomis, - 192,8 tūkst</w:t>
      </w:r>
      <w:r w:rsidR="00D6030A">
        <w:t xml:space="preserve">. Eur (Parduota: valgykla Kuolakasių k. 1B, suma 6874,68 Eur; kultūros namai Alantos mstl., suma 13087,05 Eur; katilinės </w:t>
      </w:r>
      <w:r w:rsidR="00D6030A">
        <w:lastRenderedPageBreak/>
        <w:t>pastatas Mindūnų k., suma 8325,43 Eur; mokykla ir prie jos esantys statiniai Dubingių mstl., suma 164500 Eur</w:t>
      </w:r>
      <w:proofErr w:type="gramStart"/>
      <w:r w:rsidR="00D6030A">
        <w:t>)</w:t>
      </w:r>
      <w:r w:rsidR="0078157A">
        <w:t>;</w:t>
      </w:r>
      <w:proofErr w:type="gramEnd"/>
    </w:p>
    <w:p w14:paraId="12182C92" w14:textId="203E9EF2" w:rsidR="009C5137" w:rsidRDefault="002B4A83" w:rsidP="0078157A">
      <w:pPr>
        <w:tabs>
          <w:tab w:val="left" w:pos="720"/>
          <w:tab w:val="num" w:pos="3960"/>
        </w:tabs>
        <w:spacing w:line="360" w:lineRule="auto"/>
        <w:jc w:val="both"/>
      </w:pPr>
      <w:r>
        <w:t xml:space="preserve">            Molėtų rajono savivaldybės biudžeto pajamų </w:t>
      </w:r>
      <w:proofErr w:type="gramStart"/>
      <w:r>
        <w:t>tikslinimas  detalizuojamas</w:t>
      </w:r>
      <w:proofErr w:type="gramEnd"/>
      <w:r>
        <w:t xml:space="preserve"> lentelėje: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920"/>
        <w:gridCol w:w="7420"/>
        <w:gridCol w:w="1060"/>
      </w:tblGrid>
      <w:tr w:rsidR="009C5137" w:rsidRPr="009C5137" w14:paraId="7630A624" w14:textId="77777777" w:rsidTr="009C5137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8D85" w14:textId="77777777" w:rsidR="009C5137" w:rsidRPr="009C5137" w:rsidRDefault="009C5137" w:rsidP="009C5137">
            <w:pPr>
              <w:rPr>
                <w:b/>
                <w:bCs/>
                <w:color w:val="000000"/>
                <w:lang w:val="lt-LT" w:eastAsia="lt-LT"/>
              </w:rPr>
            </w:pPr>
            <w:r w:rsidRPr="009C5137">
              <w:rPr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BEECB" w14:textId="77777777" w:rsidR="009C5137" w:rsidRPr="009C5137" w:rsidRDefault="009C5137" w:rsidP="009C5137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C5137">
              <w:rPr>
                <w:b/>
                <w:bCs/>
                <w:color w:val="000000"/>
                <w:lang w:val="lt-LT" w:eastAsia="lt-LT"/>
              </w:rPr>
              <w:t>Pavadinimas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ECE3" w14:textId="77777777" w:rsidR="009C5137" w:rsidRPr="009C5137" w:rsidRDefault="009C5137" w:rsidP="009C5137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C5137">
              <w:rPr>
                <w:b/>
                <w:bCs/>
                <w:color w:val="000000"/>
                <w:lang w:val="lt-LT" w:eastAsia="lt-LT"/>
              </w:rPr>
              <w:t>Suma</w:t>
            </w:r>
          </w:p>
        </w:tc>
      </w:tr>
      <w:tr w:rsidR="009C5137" w:rsidRPr="009C5137" w14:paraId="041C96AF" w14:textId="77777777" w:rsidTr="009C51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9F93" w14:textId="77777777" w:rsidR="009C5137" w:rsidRPr="009C5137" w:rsidRDefault="009C5137" w:rsidP="009C5137">
            <w:pPr>
              <w:rPr>
                <w:color w:val="000000"/>
                <w:lang w:val="lt-LT" w:eastAsia="lt-LT"/>
              </w:rPr>
            </w:pPr>
            <w:r w:rsidRPr="009C5137">
              <w:rPr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0A4D7" w14:textId="77777777" w:rsidR="009C5137" w:rsidRPr="009C5137" w:rsidRDefault="009C5137" w:rsidP="009C5137">
            <w:pPr>
              <w:rPr>
                <w:color w:val="000000"/>
                <w:lang w:val="lt-LT" w:eastAsia="lt-LT"/>
              </w:rPr>
            </w:pPr>
            <w:r w:rsidRPr="009C5137">
              <w:rPr>
                <w:color w:val="000000"/>
                <w:lang w:val="lt-LT" w:eastAsia="lt-LT"/>
              </w:rPr>
              <w:t>Priešgaisrinei saugai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AF28" w14:textId="77777777" w:rsidR="009C5137" w:rsidRPr="009C5137" w:rsidRDefault="009C5137" w:rsidP="009C5137">
            <w:pPr>
              <w:jc w:val="right"/>
              <w:rPr>
                <w:color w:val="000000"/>
                <w:lang w:val="lt-LT" w:eastAsia="lt-LT"/>
              </w:rPr>
            </w:pPr>
            <w:r w:rsidRPr="009C5137">
              <w:rPr>
                <w:color w:val="000000"/>
                <w:lang w:val="lt-LT" w:eastAsia="lt-LT"/>
              </w:rPr>
              <w:t>52</w:t>
            </w:r>
          </w:p>
        </w:tc>
      </w:tr>
      <w:tr w:rsidR="009C5137" w:rsidRPr="009C5137" w14:paraId="688DC3D0" w14:textId="77777777" w:rsidTr="009C5137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6282" w14:textId="77777777" w:rsidR="009C5137" w:rsidRPr="009C5137" w:rsidRDefault="009C5137" w:rsidP="009C5137">
            <w:pPr>
              <w:rPr>
                <w:color w:val="000000"/>
                <w:lang w:val="lt-LT" w:eastAsia="lt-LT"/>
              </w:rPr>
            </w:pPr>
            <w:r w:rsidRPr="009C5137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8F222" w14:textId="77777777" w:rsidR="009C5137" w:rsidRPr="009C5137" w:rsidRDefault="009C5137" w:rsidP="009C5137">
            <w:pPr>
              <w:rPr>
                <w:color w:val="000000"/>
                <w:lang w:val="lt-LT" w:eastAsia="lt-LT"/>
              </w:rPr>
            </w:pPr>
            <w:r w:rsidRPr="009C5137">
              <w:rPr>
                <w:color w:val="000000"/>
                <w:lang w:val="lt-LT" w:eastAsia="lt-LT"/>
              </w:rPr>
              <w:t>Kita tikslinė dotacija kelių priežiūrai ir rekonstrukcijai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0B8B" w14:textId="77777777" w:rsidR="009C5137" w:rsidRPr="009C5137" w:rsidRDefault="009C5137" w:rsidP="009C5137">
            <w:pPr>
              <w:jc w:val="right"/>
              <w:rPr>
                <w:color w:val="000000"/>
                <w:lang w:val="lt-LT" w:eastAsia="lt-LT"/>
              </w:rPr>
            </w:pPr>
            <w:r w:rsidRPr="009C5137">
              <w:rPr>
                <w:color w:val="000000"/>
                <w:lang w:val="lt-LT" w:eastAsia="lt-LT"/>
              </w:rPr>
              <w:t>210,2</w:t>
            </w:r>
          </w:p>
        </w:tc>
      </w:tr>
      <w:tr w:rsidR="009C5137" w:rsidRPr="009C5137" w14:paraId="2A451ED0" w14:textId="77777777" w:rsidTr="009C5137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E732" w14:textId="77777777" w:rsidR="009C5137" w:rsidRPr="009C5137" w:rsidRDefault="009C5137" w:rsidP="009C5137">
            <w:pPr>
              <w:rPr>
                <w:color w:val="000000"/>
                <w:lang w:val="lt-LT" w:eastAsia="lt-LT"/>
              </w:rPr>
            </w:pPr>
            <w:r w:rsidRPr="009C5137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1A78" w14:textId="77777777" w:rsidR="009C5137" w:rsidRPr="009C5137" w:rsidRDefault="009C5137" w:rsidP="009C5137">
            <w:pPr>
              <w:rPr>
                <w:color w:val="000000"/>
                <w:lang w:val="lt-LT" w:eastAsia="lt-LT"/>
              </w:rPr>
            </w:pPr>
            <w:r w:rsidRPr="009C5137">
              <w:rPr>
                <w:color w:val="000000"/>
                <w:lang w:val="lt-LT"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3500" w14:textId="77777777" w:rsidR="009C5137" w:rsidRPr="009C5137" w:rsidRDefault="009C5137" w:rsidP="009C5137">
            <w:pPr>
              <w:jc w:val="right"/>
              <w:rPr>
                <w:color w:val="000000"/>
                <w:lang w:val="lt-LT" w:eastAsia="lt-LT"/>
              </w:rPr>
            </w:pPr>
            <w:r w:rsidRPr="009C5137">
              <w:rPr>
                <w:color w:val="000000"/>
                <w:lang w:val="lt-LT" w:eastAsia="lt-LT"/>
              </w:rPr>
              <w:t>451</w:t>
            </w:r>
          </w:p>
        </w:tc>
      </w:tr>
      <w:tr w:rsidR="009C5137" w:rsidRPr="009C5137" w14:paraId="3E384FC8" w14:textId="77777777" w:rsidTr="009C51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D4EC" w14:textId="77777777" w:rsidR="009C5137" w:rsidRPr="009C5137" w:rsidRDefault="009C5137" w:rsidP="009C5137">
            <w:pPr>
              <w:rPr>
                <w:color w:val="000000"/>
                <w:lang w:val="lt-LT" w:eastAsia="lt-LT"/>
              </w:rPr>
            </w:pPr>
            <w:r w:rsidRPr="009C5137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446E4" w14:textId="77777777" w:rsidR="009C5137" w:rsidRPr="009C5137" w:rsidRDefault="009C5137" w:rsidP="009C5137">
            <w:pPr>
              <w:rPr>
                <w:color w:val="000000"/>
                <w:lang w:val="lt-LT" w:eastAsia="lt-LT"/>
              </w:rPr>
            </w:pPr>
            <w:r w:rsidRPr="009C5137">
              <w:rPr>
                <w:color w:val="000000"/>
                <w:lang w:val="lt-LT" w:eastAsia="lt-LT"/>
              </w:rPr>
              <w:t>Skiepijimo išlaidų kompensacija sveikatos priežiūros įstaigoms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0548D" w14:textId="77777777" w:rsidR="009C5137" w:rsidRPr="009C5137" w:rsidRDefault="009C5137" w:rsidP="009C5137">
            <w:pPr>
              <w:jc w:val="right"/>
              <w:rPr>
                <w:color w:val="000000"/>
                <w:lang w:val="lt-LT" w:eastAsia="lt-LT"/>
              </w:rPr>
            </w:pPr>
            <w:r w:rsidRPr="009C5137">
              <w:rPr>
                <w:color w:val="000000"/>
                <w:lang w:val="lt-LT" w:eastAsia="lt-LT"/>
              </w:rPr>
              <w:t>3,9</w:t>
            </w:r>
          </w:p>
        </w:tc>
      </w:tr>
      <w:tr w:rsidR="009C5137" w:rsidRPr="009C5137" w14:paraId="3B20A0ED" w14:textId="77777777" w:rsidTr="009C513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8C18" w14:textId="77777777" w:rsidR="009C5137" w:rsidRPr="009C5137" w:rsidRDefault="009C5137" w:rsidP="009C5137">
            <w:pPr>
              <w:rPr>
                <w:color w:val="000000"/>
                <w:lang w:val="lt-LT" w:eastAsia="lt-LT"/>
              </w:rPr>
            </w:pPr>
            <w:r w:rsidRPr="009C5137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01F6E" w14:textId="77777777" w:rsidR="009C5137" w:rsidRPr="009C5137" w:rsidRDefault="009C5137" w:rsidP="009C5137">
            <w:pPr>
              <w:rPr>
                <w:color w:val="000000"/>
                <w:lang w:val="lt-LT" w:eastAsia="lt-LT"/>
              </w:rPr>
            </w:pPr>
            <w:r w:rsidRPr="009C5137">
              <w:rPr>
                <w:color w:val="000000"/>
                <w:lang w:val="lt-LT" w:eastAsia="lt-LT"/>
              </w:rPr>
              <w:t>Pastatų ir statinių realizavimo pajamos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86F8" w14:textId="77777777" w:rsidR="009C5137" w:rsidRPr="009C5137" w:rsidRDefault="009C5137" w:rsidP="009C5137">
            <w:pPr>
              <w:jc w:val="right"/>
              <w:rPr>
                <w:color w:val="000000"/>
                <w:lang w:val="lt-LT" w:eastAsia="lt-LT"/>
              </w:rPr>
            </w:pPr>
            <w:r w:rsidRPr="009C5137">
              <w:rPr>
                <w:color w:val="000000"/>
                <w:lang w:val="lt-LT" w:eastAsia="lt-LT"/>
              </w:rPr>
              <w:t>192,8</w:t>
            </w:r>
          </w:p>
        </w:tc>
      </w:tr>
      <w:tr w:rsidR="009C5137" w:rsidRPr="009C5137" w14:paraId="78254F63" w14:textId="77777777" w:rsidTr="009C5137">
        <w:trPr>
          <w:trHeight w:val="315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6CDA" w14:textId="77777777" w:rsidR="009C5137" w:rsidRPr="009C5137" w:rsidRDefault="009C5137" w:rsidP="009C5137">
            <w:pPr>
              <w:rPr>
                <w:b/>
                <w:bCs/>
                <w:color w:val="000000"/>
                <w:lang w:val="lt-LT" w:eastAsia="lt-LT"/>
              </w:rPr>
            </w:pPr>
            <w:r w:rsidRPr="009C5137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CF59" w14:textId="77777777" w:rsidR="009C5137" w:rsidRPr="009C5137" w:rsidRDefault="009C5137" w:rsidP="009C513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C5137">
              <w:rPr>
                <w:b/>
                <w:bCs/>
                <w:color w:val="000000"/>
                <w:lang w:val="lt-LT" w:eastAsia="lt-LT"/>
              </w:rPr>
              <w:t>909,9</w:t>
            </w:r>
          </w:p>
        </w:tc>
      </w:tr>
    </w:tbl>
    <w:p w14:paraId="7A193EF8" w14:textId="7447DED3" w:rsidR="002B4A83" w:rsidRDefault="002B4A83" w:rsidP="005B3246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Gautomis pajamomis </w:t>
      </w:r>
      <w:proofErr w:type="gramStart"/>
      <w:r>
        <w:t>tikslinami :</w:t>
      </w:r>
      <w:proofErr w:type="gramEnd"/>
    </w:p>
    <w:p w14:paraId="174D0BFD" w14:textId="54E74995" w:rsidR="002B4A83" w:rsidRDefault="002B4A83" w:rsidP="002B4A83">
      <w:pPr>
        <w:pStyle w:val="Sraopastraipa"/>
        <w:numPr>
          <w:ilvl w:val="0"/>
          <w:numId w:val="15"/>
        </w:numPr>
        <w:tabs>
          <w:tab w:val="left" w:pos="720"/>
          <w:tab w:val="num" w:pos="3960"/>
        </w:tabs>
        <w:spacing w:line="360" w:lineRule="auto"/>
        <w:jc w:val="both"/>
      </w:pPr>
      <w:r>
        <w:t>Molėtų rajono savivaldybės administracijos</w:t>
      </w:r>
      <w:r w:rsidRPr="002A4FBE">
        <w:t xml:space="preserve"> </w:t>
      </w:r>
      <w:r>
        <w:t>asignavimai sprendimo 3 ir 5 prieduose: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3978"/>
        <w:gridCol w:w="1012"/>
        <w:gridCol w:w="905"/>
        <w:gridCol w:w="1330"/>
        <w:gridCol w:w="830"/>
        <w:gridCol w:w="1110"/>
      </w:tblGrid>
      <w:tr w:rsidR="00587EFD" w:rsidRPr="00587EFD" w14:paraId="29B778D8" w14:textId="77777777" w:rsidTr="00587EFD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0188" w14:textId="77777777" w:rsidR="00587EFD" w:rsidRPr="00587EFD" w:rsidRDefault="00587EFD" w:rsidP="00587EFD">
            <w:pPr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 xml:space="preserve">Eil. </w:t>
            </w:r>
            <w:r w:rsidRPr="00587EFD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A8F5" w14:textId="77777777" w:rsidR="00587EFD" w:rsidRPr="00587EFD" w:rsidRDefault="00587EFD" w:rsidP="00587EFD">
            <w:pPr>
              <w:jc w:val="center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7DB8" w14:textId="77777777" w:rsidR="00587EFD" w:rsidRPr="00587EFD" w:rsidRDefault="00587EFD" w:rsidP="00587EFD">
            <w:pPr>
              <w:jc w:val="center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Progra-</w:t>
            </w:r>
            <w:r w:rsidRPr="00587EFD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DD6F4" w14:textId="77777777" w:rsidR="00587EFD" w:rsidRPr="00587EFD" w:rsidRDefault="00587EFD" w:rsidP="00587EFD">
            <w:pPr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 xml:space="preserve">Suma, </w:t>
            </w:r>
            <w:r w:rsidRPr="00587EFD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4A0D" w14:textId="77777777" w:rsidR="00587EFD" w:rsidRPr="00587EFD" w:rsidRDefault="00587EFD" w:rsidP="00587EFD">
            <w:pPr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8E6B" w14:textId="77777777" w:rsidR="00587EFD" w:rsidRPr="00587EFD" w:rsidRDefault="00587EFD" w:rsidP="00587EFD">
            <w:pPr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 xml:space="preserve">Darbo </w:t>
            </w:r>
            <w:r w:rsidRPr="00587EFD">
              <w:rPr>
                <w:color w:val="000000"/>
                <w:lang w:val="lt-LT" w:eastAsia="lt-LT"/>
              </w:rPr>
              <w:br/>
              <w:t>užmo-</w:t>
            </w:r>
            <w:r w:rsidRPr="00587EFD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7377" w14:textId="77777777" w:rsidR="00587EFD" w:rsidRPr="00587EFD" w:rsidRDefault="00587EFD" w:rsidP="00587EFD">
            <w:pPr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 xml:space="preserve">Ilgalaikis </w:t>
            </w:r>
            <w:r w:rsidRPr="00587EFD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587EFD" w:rsidRPr="00587EFD" w14:paraId="6AA6D8F5" w14:textId="77777777" w:rsidTr="00587EFD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A3BD6C" w14:textId="77777777" w:rsidR="00587EFD" w:rsidRPr="00587EFD" w:rsidRDefault="00587EFD" w:rsidP="00587EFD">
            <w:pPr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Molėtų rajono savivaldybės administracija:</w:t>
            </w:r>
          </w:p>
        </w:tc>
      </w:tr>
      <w:tr w:rsidR="00587EFD" w:rsidRPr="00587EFD" w14:paraId="7021D1C9" w14:textId="77777777" w:rsidTr="00587EFD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319B" w14:textId="77777777" w:rsidR="00587EFD" w:rsidRPr="00587EFD" w:rsidRDefault="00587EFD" w:rsidP="00587EFD">
            <w:pPr>
              <w:rPr>
                <w:b/>
                <w:bCs/>
                <w:color w:val="000000"/>
                <w:lang w:val="lt-LT" w:eastAsia="lt-LT"/>
              </w:rPr>
            </w:pPr>
            <w:r w:rsidRPr="00587EFD">
              <w:rPr>
                <w:b/>
                <w:bCs/>
                <w:color w:val="000000"/>
                <w:lang w:val="lt-LT" w:eastAsia="lt-LT"/>
              </w:rPr>
              <w:t>1. Valstybės lėšos:</w:t>
            </w:r>
          </w:p>
        </w:tc>
      </w:tr>
      <w:tr w:rsidR="00587EFD" w:rsidRPr="00587EFD" w14:paraId="623828EC" w14:textId="77777777" w:rsidTr="00587EF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FAFD" w14:textId="77777777" w:rsidR="00587EFD" w:rsidRPr="00587EFD" w:rsidRDefault="00587EFD" w:rsidP="00587EFD">
            <w:pPr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9633" w14:textId="77777777" w:rsidR="00587EFD" w:rsidRPr="00587EFD" w:rsidRDefault="00587EFD" w:rsidP="00587EFD">
            <w:pPr>
              <w:rPr>
                <w:color w:val="1A2B2E"/>
                <w:lang w:val="lt-LT" w:eastAsia="lt-LT"/>
              </w:rPr>
            </w:pPr>
            <w:r w:rsidRPr="00587EFD">
              <w:rPr>
                <w:color w:val="1A2B2E"/>
                <w:lang w:val="lt-LT" w:eastAsia="lt-LT"/>
              </w:rPr>
              <w:t>Savivaldybės sveikatos apsaugos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F7A6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D5BF8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E0991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DCA9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2931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 </w:t>
            </w:r>
          </w:p>
        </w:tc>
      </w:tr>
      <w:tr w:rsidR="00587EFD" w:rsidRPr="00587EFD" w14:paraId="79FA683B" w14:textId="77777777" w:rsidTr="00587EF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C3B2" w14:textId="77777777" w:rsidR="00587EFD" w:rsidRPr="00587EFD" w:rsidRDefault="00587EFD" w:rsidP="00587EFD">
            <w:pPr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54F7" w14:textId="77777777" w:rsidR="00587EFD" w:rsidRPr="00587EFD" w:rsidRDefault="00587EFD" w:rsidP="00587EFD">
            <w:pPr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Kita tikslinė dotacija kelių priežiūrai ir rekonstrukcijai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3E48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80CA0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210,2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92002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A3F4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7618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167,9</w:t>
            </w:r>
          </w:p>
        </w:tc>
      </w:tr>
      <w:tr w:rsidR="00587EFD" w:rsidRPr="00587EFD" w14:paraId="448A3DB9" w14:textId="77777777" w:rsidTr="00587EF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A6C2" w14:textId="77777777" w:rsidR="00587EFD" w:rsidRPr="00587EFD" w:rsidRDefault="00587EFD" w:rsidP="00587EFD">
            <w:pPr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15C0" w14:textId="77777777" w:rsidR="00587EFD" w:rsidRPr="00587EFD" w:rsidRDefault="00587EFD" w:rsidP="00587EFD">
            <w:pPr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4635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048FA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C840D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2A969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9EDF1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451</w:t>
            </w:r>
          </w:p>
        </w:tc>
      </w:tr>
      <w:tr w:rsidR="00587EFD" w:rsidRPr="00587EFD" w14:paraId="69028700" w14:textId="77777777" w:rsidTr="00587EF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AFC3" w14:textId="77777777" w:rsidR="00587EFD" w:rsidRPr="00587EFD" w:rsidRDefault="00587EFD" w:rsidP="00587EFD">
            <w:pPr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7F3D" w14:textId="77777777" w:rsidR="00587EFD" w:rsidRPr="00587EFD" w:rsidRDefault="00587EFD" w:rsidP="00587EFD">
            <w:pPr>
              <w:rPr>
                <w:b/>
                <w:bCs/>
                <w:color w:val="000000"/>
                <w:lang w:val="lt-LT" w:eastAsia="lt-LT"/>
              </w:rPr>
            </w:pPr>
            <w:r w:rsidRPr="00587EFD">
              <w:rPr>
                <w:b/>
                <w:bCs/>
                <w:color w:val="000000"/>
                <w:lang w:val="lt-LT" w:eastAsia="lt-LT"/>
              </w:rPr>
              <w:t>Iš viso valstybės lėšų: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3383B" w14:textId="77777777" w:rsidR="00587EFD" w:rsidRPr="00587EFD" w:rsidRDefault="00587EFD" w:rsidP="00587EFD">
            <w:pPr>
              <w:rPr>
                <w:b/>
                <w:bCs/>
                <w:color w:val="000000"/>
                <w:lang w:val="lt-LT" w:eastAsia="lt-LT"/>
              </w:rPr>
            </w:pPr>
            <w:r w:rsidRPr="00587EFD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0E694" w14:textId="77777777" w:rsidR="00587EFD" w:rsidRPr="00587EFD" w:rsidRDefault="00587EFD" w:rsidP="00587EF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87EFD">
              <w:rPr>
                <w:b/>
                <w:bCs/>
                <w:color w:val="000000"/>
                <w:lang w:val="lt-LT" w:eastAsia="lt-LT"/>
              </w:rPr>
              <w:t>665,1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AAFFA" w14:textId="77777777" w:rsidR="00587EFD" w:rsidRPr="00587EFD" w:rsidRDefault="00587EFD" w:rsidP="00587EF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87EFD">
              <w:rPr>
                <w:b/>
                <w:bCs/>
                <w:color w:val="000000"/>
                <w:lang w:val="lt-LT" w:eastAsia="lt-LT"/>
              </w:rPr>
              <w:t>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DFF76" w14:textId="77777777" w:rsidR="00587EFD" w:rsidRPr="00587EFD" w:rsidRDefault="00587EFD" w:rsidP="00587EF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87EFD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E0C16" w14:textId="77777777" w:rsidR="00587EFD" w:rsidRPr="00587EFD" w:rsidRDefault="00587EFD" w:rsidP="00587EF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87EFD">
              <w:rPr>
                <w:b/>
                <w:bCs/>
                <w:color w:val="000000"/>
                <w:lang w:val="lt-LT" w:eastAsia="lt-LT"/>
              </w:rPr>
              <w:t>618,9</w:t>
            </w:r>
          </w:p>
        </w:tc>
      </w:tr>
      <w:tr w:rsidR="00587EFD" w:rsidRPr="00587EFD" w14:paraId="7FEF2A92" w14:textId="77777777" w:rsidTr="00587EFD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1F121" w14:textId="77777777" w:rsidR="00587EFD" w:rsidRPr="00587EFD" w:rsidRDefault="00587EFD" w:rsidP="00587EFD">
            <w:pPr>
              <w:rPr>
                <w:b/>
                <w:bCs/>
                <w:color w:val="000000"/>
                <w:lang w:val="lt-LT" w:eastAsia="lt-LT"/>
              </w:rPr>
            </w:pPr>
            <w:r w:rsidRPr="00587EFD">
              <w:rPr>
                <w:b/>
                <w:bCs/>
                <w:color w:val="000000"/>
                <w:lang w:val="lt-LT" w:eastAsia="lt-LT"/>
              </w:rPr>
              <w:t>2. Savivaldybės lėšos: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C4891" w14:textId="77777777" w:rsidR="00587EFD" w:rsidRPr="00587EFD" w:rsidRDefault="00587EFD" w:rsidP="00587EFD">
            <w:pPr>
              <w:rPr>
                <w:b/>
                <w:bCs/>
                <w:color w:val="000000"/>
                <w:lang w:val="lt-LT" w:eastAsia="lt-LT"/>
              </w:rPr>
            </w:pPr>
            <w:r w:rsidRPr="00587EFD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8CAC0" w14:textId="77777777" w:rsidR="00587EFD" w:rsidRPr="00587EFD" w:rsidRDefault="00587EFD" w:rsidP="00587EF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87EFD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70D0E" w14:textId="77777777" w:rsidR="00587EFD" w:rsidRPr="00587EFD" w:rsidRDefault="00587EFD" w:rsidP="00587EF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87EFD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C9BBE" w14:textId="77777777" w:rsidR="00587EFD" w:rsidRPr="00587EFD" w:rsidRDefault="00587EFD" w:rsidP="00587EF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87EFD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F90B4" w14:textId="77777777" w:rsidR="00587EFD" w:rsidRPr="00587EFD" w:rsidRDefault="00587EFD" w:rsidP="00587EF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87EFD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587EFD" w:rsidRPr="00587EFD" w14:paraId="6E7E5B74" w14:textId="77777777" w:rsidTr="00587EF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136F" w14:textId="77777777" w:rsidR="00587EFD" w:rsidRPr="00587EFD" w:rsidRDefault="00587EFD" w:rsidP="00587EFD">
            <w:pPr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4E7B" w14:textId="77777777" w:rsidR="00587EFD" w:rsidRPr="00587EFD" w:rsidRDefault="00587EFD" w:rsidP="00587EFD">
            <w:pPr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B7A0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F412D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44334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2CBED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6191D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 </w:t>
            </w:r>
          </w:p>
        </w:tc>
      </w:tr>
      <w:tr w:rsidR="00587EFD" w:rsidRPr="00587EFD" w14:paraId="25945E27" w14:textId="77777777" w:rsidTr="00587EF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5CF7" w14:textId="77777777" w:rsidR="00587EFD" w:rsidRPr="00587EFD" w:rsidRDefault="00587EFD" w:rsidP="00587EFD">
            <w:pPr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31E4" w14:textId="77777777" w:rsidR="00587EFD" w:rsidRPr="00587EFD" w:rsidRDefault="00587EFD" w:rsidP="00587EFD">
            <w:pPr>
              <w:rPr>
                <w:color w:val="1A2B2E"/>
                <w:lang w:val="lt-LT" w:eastAsia="lt-LT"/>
              </w:rPr>
            </w:pPr>
            <w:r w:rsidRPr="00587EFD">
              <w:rPr>
                <w:color w:val="1A2B2E"/>
                <w:lang w:val="lt-LT" w:eastAsia="lt-LT"/>
              </w:rPr>
              <w:t>Finansinė parama būsto įsigijimui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E094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87086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18798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B8D90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2A1C2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 </w:t>
            </w:r>
          </w:p>
        </w:tc>
      </w:tr>
      <w:tr w:rsidR="00587EFD" w:rsidRPr="00587EFD" w14:paraId="0754987E" w14:textId="77777777" w:rsidTr="00587EF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CD5E" w14:textId="77777777" w:rsidR="00587EFD" w:rsidRPr="00587EFD" w:rsidRDefault="00587EFD" w:rsidP="00587EFD">
            <w:pPr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68C3" w14:textId="77777777" w:rsidR="00587EFD" w:rsidRPr="00587EFD" w:rsidRDefault="00587EFD" w:rsidP="00587EFD">
            <w:pPr>
              <w:rPr>
                <w:color w:val="1A2B2E"/>
                <w:lang w:val="lt-LT" w:eastAsia="lt-LT"/>
              </w:rPr>
            </w:pPr>
            <w:r w:rsidRPr="00587EFD">
              <w:rPr>
                <w:color w:val="1A2B2E"/>
                <w:lang w:val="lt-LT" w:eastAsia="lt-LT"/>
              </w:rPr>
              <w:t>Lėšos socialinių projektų koofinansavimui ir pagalbos teikimas šeimoms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E3F9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086D9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1FFEF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44A25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D2A82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 </w:t>
            </w:r>
          </w:p>
        </w:tc>
      </w:tr>
      <w:tr w:rsidR="00587EFD" w:rsidRPr="00587EFD" w14:paraId="4C822C46" w14:textId="77777777" w:rsidTr="00587EF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D664" w14:textId="77777777" w:rsidR="00587EFD" w:rsidRPr="00587EFD" w:rsidRDefault="00587EFD" w:rsidP="00587EFD">
            <w:pPr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225" w14:textId="77777777" w:rsidR="00587EFD" w:rsidRPr="00587EFD" w:rsidRDefault="00587EFD" w:rsidP="00587EFD">
            <w:pPr>
              <w:rPr>
                <w:color w:val="1A2B2E"/>
                <w:lang w:val="lt-LT" w:eastAsia="lt-LT"/>
              </w:rPr>
            </w:pPr>
            <w:r w:rsidRPr="00587EFD">
              <w:rPr>
                <w:color w:val="1A2B2E"/>
                <w:lang w:val="lt-LT" w:eastAsia="lt-LT"/>
              </w:rPr>
              <w:t>Nevyriausybinių organizacijų veiklos rėmimas ir jaunimo užimtumo skatinimas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6AC9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B7697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142F8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2DBD7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A656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 </w:t>
            </w:r>
          </w:p>
        </w:tc>
      </w:tr>
      <w:tr w:rsidR="00587EFD" w:rsidRPr="00587EFD" w14:paraId="59DCF470" w14:textId="77777777" w:rsidTr="00587EF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5D03" w14:textId="77777777" w:rsidR="00587EFD" w:rsidRPr="00587EFD" w:rsidRDefault="00587EFD" w:rsidP="00587EFD">
            <w:pPr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FEEC" w14:textId="77777777" w:rsidR="00587EFD" w:rsidRPr="00587EFD" w:rsidRDefault="00587EFD" w:rsidP="00587EFD">
            <w:pPr>
              <w:rPr>
                <w:b/>
                <w:bCs/>
                <w:color w:val="000000"/>
                <w:lang w:val="lt-LT" w:eastAsia="lt-LT"/>
              </w:rPr>
            </w:pPr>
            <w:r w:rsidRPr="00587EFD">
              <w:rPr>
                <w:b/>
                <w:bCs/>
                <w:color w:val="000000"/>
                <w:lang w:val="lt-LT" w:eastAsia="lt-LT"/>
              </w:rPr>
              <w:t>Iš viso savivaldybės lėšų: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DA4D6" w14:textId="77777777" w:rsidR="00587EFD" w:rsidRPr="00587EFD" w:rsidRDefault="00587EFD" w:rsidP="00587EFD">
            <w:pPr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97E62" w14:textId="77777777" w:rsidR="00587EFD" w:rsidRPr="00587EFD" w:rsidRDefault="00587EFD" w:rsidP="00587EF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87EFD">
              <w:rPr>
                <w:b/>
                <w:bCs/>
                <w:color w:val="000000"/>
                <w:lang w:val="lt-LT" w:eastAsia="lt-LT"/>
              </w:rPr>
              <w:t>119,2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24ADE" w14:textId="77777777" w:rsidR="00587EFD" w:rsidRPr="00587EFD" w:rsidRDefault="00587EFD" w:rsidP="00587EF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87EFD">
              <w:rPr>
                <w:b/>
                <w:bCs/>
                <w:color w:val="000000"/>
                <w:lang w:val="lt-LT" w:eastAsia="lt-LT"/>
              </w:rPr>
              <w:t>119,2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F1B9D" w14:textId="77777777" w:rsidR="00587EFD" w:rsidRPr="00587EFD" w:rsidRDefault="00587EFD" w:rsidP="00587EF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87EFD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31E45" w14:textId="77777777" w:rsidR="00587EFD" w:rsidRPr="00587EFD" w:rsidRDefault="00587EFD" w:rsidP="00587EF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87EFD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587EFD" w:rsidRPr="00587EFD" w14:paraId="2EF9EDD0" w14:textId="77777777" w:rsidTr="00587EFD">
        <w:trPr>
          <w:trHeight w:val="3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A4F72" w14:textId="77777777" w:rsidR="00587EFD" w:rsidRPr="00587EFD" w:rsidRDefault="00587EFD" w:rsidP="00587EFD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587EFD">
              <w:rPr>
                <w:b/>
                <w:bCs/>
                <w:color w:val="000000"/>
                <w:lang w:val="lt-LT" w:eastAsia="lt-LT"/>
              </w:rPr>
              <w:t xml:space="preserve">Iš viso: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68B54" w14:textId="77777777" w:rsidR="00587EFD" w:rsidRPr="00587EFD" w:rsidRDefault="00587EFD" w:rsidP="00587EFD">
            <w:pPr>
              <w:jc w:val="right"/>
              <w:rPr>
                <w:color w:val="000000"/>
                <w:lang w:val="lt-LT" w:eastAsia="lt-LT"/>
              </w:rPr>
            </w:pPr>
            <w:r w:rsidRPr="00587EF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D0DC" w14:textId="77777777" w:rsidR="00587EFD" w:rsidRPr="00587EFD" w:rsidRDefault="00587EFD" w:rsidP="00587EF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87EFD">
              <w:rPr>
                <w:b/>
                <w:bCs/>
                <w:color w:val="000000"/>
                <w:lang w:val="lt-LT" w:eastAsia="lt-LT"/>
              </w:rPr>
              <w:t>784,3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85C5E" w14:textId="77777777" w:rsidR="00587EFD" w:rsidRPr="00587EFD" w:rsidRDefault="00587EFD" w:rsidP="00587EF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87EFD">
              <w:rPr>
                <w:b/>
                <w:bCs/>
                <w:color w:val="000000"/>
                <w:lang w:val="lt-LT" w:eastAsia="lt-LT"/>
              </w:rPr>
              <w:t>165,4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C50D3" w14:textId="77777777" w:rsidR="00587EFD" w:rsidRPr="00587EFD" w:rsidRDefault="00587EFD" w:rsidP="00587EF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87EFD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57DDA" w14:textId="77777777" w:rsidR="00587EFD" w:rsidRPr="00587EFD" w:rsidRDefault="00587EFD" w:rsidP="00587EFD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587EFD">
              <w:rPr>
                <w:b/>
                <w:bCs/>
                <w:color w:val="000000"/>
                <w:lang w:val="lt-LT" w:eastAsia="lt-LT"/>
              </w:rPr>
              <w:t>618,9</w:t>
            </w:r>
          </w:p>
        </w:tc>
      </w:tr>
    </w:tbl>
    <w:p w14:paraId="286C87C6" w14:textId="77777777" w:rsidR="00140550" w:rsidRDefault="00926B29" w:rsidP="00306345">
      <w:pPr>
        <w:tabs>
          <w:tab w:val="left" w:pos="720"/>
        </w:tabs>
        <w:spacing w:line="360" w:lineRule="auto"/>
        <w:jc w:val="both"/>
      </w:pPr>
      <w:r>
        <w:tab/>
      </w:r>
    </w:p>
    <w:p w14:paraId="33D13DB8" w14:textId="14DAC963" w:rsidR="00926B29" w:rsidRDefault="00926B29" w:rsidP="00306345">
      <w:pPr>
        <w:tabs>
          <w:tab w:val="left" w:pos="720"/>
        </w:tabs>
        <w:spacing w:line="360" w:lineRule="auto"/>
        <w:jc w:val="both"/>
      </w:pPr>
    </w:p>
    <w:p w14:paraId="5955C643" w14:textId="23A530CC" w:rsidR="00926B29" w:rsidRDefault="00926B29" w:rsidP="00306345">
      <w:pPr>
        <w:tabs>
          <w:tab w:val="left" w:pos="720"/>
        </w:tabs>
        <w:spacing w:line="360" w:lineRule="auto"/>
        <w:jc w:val="both"/>
        <w:rPr>
          <w:color w:val="000000"/>
          <w:shd w:val="clear" w:color="auto" w:fill="FFFFFF"/>
        </w:rPr>
      </w:pPr>
      <w:r>
        <w:lastRenderedPageBreak/>
        <w:tab/>
        <w:t xml:space="preserve">2. Molėtų rajono </w:t>
      </w:r>
      <w:r w:rsidR="00B071CE">
        <w:t xml:space="preserve">ugniagesių </w:t>
      </w:r>
      <w:proofErr w:type="gramStart"/>
      <w:r w:rsidR="00B071CE">
        <w:t xml:space="preserve">tarnybos </w:t>
      </w:r>
      <w:r>
        <w:t xml:space="preserve"> asignavimai</w:t>
      </w:r>
      <w:proofErr w:type="gramEnd"/>
      <w:r>
        <w:t xml:space="preserve"> 3 ir 4 prieduose dėl skiriamų </w:t>
      </w:r>
      <w:r w:rsidR="00B071CE">
        <w:t>52</w:t>
      </w:r>
      <w:r>
        <w:t xml:space="preserve"> tūkst. Eur </w:t>
      </w:r>
      <w:r>
        <w:rPr>
          <w:color w:val="000000"/>
          <w:shd w:val="clear" w:color="auto" w:fill="FFFFFF"/>
        </w:rPr>
        <w:t>v</w:t>
      </w:r>
      <w:r w:rsidRPr="00926B29">
        <w:rPr>
          <w:color w:val="000000"/>
          <w:shd w:val="clear" w:color="auto" w:fill="FFFFFF"/>
        </w:rPr>
        <w:t>alstybinės (valstybės perduotos savivaldybėms) funkcijos</w:t>
      </w:r>
      <w:r>
        <w:rPr>
          <w:color w:val="000000"/>
          <w:shd w:val="clear" w:color="auto" w:fill="FFFFFF"/>
        </w:rPr>
        <w:t xml:space="preserve"> lėšų didinimo </w:t>
      </w:r>
      <w:r w:rsidR="00B071CE">
        <w:rPr>
          <w:color w:val="000000"/>
          <w:shd w:val="clear" w:color="auto" w:fill="FFFFFF"/>
        </w:rPr>
        <w:t>priešgaisrinės saugos funkcijos</w:t>
      </w:r>
      <w:r>
        <w:rPr>
          <w:color w:val="000000"/>
          <w:shd w:val="clear" w:color="auto" w:fill="FFFFFF"/>
        </w:rPr>
        <w:t xml:space="preserve"> įgyvendinimui</w:t>
      </w:r>
      <w:r w:rsidR="00B071CE">
        <w:rPr>
          <w:color w:val="000000"/>
          <w:shd w:val="clear" w:color="auto" w:fill="FFFFFF"/>
        </w:rPr>
        <w:t xml:space="preserve"> (iš jų 42 tūkst. darbo užmokesčiui, 10 tūkst. Eur kitoms išlaidoms</w:t>
      </w:r>
      <w:proofErr w:type="gramStart"/>
      <w:r w:rsidR="00B071CE">
        <w:rPr>
          <w:color w:val="000000"/>
          <w:shd w:val="clear" w:color="auto" w:fill="FFFFFF"/>
        </w:rPr>
        <w:t>)</w:t>
      </w:r>
      <w:r w:rsidR="003A06B6">
        <w:rPr>
          <w:color w:val="000000"/>
          <w:shd w:val="clear" w:color="auto" w:fill="FFFFFF"/>
        </w:rPr>
        <w:t>;</w:t>
      </w:r>
      <w:proofErr w:type="gramEnd"/>
    </w:p>
    <w:p w14:paraId="134DB6DD" w14:textId="2A756643" w:rsidR="00B071CE" w:rsidRDefault="00B071CE" w:rsidP="00306345">
      <w:pPr>
        <w:tabs>
          <w:tab w:val="left" w:pos="720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3. Atsižvelgiant į Molėtų rajono savivaldybės viešosios bibliotekos 2021 m. liepos 20 d. prašymą Nr. R2-60 „Dėl papildomų lėšų </w:t>
      </w:r>
      <w:proofErr w:type="gramStart"/>
      <w:r>
        <w:rPr>
          <w:color w:val="000000"/>
          <w:shd w:val="clear" w:color="auto" w:fill="FFFFFF"/>
        </w:rPr>
        <w:t>skyrimo“</w:t>
      </w:r>
      <w:r w:rsidR="00882C1E">
        <w:rPr>
          <w:color w:val="000000"/>
          <w:shd w:val="clear" w:color="auto" w:fill="FFFFFF"/>
        </w:rPr>
        <w:t xml:space="preserve"> (</w:t>
      </w:r>
      <w:proofErr w:type="gramEnd"/>
      <w:r w:rsidR="00882C1E">
        <w:rPr>
          <w:color w:val="000000"/>
          <w:shd w:val="clear" w:color="auto" w:fill="FFFFFF"/>
        </w:rPr>
        <w:t xml:space="preserve"> </w:t>
      </w:r>
      <w:r w:rsidR="007C11D2">
        <w:rPr>
          <w:color w:val="000000"/>
          <w:shd w:val="clear" w:color="auto" w:fill="FFFFFF"/>
        </w:rPr>
        <w:t>komunalinėms paslaugoms, prenumeratai, sistemų atnaujinimui)</w:t>
      </w:r>
      <w:r>
        <w:rPr>
          <w:color w:val="000000"/>
          <w:shd w:val="clear" w:color="auto" w:fill="FFFFFF"/>
        </w:rPr>
        <w:t xml:space="preserve">, Molėtų krašto muziejaus 2021 m. rugpjūčio 27 d. raštą Nr. R1-85 (1.5.) „Dėl papildomo </w:t>
      </w:r>
      <w:proofErr w:type="gramStart"/>
      <w:r>
        <w:rPr>
          <w:color w:val="000000"/>
          <w:shd w:val="clear" w:color="auto" w:fill="FFFFFF"/>
        </w:rPr>
        <w:t>finansavimo“</w:t>
      </w:r>
      <w:r w:rsidR="007C11D2">
        <w:rPr>
          <w:color w:val="000000"/>
          <w:shd w:val="clear" w:color="auto" w:fill="FFFFFF"/>
        </w:rPr>
        <w:t xml:space="preserve"> (</w:t>
      </w:r>
      <w:proofErr w:type="gramEnd"/>
      <w:r w:rsidR="007C11D2">
        <w:rPr>
          <w:color w:val="000000"/>
          <w:shd w:val="clear" w:color="auto" w:fill="FFFFFF"/>
        </w:rPr>
        <w:t xml:space="preserve"> elektros įvado, galios  keitimui)</w:t>
      </w:r>
      <w:r>
        <w:rPr>
          <w:color w:val="000000"/>
          <w:shd w:val="clear" w:color="auto" w:fill="FFFFFF"/>
        </w:rPr>
        <w:t xml:space="preserve">, Molėtų r. Suginčių pagrindinės mokyklos 2021 m. rugsėjo  </w:t>
      </w:r>
      <w:r w:rsidR="0033192E">
        <w:rPr>
          <w:color w:val="000000"/>
          <w:shd w:val="clear" w:color="auto" w:fill="FFFFFF"/>
        </w:rPr>
        <w:t>7</w:t>
      </w:r>
      <w:r>
        <w:rPr>
          <w:color w:val="000000"/>
          <w:shd w:val="clear" w:color="auto" w:fill="FFFFFF"/>
        </w:rPr>
        <w:t xml:space="preserve"> d. Nr. </w:t>
      </w:r>
      <w:proofErr w:type="gramStart"/>
      <w:r w:rsidR="0033192E">
        <w:rPr>
          <w:color w:val="000000"/>
          <w:shd w:val="clear" w:color="auto" w:fill="FFFFFF"/>
        </w:rPr>
        <w:t xml:space="preserve">raštą </w:t>
      </w:r>
      <w:r w:rsidR="007C11D2">
        <w:rPr>
          <w:color w:val="000000"/>
          <w:shd w:val="clear" w:color="auto" w:fill="FFFFFF"/>
        </w:rPr>
        <w:t xml:space="preserve"> </w:t>
      </w:r>
      <w:r w:rsidR="0033192E">
        <w:rPr>
          <w:color w:val="000000"/>
          <w:shd w:val="clear" w:color="auto" w:fill="FFFFFF"/>
        </w:rPr>
        <w:t>„</w:t>
      </w:r>
      <w:proofErr w:type="gramEnd"/>
      <w:r w:rsidR="0033192E">
        <w:rPr>
          <w:color w:val="000000"/>
          <w:shd w:val="clear" w:color="auto" w:fill="FFFFFF"/>
        </w:rPr>
        <w:t xml:space="preserve">Dėl transporto išlaidų papildymo“ </w:t>
      </w:r>
      <w:r w:rsidR="007C11D2">
        <w:rPr>
          <w:color w:val="000000"/>
          <w:shd w:val="clear" w:color="auto" w:fill="FFFFFF"/>
        </w:rPr>
        <w:t>( transporto paslaugoms)</w:t>
      </w:r>
      <w:r>
        <w:rPr>
          <w:color w:val="000000"/>
          <w:shd w:val="clear" w:color="auto" w:fill="FFFFFF"/>
        </w:rPr>
        <w:t xml:space="preserve">, </w:t>
      </w:r>
      <w:r w:rsidR="00882C1E">
        <w:rPr>
          <w:color w:val="000000"/>
          <w:shd w:val="clear" w:color="auto" w:fill="FFFFFF"/>
        </w:rPr>
        <w:t xml:space="preserve">Molėtų r. švietimo tarnybos 2021 m. rugsėjo </w:t>
      </w:r>
      <w:r w:rsidR="0033192E">
        <w:rPr>
          <w:color w:val="000000"/>
          <w:shd w:val="clear" w:color="auto" w:fill="FFFFFF"/>
        </w:rPr>
        <w:t>10</w:t>
      </w:r>
      <w:r w:rsidR="00882C1E">
        <w:rPr>
          <w:color w:val="000000"/>
          <w:shd w:val="clear" w:color="auto" w:fill="FFFFFF"/>
        </w:rPr>
        <w:t xml:space="preserve">  d. </w:t>
      </w:r>
      <w:r w:rsidR="0033192E">
        <w:rPr>
          <w:color w:val="000000"/>
          <w:shd w:val="clear" w:color="auto" w:fill="FFFFFF"/>
        </w:rPr>
        <w:t>raštą</w:t>
      </w:r>
      <w:r w:rsidR="00882C1E">
        <w:rPr>
          <w:color w:val="000000"/>
          <w:shd w:val="clear" w:color="auto" w:fill="FFFFFF"/>
        </w:rPr>
        <w:t xml:space="preserve"> Nr.</w:t>
      </w:r>
      <w:r w:rsidR="007C11D2">
        <w:rPr>
          <w:color w:val="000000"/>
          <w:shd w:val="clear" w:color="auto" w:fill="FFFFFF"/>
        </w:rPr>
        <w:t xml:space="preserve"> </w:t>
      </w:r>
      <w:r w:rsidR="0033192E">
        <w:rPr>
          <w:color w:val="000000"/>
          <w:shd w:val="clear" w:color="auto" w:fill="FFFFFF"/>
        </w:rPr>
        <w:t xml:space="preserve">SD-88 „Dėl darbo užmokesčio lėšų </w:t>
      </w:r>
      <w:proofErr w:type="gramStart"/>
      <w:r w:rsidR="0033192E">
        <w:rPr>
          <w:color w:val="000000"/>
          <w:shd w:val="clear" w:color="auto" w:fill="FFFFFF"/>
        </w:rPr>
        <w:t xml:space="preserve">papildymo“ </w:t>
      </w:r>
      <w:r w:rsidR="007C11D2">
        <w:rPr>
          <w:color w:val="000000"/>
          <w:shd w:val="clear" w:color="auto" w:fill="FFFFFF"/>
        </w:rPr>
        <w:t>(</w:t>
      </w:r>
      <w:proofErr w:type="gramEnd"/>
      <w:r w:rsidR="007C11D2">
        <w:rPr>
          <w:color w:val="000000"/>
          <w:shd w:val="clear" w:color="auto" w:fill="FFFFFF"/>
        </w:rPr>
        <w:t>padidėjusiam darbo užmokesčiui)</w:t>
      </w:r>
      <w:r w:rsidR="00882C1E">
        <w:rPr>
          <w:color w:val="000000"/>
          <w:shd w:val="clear" w:color="auto" w:fill="FFFFFF"/>
        </w:rPr>
        <w:t xml:space="preserve">, </w:t>
      </w:r>
      <w:r w:rsidR="0033192E">
        <w:rPr>
          <w:color w:val="000000"/>
          <w:shd w:val="clear" w:color="auto" w:fill="FFFFFF"/>
        </w:rPr>
        <w:t xml:space="preserve">Molėtų vaikų savarankiško gyvenimo namų 2021 m. rugsėjo 8 d. raštą Nr. 8-140 „Dėl Molėtų vaikų savarankiško gyvenimo namų akredituotos vaikų dienos socialinės priežiūros vietų </w:t>
      </w:r>
      <w:proofErr w:type="gramStart"/>
      <w:r w:rsidR="0033192E">
        <w:rPr>
          <w:color w:val="000000"/>
          <w:shd w:val="clear" w:color="auto" w:fill="FFFFFF"/>
        </w:rPr>
        <w:t>skaičiaus“ (</w:t>
      </w:r>
      <w:proofErr w:type="gramEnd"/>
      <w:r w:rsidR="0033192E">
        <w:rPr>
          <w:color w:val="000000"/>
          <w:shd w:val="clear" w:color="auto" w:fill="FFFFFF"/>
        </w:rPr>
        <w:t xml:space="preserve">dienos centro papildomam finansavimui), Molėtų rajono savivaldybės administracijos Balninkų seniūnijos 2021 m. rugsėjo 10 d. </w:t>
      </w:r>
      <w:r w:rsidR="009665F4">
        <w:rPr>
          <w:color w:val="000000"/>
          <w:shd w:val="clear" w:color="auto" w:fill="FFFFFF"/>
        </w:rPr>
        <w:t xml:space="preserve">raštą Nr. SB3-82 „Dėl lėšų </w:t>
      </w:r>
      <w:proofErr w:type="gramStart"/>
      <w:r w:rsidR="009665F4">
        <w:rPr>
          <w:color w:val="000000"/>
          <w:shd w:val="clear" w:color="auto" w:fill="FFFFFF"/>
        </w:rPr>
        <w:t>trūkumo“ (</w:t>
      </w:r>
      <w:proofErr w:type="gramEnd"/>
      <w:r w:rsidR="009665F4">
        <w:rPr>
          <w:color w:val="000000"/>
          <w:shd w:val="clear" w:color="auto" w:fill="FFFFFF"/>
        </w:rPr>
        <w:t xml:space="preserve">dėl audros padarinių likvidavimo), Molėtų „Vyturėlio“ vaikų lopšelis-darželis </w:t>
      </w:r>
      <w:r w:rsidR="00D62251">
        <w:rPr>
          <w:color w:val="000000"/>
          <w:shd w:val="clear" w:color="auto" w:fill="FFFFFF"/>
        </w:rPr>
        <w:t xml:space="preserve">2021 m. rugsėjo 16 d. raštą Nr. SD-57 „Dėl papildomų lėšų skyrimo komunalinėms </w:t>
      </w:r>
      <w:proofErr w:type="gramStart"/>
      <w:r w:rsidR="00D62251">
        <w:rPr>
          <w:color w:val="000000"/>
          <w:shd w:val="clear" w:color="auto" w:fill="FFFFFF"/>
        </w:rPr>
        <w:t>išlaidoms“</w:t>
      </w:r>
      <w:proofErr w:type="gramEnd"/>
      <w:r w:rsidR="00D62251">
        <w:rPr>
          <w:color w:val="000000"/>
          <w:shd w:val="clear" w:color="auto" w:fill="FFFFFF"/>
        </w:rPr>
        <w:t xml:space="preserve">,  </w:t>
      </w:r>
      <w:r w:rsidR="009665F4">
        <w:rPr>
          <w:color w:val="000000"/>
          <w:shd w:val="clear" w:color="auto" w:fill="FFFFFF"/>
        </w:rPr>
        <w:t xml:space="preserve"> </w:t>
      </w:r>
      <w:r w:rsidR="00882C1E">
        <w:rPr>
          <w:color w:val="000000"/>
          <w:shd w:val="clear" w:color="auto" w:fill="FFFFFF"/>
        </w:rPr>
        <w:t>savivaldybės lėšos paskirtomos tokia tvarka: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4335"/>
        <w:gridCol w:w="939"/>
        <w:gridCol w:w="826"/>
        <w:gridCol w:w="1145"/>
        <w:gridCol w:w="830"/>
        <w:gridCol w:w="1110"/>
      </w:tblGrid>
      <w:tr w:rsidR="00047446" w:rsidRPr="00047446" w14:paraId="2D310949" w14:textId="77777777" w:rsidTr="00047446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A29F4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 xml:space="preserve">Eil. </w:t>
            </w:r>
            <w:r w:rsidRPr="00047446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4690" w14:textId="77777777" w:rsidR="00047446" w:rsidRPr="00047446" w:rsidRDefault="00047446" w:rsidP="00047446">
            <w:pPr>
              <w:jc w:val="center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E2BE" w14:textId="77777777" w:rsidR="00047446" w:rsidRPr="00047446" w:rsidRDefault="00047446" w:rsidP="00047446">
            <w:pPr>
              <w:jc w:val="center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Progra-</w:t>
            </w:r>
            <w:r w:rsidRPr="00047446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28A75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 xml:space="preserve">Suma, </w:t>
            </w:r>
            <w:r w:rsidRPr="00047446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69907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951F2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 xml:space="preserve">Darbo </w:t>
            </w:r>
            <w:r w:rsidRPr="00047446">
              <w:rPr>
                <w:color w:val="000000"/>
                <w:lang w:val="lt-LT" w:eastAsia="lt-LT"/>
              </w:rPr>
              <w:br/>
              <w:t>užmo-</w:t>
            </w:r>
            <w:r w:rsidRPr="00047446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997CA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 xml:space="preserve">Ilgalaikis </w:t>
            </w:r>
            <w:r w:rsidRPr="00047446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047446" w:rsidRPr="00047446" w14:paraId="5CD53CA6" w14:textId="77777777" w:rsidTr="00047446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DF462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Savivaldybės lėšos:</w:t>
            </w:r>
          </w:p>
        </w:tc>
      </w:tr>
      <w:tr w:rsidR="00047446" w:rsidRPr="00047446" w14:paraId="69AD5357" w14:textId="77777777" w:rsidTr="000474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9F77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9F67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Molėtų krašto muziejus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FFF9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1A6DB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10A0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A7B6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C5F0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 </w:t>
            </w:r>
          </w:p>
        </w:tc>
      </w:tr>
      <w:tr w:rsidR="00047446" w:rsidRPr="00047446" w14:paraId="7BD8F453" w14:textId="77777777" w:rsidTr="000474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1190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9CCD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Molėtų rajono savivaldybės viešoji biblioteka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35FE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D4318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9FE7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0C88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7CF1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 </w:t>
            </w:r>
          </w:p>
        </w:tc>
      </w:tr>
      <w:tr w:rsidR="00047446" w:rsidRPr="00047446" w14:paraId="104A991C" w14:textId="77777777" w:rsidTr="000474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1EFE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E671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Molėtų r. Suginčių pagrindinė mokykla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53AB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AA010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5097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9555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CDFA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 </w:t>
            </w:r>
          </w:p>
        </w:tc>
      </w:tr>
      <w:tr w:rsidR="00047446" w:rsidRPr="00047446" w14:paraId="2ED582B8" w14:textId="77777777" w:rsidTr="000474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7DDF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9E6A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Molėtų r. švietimo pagalbos tarnyba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3082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4C990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6717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A5A9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291A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 </w:t>
            </w:r>
          </w:p>
        </w:tc>
      </w:tr>
      <w:tr w:rsidR="00047446" w:rsidRPr="00047446" w14:paraId="76D388E7" w14:textId="77777777" w:rsidTr="000474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9021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A202C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Molėtų „Vyturėlio“ vaikų lopšelis-darželis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1E30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FE7FC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9281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1E2D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90D9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 </w:t>
            </w:r>
          </w:p>
        </w:tc>
      </w:tr>
      <w:tr w:rsidR="00047446" w:rsidRPr="00047446" w14:paraId="5EDF8389" w14:textId="77777777" w:rsidTr="0004744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0F57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352C" w14:textId="124CB4DB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Molėtų vaikų savarankiško gyvenimo namai (dienos centras)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DE82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1EF13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A18A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0BB8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4A7E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 </w:t>
            </w:r>
          </w:p>
        </w:tc>
      </w:tr>
      <w:tr w:rsidR="00047446" w:rsidRPr="00047446" w14:paraId="75F8DA63" w14:textId="77777777" w:rsidTr="00047446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0EB6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 xml:space="preserve">7.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4432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Molėtų rajono savivaldybės administracijos Balninkų seniūnija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F11B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96277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37E8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C6D3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7D20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 </w:t>
            </w:r>
          </w:p>
        </w:tc>
      </w:tr>
      <w:tr w:rsidR="00047446" w:rsidRPr="00047446" w14:paraId="0B2407CD" w14:textId="77777777" w:rsidTr="000474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F6C8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4960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Molėtų r. kūno kultūros ir sporto  centras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9EDF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8B74A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6965" w14:textId="77777777" w:rsidR="00047446" w:rsidRPr="00047446" w:rsidRDefault="00047446" w:rsidP="00047446">
            <w:pPr>
              <w:jc w:val="right"/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4DE3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E398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 </w:t>
            </w:r>
          </w:p>
        </w:tc>
      </w:tr>
      <w:tr w:rsidR="00047446" w:rsidRPr="00047446" w14:paraId="20581480" w14:textId="77777777" w:rsidTr="00047446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0530" w14:textId="77777777" w:rsidR="00047446" w:rsidRPr="00047446" w:rsidRDefault="00047446" w:rsidP="00047446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047446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C160" w14:textId="77777777" w:rsidR="00047446" w:rsidRPr="00047446" w:rsidRDefault="00047446" w:rsidP="00047446">
            <w:pPr>
              <w:rPr>
                <w:color w:val="000000"/>
                <w:lang w:val="lt-LT" w:eastAsia="lt-LT"/>
              </w:rPr>
            </w:pPr>
            <w:r w:rsidRPr="0004744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A6FE4" w14:textId="77777777" w:rsidR="00047446" w:rsidRPr="00047446" w:rsidRDefault="00047446" w:rsidP="0004744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47446">
              <w:rPr>
                <w:b/>
                <w:bCs/>
                <w:color w:val="000000"/>
                <w:lang w:val="lt-LT" w:eastAsia="lt-LT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7B56" w14:textId="77777777" w:rsidR="00047446" w:rsidRPr="00047446" w:rsidRDefault="00047446" w:rsidP="0004744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47446">
              <w:rPr>
                <w:b/>
                <w:bCs/>
                <w:color w:val="000000"/>
                <w:lang w:val="lt-LT" w:eastAsia="lt-LT"/>
              </w:rPr>
              <w:t>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4F4E" w14:textId="77777777" w:rsidR="00047446" w:rsidRPr="00047446" w:rsidRDefault="00047446" w:rsidP="0004744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47446">
              <w:rPr>
                <w:b/>
                <w:bCs/>
                <w:color w:val="000000"/>
                <w:lang w:val="lt-LT" w:eastAsia="lt-LT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64F6" w14:textId="77777777" w:rsidR="00047446" w:rsidRPr="00047446" w:rsidRDefault="00047446" w:rsidP="00047446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47446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</w:tbl>
    <w:p w14:paraId="1B0D0962" w14:textId="4554CF40" w:rsidR="003A06B6" w:rsidRDefault="003A06B6" w:rsidP="00882C1E">
      <w:pPr>
        <w:tabs>
          <w:tab w:val="left" w:pos="720"/>
        </w:tabs>
        <w:spacing w:line="360" w:lineRule="auto"/>
        <w:jc w:val="both"/>
        <w:rPr>
          <w:color w:val="000000"/>
          <w:shd w:val="clear" w:color="auto" w:fill="FFFFFF"/>
        </w:rPr>
      </w:pPr>
    </w:p>
    <w:p w14:paraId="619FB5D8" w14:textId="71634E2C" w:rsidR="00804E46" w:rsidRDefault="00804E46" w:rsidP="00882C1E">
      <w:pPr>
        <w:tabs>
          <w:tab w:val="left" w:pos="720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4. </w:t>
      </w:r>
      <w:r w:rsidR="005906DC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 xml:space="preserve">eniūnijoms paskirstoma 14,6 tūkst. Eur savivaldybės valdomų vietinės reikšmės </w:t>
      </w:r>
      <w:r w:rsidR="00984F4A">
        <w:rPr>
          <w:color w:val="000000"/>
          <w:shd w:val="clear" w:color="auto" w:fill="FFFFFF"/>
        </w:rPr>
        <w:t xml:space="preserve">kelių ir </w:t>
      </w:r>
      <w:r>
        <w:rPr>
          <w:color w:val="000000"/>
          <w:shd w:val="clear" w:color="auto" w:fill="FFFFFF"/>
        </w:rPr>
        <w:t>pakelių priežiūrai</w:t>
      </w:r>
      <w:r w:rsidR="001408CB">
        <w:rPr>
          <w:color w:val="000000"/>
          <w:shd w:val="clear" w:color="auto" w:fill="FFFFFF"/>
        </w:rPr>
        <w:t>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56"/>
        <w:gridCol w:w="4098"/>
        <w:gridCol w:w="1073"/>
        <w:gridCol w:w="823"/>
        <w:gridCol w:w="1145"/>
        <w:gridCol w:w="942"/>
        <w:gridCol w:w="1139"/>
      </w:tblGrid>
      <w:tr w:rsidR="00984F4A" w:rsidRPr="00984F4A" w14:paraId="5AA442F1" w14:textId="77777777" w:rsidTr="00984F4A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92E29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 xml:space="preserve">Eil. </w:t>
            </w:r>
            <w:r w:rsidRPr="00984F4A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9FAE" w14:textId="77777777" w:rsidR="00984F4A" w:rsidRPr="00984F4A" w:rsidRDefault="00984F4A" w:rsidP="00984F4A">
            <w:pPr>
              <w:jc w:val="center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6A650" w14:textId="77777777" w:rsidR="00984F4A" w:rsidRPr="00984F4A" w:rsidRDefault="00984F4A" w:rsidP="00984F4A">
            <w:pPr>
              <w:jc w:val="center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Progra-</w:t>
            </w:r>
            <w:r w:rsidRPr="00984F4A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70536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 xml:space="preserve">Suma, </w:t>
            </w:r>
            <w:r w:rsidRPr="00984F4A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F9A4B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F1980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 xml:space="preserve">Darbo </w:t>
            </w:r>
            <w:r w:rsidRPr="00984F4A">
              <w:rPr>
                <w:color w:val="000000"/>
                <w:lang w:val="lt-LT" w:eastAsia="lt-LT"/>
              </w:rPr>
              <w:br/>
              <w:t>užmo-</w:t>
            </w:r>
            <w:r w:rsidRPr="00984F4A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1E67F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 xml:space="preserve">Ilgalaikis </w:t>
            </w:r>
            <w:r w:rsidRPr="00984F4A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984F4A" w:rsidRPr="00984F4A" w14:paraId="36637B87" w14:textId="77777777" w:rsidTr="00984F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0937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71DF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Molėtų rajono savivaldybės administracijos Alantos seniūnija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719F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7B31C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1,8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048D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64BA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DC54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 </w:t>
            </w:r>
          </w:p>
        </w:tc>
      </w:tr>
      <w:tr w:rsidR="00984F4A" w:rsidRPr="00984F4A" w14:paraId="00D44B25" w14:textId="77777777" w:rsidTr="00984F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B952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lastRenderedPageBreak/>
              <w:t xml:space="preserve">2. 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3902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Molėtų rajono savivaldybės administracijos Balninkų seniūnija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E0BB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5726E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8941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4B4D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68ED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 </w:t>
            </w:r>
          </w:p>
        </w:tc>
      </w:tr>
      <w:tr w:rsidR="00984F4A" w:rsidRPr="00984F4A" w14:paraId="5F54767F" w14:textId="77777777" w:rsidTr="00984F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69AF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54F5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Molėtų rajono savivaldybės administracijos Čiulėnų  seniūnija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4671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D5E99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1,4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1608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13E3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C348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 </w:t>
            </w:r>
          </w:p>
        </w:tc>
      </w:tr>
      <w:tr w:rsidR="00984F4A" w:rsidRPr="00984F4A" w14:paraId="17D46AEE" w14:textId="77777777" w:rsidTr="00984F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E211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90A5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Molėtų rajono savivaldybės administracijos Dubingių seniūnija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0E6A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6D7BE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0,9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68B2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0,9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31E1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6DEF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 </w:t>
            </w:r>
          </w:p>
        </w:tc>
      </w:tr>
      <w:tr w:rsidR="00984F4A" w:rsidRPr="00984F4A" w14:paraId="48F0CD53" w14:textId="77777777" w:rsidTr="00984F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DEBD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CDEE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Molėtų rajono savivaldybės administracijos Giedraičių seniūnija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F210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E180B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1,4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3BBC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57B0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E435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 </w:t>
            </w:r>
          </w:p>
        </w:tc>
      </w:tr>
      <w:tr w:rsidR="00984F4A" w:rsidRPr="00984F4A" w14:paraId="42D8EBC7" w14:textId="77777777" w:rsidTr="00984F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BD98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6542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Molėtų rajono savivaldybės administracijos Inturkės seniūnija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642C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FEBF7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1,6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1F7F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30E4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67ED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 </w:t>
            </w:r>
          </w:p>
        </w:tc>
      </w:tr>
      <w:tr w:rsidR="00984F4A" w:rsidRPr="00984F4A" w14:paraId="0E1ECB19" w14:textId="77777777" w:rsidTr="00984F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14BA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D878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Molėtų rajono savivaldybės administracijos Joniškio seniūnija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5693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01D39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1,2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C2AF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AF82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D27C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 </w:t>
            </w:r>
          </w:p>
        </w:tc>
      </w:tr>
      <w:tr w:rsidR="00984F4A" w:rsidRPr="00984F4A" w14:paraId="35950DE8" w14:textId="77777777" w:rsidTr="00984F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2EDC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 xml:space="preserve">8. 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9147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Molėtų rajono savivaldybės administracijos Luokesos seniūnija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2517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1A418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1,2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042A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71C2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09A7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 </w:t>
            </w:r>
          </w:p>
        </w:tc>
      </w:tr>
      <w:tr w:rsidR="00984F4A" w:rsidRPr="00984F4A" w14:paraId="4720E50D" w14:textId="77777777" w:rsidTr="00984F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46A3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9.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BC05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Molėtų rajono savivaldybės administracijos Mindūnų seniūnija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FFBB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582B3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D7BB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0,7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FE71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2943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 </w:t>
            </w:r>
          </w:p>
        </w:tc>
      </w:tr>
      <w:tr w:rsidR="00984F4A" w:rsidRPr="00984F4A" w14:paraId="087973D0" w14:textId="77777777" w:rsidTr="00984F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0B59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10.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3731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Molėtų rajono savivaldybės administracijos Suginčių  seniūnija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0ED2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F54BA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2,4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0D27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8A1B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E7E1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 </w:t>
            </w:r>
          </w:p>
        </w:tc>
      </w:tr>
      <w:tr w:rsidR="00984F4A" w:rsidRPr="00984F4A" w14:paraId="5C8DF728" w14:textId="77777777" w:rsidTr="00984F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BA92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11.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3BDF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Molėtų rajono savivaldybės administracijos Videniškių seniūnija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A2C5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0215B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0,9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65F8" w14:textId="77777777" w:rsidR="00984F4A" w:rsidRPr="00984F4A" w:rsidRDefault="00984F4A" w:rsidP="00984F4A">
            <w:pPr>
              <w:jc w:val="right"/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0,9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A0A1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098B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 </w:t>
            </w:r>
          </w:p>
        </w:tc>
      </w:tr>
      <w:tr w:rsidR="00984F4A" w:rsidRPr="00984F4A" w14:paraId="3EA7F418" w14:textId="77777777" w:rsidTr="00984F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9551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31D3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Iš viso: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269F" w14:textId="77777777" w:rsidR="00984F4A" w:rsidRPr="00984F4A" w:rsidRDefault="00984F4A" w:rsidP="00984F4A">
            <w:pPr>
              <w:rPr>
                <w:color w:val="000000"/>
                <w:lang w:val="lt-LT" w:eastAsia="lt-LT"/>
              </w:rPr>
            </w:pPr>
            <w:r w:rsidRPr="00984F4A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79BB" w14:textId="77777777" w:rsidR="00984F4A" w:rsidRPr="00984F4A" w:rsidRDefault="00984F4A" w:rsidP="00984F4A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84F4A">
              <w:rPr>
                <w:b/>
                <w:bCs/>
                <w:color w:val="000000"/>
                <w:lang w:val="lt-LT" w:eastAsia="lt-LT"/>
              </w:rPr>
              <w:t>14,6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C350" w14:textId="77777777" w:rsidR="00984F4A" w:rsidRPr="00984F4A" w:rsidRDefault="00984F4A" w:rsidP="00984F4A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84F4A">
              <w:rPr>
                <w:b/>
                <w:bCs/>
                <w:color w:val="000000"/>
                <w:lang w:val="lt-LT" w:eastAsia="lt-LT"/>
              </w:rPr>
              <w:t>14,6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BFBD" w14:textId="77777777" w:rsidR="00984F4A" w:rsidRPr="00984F4A" w:rsidRDefault="00984F4A" w:rsidP="00984F4A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84F4A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69E3" w14:textId="77777777" w:rsidR="00984F4A" w:rsidRPr="00984F4A" w:rsidRDefault="00984F4A" w:rsidP="00984F4A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84F4A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</w:tbl>
    <w:p w14:paraId="7368809A" w14:textId="77777777" w:rsidR="001408CB" w:rsidRPr="00804E46" w:rsidRDefault="001408CB" w:rsidP="00882C1E">
      <w:pPr>
        <w:tabs>
          <w:tab w:val="left" w:pos="720"/>
        </w:tabs>
        <w:spacing w:line="360" w:lineRule="auto"/>
        <w:jc w:val="both"/>
        <w:rPr>
          <w:color w:val="000000"/>
          <w:shd w:val="clear" w:color="auto" w:fill="FFFFFF"/>
          <w:lang w:val="lt-LT"/>
        </w:rPr>
      </w:pPr>
    </w:p>
    <w:p w14:paraId="6C7B563E" w14:textId="56B04621" w:rsidR="007E4D12" w:rsidRDefault="007E4D12" w:rsidP="007E4D1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Šiuo sprendimu taip pat tikslinamos </w:t>
      </w:r>
      <w:r w:rsidR="00882C1E">
        <w:rPr>
          <w:lang w:val="lt-LT"/>
        </w:rPr>
        <w:t xml:space="preserve">Europos Sąjungos, </w:t>
      </w:r>
      <w:r>
        <w:rPr>
          <w:lang w:val="lt-LT"/>
        </w:rPr>
        <w:t xml:space="preserve">savivaldybės ir valstybės lėšos,  perskirstant lėšas tarp įstaigų, programų, ekonominės klasifikacijos straipsnių nekeičiant bendros asignavimų sumos. </w:t>
      </w:r>
    </w:p>
    <w:p w14:paraId="52A86BF4" w14:textId="437F3196" w:rsidR="007E4D12" w:rsidRDefault="007E4D12" w:rsidP="007E4D1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Perskirstomas asignavimų planas:</w:t>
      </w:r>
    </w:p>
    <w:p w14:paraId="019E19EB" w14:textId="632A1A76" w:rsidR="00882C1E" w:rsidRDefault="00882C1E" w:rsidP="007E4D1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1. Europos Sąjungos lėšų: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4146"/>
        <w:gridCol w:w="975"/>
        <w:gridCol w:w="866"/>
        <w:gridCol w:w="1238"/>
        <w:gridCol w:w="830"/>
        <w:gridCol w:w="1110"/>
      </w:tblGrid>
      <w:tr w:rsidR="00882C1E" w:rsidRPr="00882C1E" w14:paraId="07513EE5" w14:textId="77777777" w:rsidTr="00882C1E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986DF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 xml:space="preserve">Eil. </w:t>
            </w:r>
            <w:r w:rsidRPr="00882C1E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0211" w14:textId="77777777" w:rsidR="00882C1E" w:rsidRPr="00882C1E" w:rsidRDefault="00882C1E" w:rsidP="00882C1E">
            <w:pPr>
              <w:jc w:val="center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EC9C" w14:textId="77777777" w:rsidR="00882C1E" w:rsidRPr="00882C1E" w:rsidRDefault="00882C1E" w:rsidP="00882C1E">
            <w:pPr>
              <w:jc w:val="center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Progra-</w:t>
            </w:r>
            <w:r w:rsidRPr="00882C1E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923D7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 xml:space="preserve">Suma, </w:t>
            </w:r>
            <w:r w:rsidRPr="00882C1E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0E306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21095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 xml:space="preserve">Darbo </w:t>
            </w:r>
            <w:r w:rsidRPr="00882C1E">
              <w:rPr>
                <w:color w:val="000000"/>
                <w:lang w:val="lt-LT" w:eastAsia="lt-LT"/>
              </w:rPr>
              <w:br/>
              <w:t>užmo-</w:t>
            </w:r>
            <w:r w:rsidRPr="00882C1E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2EED5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 xml:space="preserve">Ilgalaikis </w:t>
            </w:r>
            <w:r w:rsidRPr="00882C1E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882C1E" w:rsidRPr="00882C1E" w14:paraId="6F96A87C" w14:textId="77777777" w:rsidTr="00882C1E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67EAE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Europos Sąjungos lėšos:</w:t>
            </w:r>
          </w:p>
        </w:tc>
      </w:tr>
      <w:tr w:rsidR="00882C1E" w:rsidRPr="00882C1E" w14:paraId="1835CC8C" w14:textId="77777777" w:rsidTr="00882C1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7DA2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6892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Molėtų rajono savivaldybės administracija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9624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6992D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-29,9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32BA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-29,9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128A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1379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0</w:t>
            </w:r>
          </w:p>
        </w:tc>
      </w:tr>
      <w:tr w:rsidR="00882C1E" w:rsidRPr="00882C1E" w14:paraId="686FECC4" w14:textId="77777777" w:rsidTr="00882C1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C430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6184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D5E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8AEA7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-29,9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1CA7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-29,9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004B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1DFA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 </w:t>
            </w:r>
          </w:p>
        </w:tc>
      </w:tr>
      <w:tr w:rsidR="00882C1E" w:rsidRPr="00882C1E" w14:paraId="00135760" w14:textId="77777777" w:rsidTr="00882C1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F93D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 xml:space="preserve">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716C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Molėtų socialinės paramos centras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3B63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7283E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C637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F0D8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3F2D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 </w:t>
            </w:r>
          </w:p>
        </w:tc>
      </w:tr>
      <w:tr w:rsidR="00882C1E" w:rsidRPr="00882C1E" w14:paraId="5DDA8719" w14:textId="77777777" w:rsidTr="00882C1E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AFEE" w14:textId="77777777" w:rsidR="00882C1E" w:rsidRPr="00882C1E" w:rsidRDefault="00882C1E" w:rsidP="00882C1E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882C1E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FDD4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7045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E374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B18E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7B50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0</w:t>
            </w:r>
          </w:p>
        </w:tc>
      </w:tr>
    </w:tbl>
    <w:p w14:paraId="654A4DC1" w14:textId="4192E5E0" w:rsidR="00440D3B" w:rsidRDefault="00440D3B" w:rsidP="007E4D1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2. Valstybės lėšos: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3733"/>
        <w:gridCol w:w="1064"/>
        <w:gridCol w:w="963"/>
        <w:gridCol w:w="1465"/>
        <w:gridCol w:w="830"/>
        <w:gridCol w:w="1110"/>
      </w:tblGrid>
      <w:tr w:rsidR="00440D3B" w:rsidRPr="00440D3B" w14:paraId="611F65F1" w14:textId="77777777" w:rsidTr="00440D3B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D0C9C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 xml:space="preserve">Eil. </w:t>
            </w:r>
            <w:r w:rsidRPr="00440D3B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940A" w14:textId="77777777" w:rsidR="00440D3B" w:rsidRPr="00440D3B" w:rsidRDefault="00440D3B" w:rsidP="00440D3B">
            <w:pPr>
              <w:jc w:val="center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1587" w14:textId="77777777" w:rsidR="00440D3B" w:rsidRPr="00440D3B" w:rsidRDefault="00440D3B" w:rsidP="00440D3B">
            <w:pPr>
              <w:jc w:val="center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Progra-</w:t>
            </w:r>
            <w:r w:rsidRPr="00440D3B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3CA56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 xml:space="preserve">Suma, </w:t>
            </w:r>
            <w:r w:rsidRPr="00440D3B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62D78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B2178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 xml:space="preserve">Darbo </w:t>
            </w:r>
            <w:r w:rsidRPr="00440D3B">
              <w:rPr>
                <w:color w:val="000000"/>
                <w:lang w:val="lt-LT" w:eastAsia="lt-LT"/>
              </w:rPr>
              <w:br/>
              <w:t>užmo-</w:t>
            </w:r>
            <w:r w:rsidRPr="00440D3B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FE05F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 xml:space="preserve">Ilgalaikis </w:t>
            </w:r>
            <w:r w:rsidRPr="00440D3B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440D3B" w:rsidRPr="00440D3B" w14:paraId="0AD2557C" w14:textId="77777777" w:rsidTr="00440D3B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96A8B1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Valstybės lėšos:</w:t>
            </w:r>
          </w:p>
        </w:tc>
      </w:tr>
      <w:tr w:rsidR="00440D3B" w:rsidRPr="00440D3B" w14:paraId="22651F68" w14:textId="77777777" w:rsidTr="00440D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3EF4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E65D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Molėtų rajono savivaldybės administracijos Giedraičių seniūnija: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61D1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05536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-1,6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BAA0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-1,6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8D4D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A281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0</w:t>
            </w:r>
          </w:p>
        </w:tc>
      </w:tr>
      <w:tr w:rsidR="00440D3B" w:rsidRPr="00440D3B" w14:paraId="14354B96" w14:textId="77777777" w:rsidTr="00440D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AC07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5AD0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Užimtumo didinimo programos įgyvendinimui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C856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85EF1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-1,6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F2E8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-1,6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8054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EC62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 </w:t>
            </w:r>
          </w:p>
        </w:tc>
      </w:tr>
      <w:tr w:rsidR="00440D3B" w:rsidRPr="00440D3B" w14:paraId="3A79B431" w14:textId="77777777" w:rsidTr="00440D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871E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 xml:space="preserve">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6AA1" w14:textId="7F41C5F2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Molėtų rajono savivaldybės administracijos</w:t>
            </w:r>
            <w:r>
              <w:rPr>
                <w:color w:val="000000"/>
                <w:lang w:val="lt-LT" w:eastAsia="lt-LT"/>
              </w:rPr>
              <w:t xml:space="preserve"> </w:t>
            </w:r>
            <w:r w:rsidRPr="00440D3B">
              <w:rPr>
                <w:color w:val="000000"/>
                <w:lang w:val="lt-LT" w:eastAsia="lt-LT"/>
              </w:rPr>
              <w:t>Dubingių seniūnija: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8F6E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77336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A905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0CD0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8C43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0</w:t>
            </w:r>
          </w:p>
        </w:tc>
      </w:tr>
      <w:tr w:rsidR="00440D3B" w:rsidRPr="00440D3B" w14:paraId="16B4B193" w14:textId="77777777" w:rsidTr="00440D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8B13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387B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Užimtumo didinimo programos įgyvendinimui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CC0F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61B37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D68F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1406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0F8F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 </w:t>
            </w:r>
          </w:p>
        </w:tc>
      </w:tr>
      <w:tr w:rsidR="00440D3B" w:rsidRPr="00440D3B" w14:paraId="2ADFC070" w14:textId="77777777" w:rsidTr="00440D3B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18F7" w14:textId="77777777" w:rsidR="00440D3B" w:rsidRPr="00440D3B" w:rsidRDefault="00440D3B" w:rsidP="00440D3B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440D3B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76EC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6289B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9939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1486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12FA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0</w:t>
            </w:r>
          </w:p>
        </w:tc>
      </w:tr>
    </w:tbl>
    <w:p w14:paraId="6DEFB4DB" w14:textId="4342DE7A" w:rsidR="003A06B6" w:rsidRDefault="007E4D12" w:rsidP="007E4D12">
      <w:pPr>
        <w:tabs>
          <w:tab w:val="left" w:pos="720"/>
        </w:tabs>
        <w:spacing w:line="360" w:lineRule="auto"/>
        <w:jc w:val="both"/>
        <w:rPr>
          <w:color w:val="000000"/>
          <w:lang w:val="lt-LT" w:eastAsia="lt-LT"/>
        </w:rPr>
      </w:pPr>
      <w:r>
        <w:rPr>
          <w:lang w:val="lt-LT"/>
        </w:rPr>
        <w:tab/>
      </w:r>
      <w:r w:rsidR="00440D3B">
        <w:rPr>
          <w:lang w:val="lt-LT"/>
        </w:rPr>
        <w:t>3</w:t>
      </w:r>
      <w:r w:rsidR="00882C1E">
        <w:rPr>
          <w:lang w:val="lt-LT"/>
        </w:rPr>
        <w:t xml:space="preserve">. </w:t>
      </w:r>
      <w:r w:rsidR="00882C1E" w:rsidRPr="00882C1E">
        <w:rPr>
          <w:color w:val="000000"/>
          <w:lang w:val="lt-LT" w:eastAsia="lt-LT"/>
        </w:rPr>
        <w:t>Įstaigų uždirbtų pajamų lėšos: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76"/>
        <w:gridCol w:w="4522"/>
        <w:gridCol w:w="993"/>
        <w:gridCol w:w="992"/>
        <w:gridCol w:w="992"/>
        <w:gridCol w:w="851"/>
        <w:gridCol w:w="992"/>
      </w:tblGrid>
      <w:tr w:rsidR="00882C1E" w:rsidRPr="00882C1E" w14:paraId="4058656B" w14:textId="77777777" w:rsidTr="00882C1E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ACF59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 xml:space="preserve">Eil. </w:t>
            </w:r>
            <w:r w:rsidRPr="00882C1E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796E" w14:textId="77777777" w:rsidR="00882C1E" w:rsidRPr="00882C1E" w:rsidRDefault="00882C1E" w:rsidP="00882C1E">
            <w:pPr>
              <w:jc w:val="center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1A3F" w14:textId="77777777" w:rsidR="00882C1E" w:rsidRPr="00882C1E" w:rsidRDefault="00882C1E" w:rsidP="00882C1E">
            <w:pPr>
              <w:jc w:val="center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Progra-</w:t>
            </w:r>
            <w:r w:rsidRPr="00882C1E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7BFF3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 xml:space="preserve">Suma, </w:t>
            </w:r>
            <w:r w:rsidRPr="00882C1E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B97AF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6D636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 xml:space="preserve">Darbo </w:t>
            </w:r>
            <w:r w:rsidRPr="00882C1E">
              <w:rPr>
                <w:color w:val="000000"/>
                <w:lang w:val="lt-LT" w:eastAsia="lt-LT"/>
              </w:rPr>
              <w:br/>
              <w:t>užmo-</w:t>
            </w:r>
            <w:r w:rsidRPr="00882C1E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4B3F3" w14:textId="4E3FA441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Ilgalai</w:t>
            </w:r>
            <w:r>
              <w:rPr>
                <w:color w:val="000000"/>
                <w:lang w:val="lt-LT" w:eastAsia="lt-LT"/>
              </w:rPr>
              <w:t>-</w:t>
            </w:r>
            <w:r w:rsidRPr="00882C1E">
              <w:rPr>
                <w:color w:val="000000"/>
                <w:lang w:val="lt-LT" w:eastAsia="lt-LT"/>
              </w:rPr>
              <w:t xml:space="preserve">kis </w:t>
            </w:r>
            <w:r w:rsidRPr="00882C1E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882C1E" w:rsidRPr="00882C1E" w14:paraId="5E89DD0D" w14:textId="77777777" w:rsidTr="00882C1E">
        <w:trPr>
          <w:trHeight w:val="315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7822E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Įstaigų uždirbtų pajamų lėšos:</w:t>
            </w:r>
          </w:p>
        </w:tc>
      </w:tr>
      <w:tr w:rsidR="00882C1E" w:rsidRPr="00882C1E" w14:paraId="5B5E9D4C" w14:textId="77777777" w:rsidTr="00882C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1A5B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FEB6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Molėtų „Saulutės“ vaikų lopšelis-darželis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43F1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43463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-12,5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B0E1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-12,5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6555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2D31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0</w:t>
            </w:r>
          </w:p>
        </w:tc>
      </w:tr>
      <w:tr w:rsidR="00882C1E" w:rsidRPr="00882C1E" w14:paraId="6AD9D939" w14:textId="77777777" w:rsidTr="00882C1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470C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7A6A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134B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CF578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-12,5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D28A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-12,5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B8B8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5AB7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 </w:t>
            </w:r>
          </w:p>
        </w:tc>
      </w:tr>
      <w:tr w:rsidR="00882C1E" w:rsidRPr="00882C1E" w14:paraId="49A35A0D" w14:textId="77777777" w:rsidTr="00882C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4922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 xml:space="preserve">2.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66B5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Molėtų socialinės paramos centras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00EC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A4F67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EAF3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3F87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C9F3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0</w:t>
            </w:r>
          </w:p>
        </w:tc>
      </w:tr>
      <w:tr w:rsidR="00882C1E" w:rsidRPr="00882C1E" w14:paraId="162A3ECE" w14:textId="77777777" w:rsidTr="00882C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7858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2.1.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96B8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Biudžetinių įstaigų pajamos už prekes ir paslaugas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E702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C3395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BEB6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0EF5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8161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 </w:t>
            </w:r>
          </w:p>
        </w:tc>
      </w:tr>
      <w:tr w:rsidR="00882C1E" w:rsidRPr="00882C1E" w14:paraId="77231F5A" w14:textId="77777777" w:rsidTr="00882C1E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3322" w14:textId="77777777" w:rsidR="00882C1E" w:rsidRPr="00882C1E" w:rsidRDefault="00882C1E" w:rsidP="00882C1E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882C1E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986F" w14:textId="77777777" w:rsidR="00882C1E" w:rsidRPr="00882C1E" w:rsidRDefault="00882C1E" w:rsidP="00882C1E">
            <w:pPr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AC88B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5DC1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861C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C793" w14:textId="77777777" w:rsidR="00882C1E" w:rsidRPr="00882C1E" w:rsidRDefault="00882C1E" w:rsidP="00882C1E">
            <w:pPr>
              <w:jc w:val="right"/>
              <w:rPr>
                <w:color w:val="000000"/>
                <w:lang w:val="lt-LT" w:eastAsia="lt-LT"/>
              </w:rPr>
            </w:pPr>
            <w:r w:rsidRPr="00882C1E">
              <w:rPr>
                <w:color w:val="000000"/>
                <w:lang w:val="lt-LT" w:eastAsia="lt-LT"/>
              </w:rPr>
              <w:t>0</w:t>
            </w:r>
          </w:p>
        </w:tc>
      </w:tr>
    </w:tbl>
    <w:p w14:paraId="12D7066C" w14:textId="77777777" w:rsidR="00440D3B" w:rsidRDefault="00440D3B" w:rsidP="007E4D12">
      <w:pPr>
        <w:tabs>
          <w:tab w:val="left" w:pos="720"/>
        </w:tabs>
        <w:spacing w:line="360" w:lineRule="auto"/>
        <w:jc w:val="both"/>
        <w:rPr>
          <w:lang w:val="lt-LT"/>
        </w:rPr>
      </w:pPr>
    </w:p>
    <w:p w14:paraId="10D67318" w14:textId="60BB06B1" w:rsidR="007C11D2" w:rsidRDefault="007C11D2" w:rsidP="007C11D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Šiuo sprendimu taip pat tikslinamos programų sąmatų  lėšos perskirstant lėšas tarp ekonominės klasifikacijos straipsnių nekeičiant bendros asignavimų sumos:</w:t>
      </w:r>
    </w:p>
    <w:p w14:paraId="3C27EE79" w14:textId="18BD4D05" w:rsidR="00D0006F" w:rsidRDefault="007C11D2" w:rsidP="007C11D2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 Tikslinami Molėtų rajono savivaldybės administracijos  </w:t>
      </w:r>
      <w:r w:rsidR="005C405E">
        <w:rPr>
          <w:lang w:val="lt-LT"/>
        </w:rPr>
        <w:t xml:space="preserve">ir biudžetinių įstaigų </w:t>
      </w:r>
      <w:r>
        <w:rPr>
          <w:lang w:val="lt-LT"/>
        </w:rPr>
        <w:t>asignavimai</w:t>
      </w:r>
      <w:r w:rsidR="00440D3B">
        <w:rPr>
          <w:lang w:val="lt-LT"/>
        </w:rPr>
        <w:t>, atsižvelgint į programos sąmatos tikslinimo pažymas</w:t>
      </w:r>
      <w:r>
        <w:rPr>
          <w:lang w:val="lt-LT"/>
        </w:rPr>
        <w:t>:</w:t>
      </w:r>
    </w:p>
    <w:p w14:paraId="31407F40" w14:textId="5F6AB998" w:rsidR="00440D3B" w:rsidRDefault="00440D3B" w:rsidP="007C11D2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1.1. Tikslinamos valstybės lėšų programos: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016"/>
        <w:gridCol w:w="827"/>
        <w:gridCol w:w="924"/>
        <w:gridCol w:w="919"/>
        <w:gridCol w:w="815"/>
      </w:tblGrid>
      <w:tr w:rsidR="00440D3B" w:rsidRPr="00440D3B" w14:paraId="68936DB5" w14:textId="77777777" w:rsidTr="00440D3B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A2911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 xml:space="preserve">Eil. </w:t>
            </w:r>
            <w:r w:rsidRPr="00440D3B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53C9" w14:textId="77777777" w:rsidR="00440D3B" w:rsidRPr="00440D3B" w:rsidRDefault="00440D3B" w:rsidP="00440D3B">
            <w:pPr>
              <w:jc w:val="center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8FAFF" w14:textId="77777777" w:rsidR="00440D3B" w:rsidRPr="00440D3B" w:rsidRDefault="00440D3B" w:rsidP="00440D3B">
            <w:pPr>
              <w:jc w:val="center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Progra-</w:t>
            </w:r>
            <w:r w:rsidRPr="00440D3B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1CC39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 xml:space="preserve">Suma, </w:t>
            </w:r>
            <w:r w:rsidRPr="00440D3B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47A67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89723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 xml:space="preserve">Darbo </w:t>
            </w:r>
            <w:r w:rsidRPr="00440D3B">
              <w:rPr>
                <w:color w:val="000000"/>
                <w:lang w:val="lt-LT" w:eastAsia="lt-LT"/>
              </w:rPr>
              <w:br/>
              <w:t>užmo-</w:t>
            </w:r>
            <w:r w:rsidRPr="00440D3B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AEBC4" w14:textId="1CA5B9E8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Ilgalai</w:t>
            </w:r>
            <w:r>
              <w:rPr>
                <w:color w:val="000000"/>
                <w:lang w:val="lt-LT" w:eastAsia="lt-LT"/>
              </w:rPr>
              <w:t>-</w:t>
            </w:r>
            <w:r w:rsidRPr="00440D3B">
              <w:rPr>
                <w:color w:val="000000"/>
                <w:lang w:val="lt-LT" w:eastAsia="lt-LT"/>
              </w:rPr>
              <w:t xml:space="preserve">kis </w:t>
            </w:r>
            <w:r w:rsidRPr="00440D3B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440D3B" w:rsidRPr="00440D3B" w14:paraId="2EC4584A" w14:textId="77777777" w:rsidTr="00440D3B">
        <w:trPr>
          <w:trHeight w:val="315"/>
        </w:trPr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98BC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Valstybės lėšos:</w:t>
            </w:r>
          </w:p>
        </w:tc>
      </w:tr>
      <w:tr w:rsidR="00440D3B" w:rsidRPr="00440D3B" w14:paraId="79B3A7E0" w14:textId="77777777" w:rsidTr="00440D3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BC941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48932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Molėtų rajono savivaldybės administracija, iš viso: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0210C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0BA0D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E65C2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-1,2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27F92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4D171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0</w:t>
            </w:r>
          </w:p>
        </w:tc>
      </w:tr>
      <w:tr w:rsidR="00440D3B" w:rsidRPr="00440D3B" w14:paraId="57B21992" w14:textId="77777777" w:rsidTr="00440D3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C35AE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5769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Nevyriausybinių organizacijų veiklos rėmimas ir jaunimo užimtumo skatinimas (Molėtų rajono jaunimo užimtumo vasarą ir integracijos į darbo rinką projektas)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A3315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68198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6A3AD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-1,2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1D646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61EA3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 </w:t>
            </w:r>
          </w:p>
        </w:tc>
      </w:tr>
      <w:tr w:rsidR="00440D3B" w:rsidRPr="00440D3B" w14:paraId="08A186CC" w14:textId="77777777" w:rsidTr="00440D3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E561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B74C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Molėtų r. Giedraičių A. Jaroševičiaus gimnazija, iš viso: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9828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0FD31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DFF4B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7A675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9918D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-2,3</w:t>
            </w:r>
          </w:p>
        </w:tc>
      </w:tr>
      <w:tr w:rsidR="00440D3B" w:rsidRPr="00440D3B" w14:paraId="5DF46840" w14:textId="77777777" w:rsidTr="00440D3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F8E8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 xml:space="preserve">2.1.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A9FB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Skaitmeninės ugdymo plėtros lėšos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E9E2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76BED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415B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2D3A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FCDC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-2,3</w:t>
            </w:r>
          </w:p>
        </w:tc>
      </w:tr>
      <w:tr w:rsidR="00440D3B" w:rsidRPr="00440D3B" w14:paraId="3C6EEFC2" w14:textId="77777777" w:rsidTr="00440D3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4169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0AAD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Molėtų gimnazija, iš viso: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44CC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4178F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8D70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-6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B5E9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9CA3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6</w:t>
            </w:r>
          </w:p>
        </w:tc>
      </w:tr>
      <w:tr w:rsidR="00440D3B" w:rsidRPr="00440D3B" w14:paraId="0ECBF121" w14:textId="77777777" w:rsidTr="00440D3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B774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85AD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Skaitmeninės ugdymo plėtros lėšos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21F4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E5AE5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C116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-2,7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1DD0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B6EF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2,7</w:t>
            </w:r>
          </w:p>
        </w:tc>
      </w:tr>
      <w:tr w:rsidR="00440D3B" w:rsidRPr="00440D3B" w14:paraId="6A950209" w14:textId="77777777" w:rsidTr="00440D3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2D98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F950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Mokymo lėšos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246B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5D2C0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B3DD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-3,3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1442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DBE7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3,3</w:t>
            </w:r>
          </w:p>
        </w:tc>
      </w:tr>
    </w:tbl>
    <w:p w14:paraId="3836C663" w14:textId="653F2B2C" w:rsidR="007C11D2" w:rsidRDefault="00440D3B" w:rsidP="007C11D2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</w:p>
    <w:p w14:paraId="43682EA5" w14:textId="0ED24CDB" w:rsidR="00140550" w:rsidRDefault="00140550" w:rsidP="007C11D2">
      <w:pPr>
        <w:tabs>
          <w:tab w:val="left" w:pos="720"/>
        </w:tabs>
        <w:spacing w:line="360" w:lineRule="auto"/>
        <w:jc w:val="both"/>
        <w:rPr>
          <w:lang w:val="lt-LT"/>
        </w:rPr>
      </w:pPr>
    </w:p>
    <w:p w14:paraId="34DB2A07" w14:textId="77777777" w:rsidR="00140550" w:rsidRDefault="00140550" w:rsidP="007C11D2">
      <w:pPr>
        <w:tabs>
          <w:tab w:val="left" w:pos="720"/>
        </w:tabs>
        <w:spacing w:line="360" w:lineRule="auto"/>
        <w:jc w:val="both"/>
        <w:rPr>
          <w:lang w:val="lt-LT"/>
        </w:rPr>
      </w:pPr>
    </w:p>
    <w:p w14:paraId="51CAFE03" w14:textId="6C4E4E6D" w:rsidR="00440D3B" w:rsidRDefault="00440D3B" w:rsidP="007C11D2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ab/>
        <w:t>1.2. Tikslinamos savivaldybės lėšų programos: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2723"/>
        <w:gridCol w:w="1236"/>
        <w:gridCol w:w="1150"/>
        <w:gridCol w:w="1903"/>
        <w:gridCol w:w="830"/>
        <w:gridCol w:w="1110"/>
      </w:tblGrid>
      <w:tr w:rsidR="00440D3B" w:rsidRPr="00440D3B" w14:paraId="1735411E" w14:textId="77777777" w:rsidTr="00440D3B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18422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 xml:space="preserve">Eil. </w:t>
            </w:r>
            <w:r w:rsidRPr="00440D3B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DD80" w14:textId="77777777" w:rsidR="00440D3B" w:rsidRPr="00440D3B" w:rsidRDefault="00440D3B" w:rsidP="00440D3B">
            <w:pPr>
              <w:jc w:val="center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4679" w14:textId="77777777" w:rsidR="00440D3B" w:rsidRPr="00440D3B" w:rsidRDefault="00440D3B" w:rsidP="00440D3B">
            <w:pPr>
              <w:jc w:val="center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Progra-</w:t>
            </w:r>
            <w:r w:rsidRPr="00440D3B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87B08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 xml:space="preserve">Suma, </w:t>
            </w:r>
            <w:r w:rsidRPr="00440D3B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4AB09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25CE7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 xml:space="preserve">Darbo </w:t>
            </w:r>
            <w:r w:rsidRPr="00440D3B">
              <w:rPr>
                <w:color w:val="000000"/>
                <w:lang w:val="lt-LT" w:eastAsia="lt-LT"/>
              </w:rPr>
              <w:br/>
              <w:t>užmo-</w:t>
            </w:r>
            <w:r w:rsidRPr="00440D3B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2BB38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 xml:space="preserve">Ilgalaikis </w:t>
            </w:r>
            <w:r w:rsidRPr="00440D3B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440D3B" w:rsidRPr="00440D3B" w14:paraId="072EA091" w14:textId="77777777" w:rsidTr="00440D3B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D36B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Savivaldybės lėšos:</w:t>
            </w:r>
          </w:p>
        </w:tc>
      </w:tr>
      <w:tr w:rsidR="00440D3B" w:rsidRPr="00440D3B" w14:paraId="2774B83A" w14:textId="77777777" w:rsidTr="00440D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29559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336E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Molėtų gimnazija, iš viso: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9AA00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B8DD4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CD0F6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94A20" w14:textId="77777777" w:rsidR="00440D3B" w:rsidRPr="00440D3B" w:rsidRDefault="00440D3B" w:rsidP="00440D3B">
            <w:pPr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DA8E2" w14:textId="77777777" w:rsidR="00440D3B" w:rsidRPr="00440D3B" w:rsidRDefault="00440D3B" w:rsidP="00440D3B">
            <w:pPr>
              <w:jc w:val="right"/>
              <w:rPr>
                <w:color w:val="000000"/>
                <w:lang w:val="lt-LT" w:eastAsia="lt-LT"/>
              </w:rPr>
            </w:pPr>
            <w:r w:rsidRPr="00440D3B">
              <w:rPr>
                <w:color w:val="000000"/>
                <w:lang w:val="lt-LT" w:eastAsia="lt-LT"/>
              </w:rPr>
              <w:t>3</w:t>
            </w:r>
          </w:p>
        </w:tc>
      </w:tr>
    </w:tbl>
    <w:p w14:paraId="13239EC4" w14:textId="77777777" w:rsidR="00440D3B" w:rsidRDefault="00440D3B" w:rsidP="007C11D2">
      <w:pPr>
        <w:tabs>
          <w:tab w:val="left" w:pos="720"/>
        </w:tabs>
        <w:spacing w:line="360" w:lineRule="auto"/>
        <w:jc w:val="both"/>
        <w:rPr>
          <w:lang w:val="lt-LT"/>
        </w:rPr>
      </w:pPr>
    </w:p>
    <w:p w14:paraId="0D08E465" w14:textId="2C191560" w:rsidR="007719D6" w:rsidRPr="00534EC0" w:rsidRDefault="007E133C" w:rsidP="00306345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tab/>
      </w:r>
      <w:r w:rsidR="00196A54" w:rsidRPr="00534EC0">
        <w:rPr>
          <w:b/>
          <w:bCs/>
        </w:rPr>
        <w:t xml:space="preserve">2. </w:t>
      </w:r>
      <w:r w:rsidR="007719D6" w:rsidRPr="00534EC0">
        <w:rPr>
          <w:b/>
          <w:bCs/>
        </w:rPr>
        <w:t>Siūlomos teisinio reguliavimo nuostatos:</w:t>
      </w:r>
    </w:p>
    <w:p w14:paraId="5D16E4BE" w14:textId="04FB9C5D" w:rsidR="00363638" w:rsidRPr="00CB2188" w:rsidRDefault="00CB2188" w:rsidP="00196A54">
      <w:pPr>
        <w:spacing w:line="360" w:lineRule="auto"/>
        <w:ind w:left="360" w:firstLine="360"/>
        <w:jc w:val="both"/>
        <w:rPr>
          <w:lang w:val="lt-LT"/>
        </w:rPr>
      </w:pPr>
      <w:r w:rsidRPr="00427F39">
        <w:rPr>
          <w:lang w:val="lt-LT"/>
        </w:rPr>
        <w:t xml:space="preserve">Vadovaujantis sprendimo projekte nurodytais teisės aktais biudžeto pajamos didėja </w:t>
      </w:r>
      <w:r w:rsidR="00472A31">
        <w:rPr>
          <w:lang w:val="lt-LT"/>
        </w:rPr>
        <w:t>909,9</w:t>
      </w:r>
      <w:r w:rsidRPr="00427F39">
        <w:rPr>
          <w:lang w:val="lt-LT"/>
        </w:rPr>
        <w:t xml:space="preserve"> tūkst. Eur</w:t>
      </w:r>
      <w:r w:rsidR="00472A31">
        <w:rPr>
          <w:lang w:val="lt-LT"/>
        </w:rPr>
        <w:t xml:space="preserve">. </w:t>
      </w:r>
      <w:r w:rsidR="00363638" w:rsidRPr="00CB2188">
        <w:rPr>
          <w:lang w:val="lt-LT"/>
        </w:rPr>
        <w:t>Vadovaudamiesi šiuo sprendimu asignavimų valdytojai pakeis savo programų sąmatas, vykdys programas, kurioms skirtas finansavimas.</w:t>
      </w:r>
    </w:p>
    <w:p w14:paraId="7F683819" w14:textId="14B76050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 </w:t>
      </w:r>
      <w:r w:rsidR="00196A54" w:rsidRPr="00534EC0">
        <w:rPr>
          <w:b/>
          <w:bCs/>
          <w:lang w:val="lt-LT"/>
        </w:rPr>
        <w:t xml:space="preserve">3. </w:t>
      </w:r>
      <w:r w:rsidR="007719D6" w:rsidRPr="00534EC0">
        <w:rPr>
          <w:b/>
          <w:bCs/>
          <w:lang w:val="lt-LT"/>
        </w:rPr>
        <w:t>Laukiami rezultatai:</w:t>
      </w:r>
    </w:p>
    <w:p w14:paraId="6E506123" w14:textId="1CAB7780" w:rsidR="00363638" w:rsidRPr="00CB2188" w:rsidRDefault="00363638" w:rsidP="00363638">
      <w:pPr>
        <w:pStyle w:val="Sraopastraipa"/>
        <w:spacing w:after="160" w:line="360" w:lineRule="auto"/>
        <w:rPr>
          <w:lang w:val="lt-LT"/>
        </w:rPr>
      </w:pPr>
      <w:r w:rsidRPr="00CB2188">
        <w:rPr>
          <w:lang w:val="lt-LT"/>
        </w:rPr>
        <w:t xml:space="preserve">Šiuo sprendimu bus papildyti Molėtų rajono administracijos, biudžetinių įstaigų asignavimai. </w:t>
      </w:r>
    </w:p>
    <w:p w14:paraId="2EE11B33" w14:textId="769FC595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4. </w:t>
      </w:r>
      <w:r w:rsidR="007719D6" w:rsidRPr="00534EC0">
        <w:rPr>
          <w:b/>
          <w:bCs/>
          <w:lang w:val="lt-LT"/>
        </w:rPr>
        <w:t>Lėšų poreikis ir jų šaltiniai:</w:t>
      </w:r>
    </w:p>
    <w:p w14:paraId="5C5E2C65" w14:textId="2F5D6348" w:rsidR="00363638" w:rsidRDefault="00363638" w:rsidP="009C679A">
      <w:pPr>
        <w:spacing w:line="360" w:lineRule="auto"/>
        <w:ind w:left="360" w:firstLine="360"/>
        <w:rPr>
          <w:lang w:val="lt-LT"/>
        </w:rPr>
      </w:pPr>
      <w:r w:rsidRPr="00CB2188">
        <w:rPr>
          <w:lang w:val="lt-LT"/>
        </w:rPr>
        <w:t xml:space="preserve">Molėtų rajono savivaldybės biudžeto pajamos didėja </w:t>
      </w:r>
      <w:r w:rsidR="00472A31">
        <w:rPr>
          <w:lang w:val="lt-LT"/>
        </w:rPr>
        <w:t>909,9</w:t>
      </w:r>
      <w:r w:rsidRPr="00CB2188">
        <w:rPr>
          <w:lang w:val="lt-LT"/>
        </w:rPr>
        <w:t xml:space="preserve"> tūkst. Eur</w:t>
      </w:r>
      <w:r w:rsidR="009C679A">
        <w:rPr>
          <w:lang w:val="lt-LT"/>
        </w:rPr>
        <w:t>.</w:t>
      </w:r>
      <w:r w:rsidR="00472A31">
        <w:rPr>
          <w:lang w:val="lt-LT"/>
        </w:rPr>
        <w:t>:</w:t>
      </w:r>
      <w:r w:rsidR="009C679A">
        <w:rPr>
          <w:lang w:val="lt-LT"/>
        </w:rPr>
        <w:t xml:space="preserve"> </w:t>
      </w:r>
      <w:r w:rsidR="003A06B6">
        <w:rPr>
          <w:lang w:val="lt-LT"/>
        </w:rPr>
        <w:t>valstybės</w:t>
      </w:r>
      <w:r w:rsidR="00D47F9E">
        <w:rPr>
          <w:lang w:val="lt-LT"/>
        </w:rPr>
        <w:t xml:space="preserve"> </w:t>
      </w:r>
      <w:r w:rsidRPr="00CB2188">
        <w:rPr>
          <w:lang w:val="lt-LT"/>
        </w:rPr>
        <w:t>biudžeto lėšo</w:t>
      </w:r>
      <w:r w:rsidR="009C679A">
        <w:rPr>
          <w:lang w:val="lt-LT"/>
        </w:rPr>
        <w:t>s</w:t>
      </w:r>
      <w:r w:rsidR="00472A31">
        <w:rPr>
          <w:lang w:val="lt-LT"/>
        </w:rPr>
        <w:t xml:space="preserve"> – 717,1 tūkst. Eur </w:t>
      </w:r>
      <w:r w:rsidR="009C679A">
        <w:rPr>
          <w:lang w:val="lt-LT"/>
        </w:rPr>
        <w:t xml:space="preserve">, </w:t>
      </w:r>
      <w:r w:rsidR="00472A31">
        <w:rPr>
          <w:lang w:val="lt-LT"/>
        </w:rPr>
        <w:t>savivaldybės biudžeto lėšos- 192,8 tūkst. Eur.</w:t>
      </w:r>
    </w:p>
    <w:p w14:paraId="5394F779" w14:textId="77777777" w:rsidR="009C679A" w:rsidRPr="009C679A" w:rsidRDefault="009C679A" w:rsidP="009C679A">
      <w:pPr>
        <w:ind w:left="360" w:firstLine="360"/>
        <w:rPr>
          <w:lang w:val="lt-LT"/>
        </w:rPr>
      </w:pPr>
    </w:p>
    <w:p w14:paraId="1DC6252A" w14:textId="2774A073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5. </w:t>
      </w:r>
      <w:r w:rsidR="007719D6" w:rsidRPr="00534EC0">
        <w:rPr>
          <w:b/>
          <w:bCs/>
          <w:lang w:val="lt-LT"/>
        </w:rPr>
        <w:t>Kiti sprendimui priimti reikalingi pagrindimai, skaičiavimai ar paaiškinimai.</w:t>
      </w:r>
    </w:p>
    <w:sectPr w:rsidR="007719D6" w:rsidRPr="00534EC0" w:rsidSect="00B9541D">
      <w:headerReference w:type="default" r:id="rId8"/>
      <w:pgSz w:w="11906" w:h="16838"/>
      <w:pgMar w:top="1134" w:right="567" w:bottom="1134" w:left="158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2B92" w14:textId="77777777" w:rsidR="00261263" w:rsidRDefault="00261263" w:rsidP="00F8762E">
      <w:r>
        <w:separator/>
      </w:r>
    </w:p>
  </w:endnote>
  <w:endnote w:type="continuationSeparator" w:id="0">
    <w:p w14:paraId="0FEDCFDF" w14:textId="77777777" w:rsidR="00261263" w:rsidRDefault="00261263" w:rsidP="00F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289D" w14:textId="77777777" w:rsidR="00261263" w:rsidRDefault="00261263" w:rsidP="00F8762E">
      <w:r>
        <w:separator/>
      </w:r>
    </w:p>
  </w:footnote>
  <w:footnote w:type="continuationSeparator" w:id="0">
    <w:p w14:paraId="679E275E" w14:textId="77777777" w:rsidR="00261263" w:rsidRDefault="00261263" w:rsidP="00F8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078370"/>
      <w:docPartObj>
        <w:docPartGallery w:val="Page Numbers (Top of Page)"/>
        <w:docPartUnique/>
      </w:docPartObj>
    </w:sdtPr>
    <w:sdtEndPr/>
    <w:sdtContent>
      <w:p w14:paraId="5AB0799F" w14:textId="77777777" w:rsidR="00261263" w:rsidRDefault="0026126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6CF5">
          <w:rPr>
            <w:noProof/>
            <w:lang w:val="lt-LT"/>
          </w:rPr>
          <w:t>6</w:t>
        </w:r>
        <w:r>
          <w:rPr>
            <w:noProof/>
            <w:lang w:val="lt-LT"/>
          </w:rPr>
          <w:fldChar w:fldCharType="end"/>
        </w:r>
      </w:p>
    </w:sdtContent>
  </w:sdt>
  <w:p w14:paraId="3F36A393" w14:textId="77777777" w:rsidR="00261263" w:rsidRDefault="0026126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0E8"/>
    <w:multiLevelType w:val="hybridMultilevel"/>
    <w:tmpl w:val="CB4495F0"/>
    <w:lvl w:ilvl="0" w:tplc="8E18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42315"/>
    <w:multiLevelType w:val="hybridMultilevel"/>
    <w:tmpl w:val="91889806"/>
    <w:lvl w:ilvl="0" w:tplc="604E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75B7E"/>
    <w:multiLevelType w:val="hybridMultilevel"/>
    <w:tmpl w:val="8CCCD670"/>
    <w:lvl w:ilvl="0" w:tplc="C4769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42AA1"/>
    <w:multiLevelType w:val="hybridMultilevel"/>
    <w:tmpl w:val="E06E7B9C"/>
    <w:lvl w:ilvl="0" w:tplc="91A25B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144E239B"/>
    <w:multiLevelType w:val="hybridMultilevel"/>
    <w:tmpl w:val="24E6FDAC"/>
    <w:lvl w:ilvl="0" w:tplc="16B4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020FD"/>
    <w:multiLevelType w:val="hybridMultilevel"/>
    <w:tmpl w:val="CE369C3C"/>
    <w:lvl w:ilvl="0" w:tplc="B7D2679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 w15:restartNumberingAfterBreak="0">
    <w:nsid w:val="304F0555"/>
    <w:multiLevelType w:val="hybridMultilevel"/>
    <w:tmpl w:val="AB962BC6"/>
    <w:lvl w:ilvl="0" w:tplc="66D43B1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 w15:restartNumberingAfterBreak="0">
    <w:nsid w:val="32732DE2"/>
    <w:multiLevelType w:val="hybridMultilevel"/>
    <w:tmpl w:val="FF40FE20"/>
    <w:lvl w:ilvl="0" w:tplc="06AE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01436"/>
    <w:multiLevelType w:val="hybridMultilevel"/>
    <w:tmpl w:val="339433F0"/>
    <w:lvl w:ilvl="0" w:tplc="FB185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13C5A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A2BB5"/>
    <w:multiLevelType w:val="hybridMultilevel"/>
    <w:tmpl w:val="1778CF94"/>
    <w:lvl w:ilvl="0" w:tplc="56767A2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2" w15:restartNumberingAfterBreak="0">
    <w:nsid w:val="4D933F97"/>
    <w:multiLevelType w:val="hybridMultilevel"/>
    <w:tmpl w:val="38CEBA36"/>
    <w:lvl w:ilvl="0" w:tplc="D5F0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4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</w:lvl>
  </w:abstractNum>
  <w:abstractNum w:abstractNumId="15" w15:restartNumberingAfterBreak="0">
    <w:nsid w:val="63E93A73"/>
    <w:multiLevelType w:val="hybridMultilevel"/>
    <w:tmpl w:val="E9B2F2F4"/>
    <w:lvl w:ilvl="0" w:tplc="5376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FC6793"/>
    <w:multiLevelType w:val="hybridMultilevel"/>
    <w:tmpl w:val="1124D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6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5"/>
  </w:num>
  <w:num w:numId="12">
    <w:abstractNumId w:val="12"/>
  </w:num>
  <w:num w:numId="13">
    <w:abstractNumId w:val="1"/>
  </w:num>
  <w:num w:numId="14">
    <w:abstractNumId w:val="2"/>
  </w:num>
  <w:num w:numId="15">
    <w:abstractNumId w:val="1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2E"/>
    <w:rsid w:val="00004A0C"/>
    <w:rsid w:val="0001050B"/>
    <w:rsid w:val="00016CB0"/>
    <w:rsid w:val="000248F7"/>
    <w:rsid w:val="00030B68"/>
    <w:rsid w:val="000431B8"/>
    <w:rsid w:val="0004412F"/>
    <w:rsid w:val="00044E77"/>
    <w:rsid w:val="00047446"/>
    <w:rsid w:val="00050D70"/>
    <w:rsid w:val="00054E16"/>
    <w:rsid w:val="00065B88"/>
    <w:rsid w:val="00067AA0"/>
    <w:rsid w:val="000826B1"/>
    <w:rsid w:val="000928C7"/>
    <w:rsid w:val="000934CF"/>
    <w:rsid w:val="0009710F"/>
    <w:rsid w:val="000A0F83"/>
    <w:rsid w:val="000A412B"/>
    <w:rsid w:val="000A47A6"/>
    <w:rsid w:val="000B00D0"/>
    <w:rsid w:val="000B00F6"/>
    <w:rsid w:val="000B3127"/>
    <w:rsid w:val="000B5438"/>
    <w:rsid w:val="000B735D"/>
    <w:rsid w:val="000C220B"/>
    <w:rsid w:val="000C337A"/>
    <w:rsid w:val="000C3F70"/>
    <w:rsid w:val="000C40FB"/>
    <w:rsid w:val="000C5D9D"/>
    <w:rsid w:val="000C6547"/>
    <w:rsid w:val="000C7B44"/>
    <w:rsid w:val="000D5039"/>
    <w:rsid w:val="000E2CAE"/>
    <w:rsid w:val="000E59B6"/>
    <w:rsid w:val="000F0AF5"/>
    <w:rsid w:val="000F3681"/>
    <w:rsid w:val="000F6858"/>
    <w:rsid w:val="000F7E2A"/>
    <w:rsid w:val="00101F32"/>
    <w:rsid w:val="00105394"/>
    <w:rsid w:val="001105BA"/>
    <w:rsid w:val="00110BEE"/>
    <w:rsid w:val="00126271"/>
    <w:rsid w:val="0013099C"/>
    <w:rsid w:val="0013533B"/>
    <w:rsid w:val="001366AA"/>
    <w:rsid w:val="00140550"/>
    <w:rsid w:val="001408CB"/>
    <w:rsid w:val="001412CE"/>
    <w:rsid w:val="00144633"/>
    <w:rsid w:val="00151B39"/>
    <w:rsid w:val="00152008"/>
    <w:rsid w:val="00153336"/>
    <w:rsid w:val="0016184C"/>
    <w:rsid w:val="00161EFC"/>
    <w:rsid w:val="001722D4"/>
    <w:rsid w:val="00172730"/>
    <w:rsid w:val="001770C2"/>
    <w:rsid w:val="00190A10"/>
    <w:rsid w:val="00196A54"/>
    <w:rsid w:val="001A10AA"/>
    <w:rsid w:val="001A16E9"/>
    <w:rsid w:val="001B5C55"/>
    <w:rsid w:val="001B5D1D"/>
    <w:rsid w:val="001B75D6"/>
    <w:rsid w:val="001C3F04"/>
    <w:rsid w:val="001C5937"/>
    <w:rsid w:val="001C5D9E"/>
    <w:rsid w:val="001D4453"/>
    <w:rsid w:val="001E49D5"/>
    <w:rsid w:val="001E5929"/>
    <w:rsid w:val="001F15A7"/>
    <w:rsid w:val="001F1998"/>
    <w:rsid w:val="001F25FA"/>
    <w:rsid w:val="0020377E"/>
    <w:rsid w:val="0020552F"/>
    <w:rsid w:val="0021690A"/>
    <w:rsid w:val="00222E8E"/>
    <w:rsid w:val="00224EB8"/>
    <w:rsid w:val="00235771"/>
    <w:rsid w:val="00250D78"/>
    <w:rsid w:val="00255EC0"/>
    <w:rsid w:val="00261263"/>
    <w:rsid w:val="00266B48"/>
    <w:rsid w:val="0027274E"/>
    <w:rsid w:val="00277D13"/>
    <w:rsid w:val="00285BF4"/>
    <w:rsid w:val="00287E9D"/>
    <w:rsid w:val="00287F1E"/>
    <w:rsid w:val="00294345"/>
    <w:rsid w:val="002973ED"/>
    <w:rsid w:val="00297A28"/>
    <w:rsid w:val="00297DB0"/>
    <w:rsid w:val="002A2525"/>
    <w:rsid w:val="002A3738"/>
    <w:rsid w:val="002A4E4F"/>
    <w:rsid w:val="002A4FBE"/>
    <w:rsid w:val="002A6E5B"/>
    <w:rsid w:val="002A7C44"/>
    <w:rsid w:val="002B0F74"/>
    <w:rsid w:val="002B16C4"/>
    <w:rsid w:val="002B37C0"/>
    <w:rsid w:val="002B4A83"/>
    <w:rsid w:val="002C0F86"/>
    <w:rsid w:val="002D09A0"/>
    <w:rsid w:val="002D0F6A"/>
    <w:rsid w:val="002D2AFA"/>
    <w:rsid w:val="002D39D3"/>
    <w:rsid w:val="002D3EBC"/>
    <w:rsid w:val="002D4231"/>
    <w:rsid w:val="002D4246"/>
    <w:rsid w:val="002E4310"/>
    <w:rsid w:val="002F728A"/>
    <w:rsid w:val="002F7E79"/>
    <w:rsid w:val="00306345"/>
    <w:rsid w:val="003067DE"/>
    <w:rsid w:val="003100FA"/>
    <w:rsid w:val="003177D5"/>
    <w:rsid w:val="0033192E"/>
    <w:rsid w:val="00336114"/>
    <w:rsid w:val="00337ABA"/>
    <w:rsid w:val="0034271C"/>
    <w:rsid w:val="00350C9F"/>
    <w:rsid w:val="003535E4"/>
    <w:rsid w:val="00363389"/>
    <w:rsid w:val="00363638"/>
    <w:rsid w:val="003676BB"/>
    <w:rsid w:val="00372942"/>
    <w:rsid w:val="0037459A"/>
    <w:rsid w:val="003800E7"/>
    <w:rsid w:val="00380E30"/>
    <w:rsid w:val="00382407"/>
    <w:rsid w:val="00387F3A"/>
    <w:rsid w:val="0039246D"/>
    <w:rsid w:val="003A06B6"/>
    <w:rsid w:val="003A102E"/>
    <w:rsid w:val="003A3C32"/>
    <w:rsid w:val="003A49CB"/>
    <w:rsid w:val="003A52C1"/>
    <w:rsid w:val="003A6AFF"/>
    <w:rsid w:val="003B759E"/>
    <w:rsid w:val="003C50CF"/>
    <w:rsid w:val="003D476F"/>
    <w:rsid w:val="003D49E8"/>
    <w:rsid w:val="003E6AD6"/>
    <w:rsid w:val="003F40AA"/>
    <w:rsid w:val="0040085D"/>
    <w:rsid w:val="00404AC7"/>
    <w:rsid w:val="00424C3B"/>
    <w:rsid w:val="00426F22"/>
    <w:rsid w:val="00427F39"/>
    <w:rsid w:val="00434D19"/>
    <w:rsid w:val="00440D3B"/>
    <w:rsid w:val="0045167D"/>
    <w:rsid w:val="00452378"/>
    <w:rsid w:val="0045363E"/>
    <w:rsid w:val="0046783C"/>
    <w:rsid w:val="00467AD3"/>
    <w:rsid w:val="00472A31"/>
    <w:rsid w:val="00474998"/>
    <w:rsid w:val="00476C0D"/>
    <w:rsid w:val="004948F7"/>
    <w:rsid w:val="004A1B95"/>
    <w:rsid w:val="004B3D9A"/>
    <w:rsid w:val="004B4EFA"/>
    <w:rsid w:val="004B5A2F"/>
    <w:rsid w:val="004C38FD"/>
    <w:rsid w:val="004C66EF"/>
    <w:rsid w:val="004F07BA"/>
    <w:rsid w:val="004F221D"/>
    <w:rsid w:val="004F24DF"/>
    <w:rsid w:val="004F4B56"/>
    <w:rsid w:val="005145E1"/>
    <w:rsid w:val="00522704"/>
    <w:rsid w:val="00527F43"/>
    <w:rsid w:val="005310E4"/>
    <w:rsid w:val="00534EC0"/>
    <w:rsid w:val="00545892"/>
    <w:rsid w:val="005467E9"/>
    <w:rsid w:val="00557990"/>
    <w:rsid w:val="0056323B"/>
    <w:rsid w:val="005705FE"/>
    <w:rsid w:val="00570F33"/>
    <w:rsid w:val="00572772"/>
    <w:rsid w:val="0057353B"/>
    <w:rsid w:val="005777AF"/>
    <w:rsid w:val="00587EFD"/>
    <w:rsid w:val="005906DC"/>
    <w:rsid w:val="005910EC"/>
    <w:rsid w:val="00591B12"/>
    <w:rsid w:val="00595B5A"/>
    <w:rsid w:val="00596D9A"/>
    <w:rsid w:val="005A7BE5"/>
    <w:rsid w:val="005B3246"/>
    <w:rsid w:val="005B54FC"/>
    <w:rsid w:val="005B566F"/>
    <w:rsid w:val="005B63F2"/>
    <w:rsid w:val="005B6F35"/>
    <w:rsid w:val="005B7F4C"/>
    <w:rsid w:val="005C405E"/>
    <w:rsid w:val="005C5682"/>
    <w:rsid w:val="005D40DC"/>
    <w:rsid w:val="005D7AF2"/>
    <w:rsid w:val="005E281D"/>
    <w:rsid w:val="005F2A90"/>
    <w:rsid w:val="005F3094"/>
    <w:rsid w:val="005F54D4"/>
    <w:rsid w:val="005F5D21"/>
    <w:rsid w:val="005F7349"/>
    <w:rsid w:val="00605F3D"/>
    <w:rsid w:val="00606A86"/>
    <w:rsid w:val="006108D0"/>
    <w:rsid w:val="00614EB5"/>
    <w:rsid w:val="00615B0F"/>
    <w:rsid w:val="006221F9"/>
    <w:rsid w:val="006324BB"/>
    <w:rsid w:val="006340D0"/>
    <w:rsid w:val="00635A55"/>
    <w:rsid w:val="00637895"/>
    <w:rsid w:val="0064314C"/>
    <w:rsid w:val="00653387"/>
    <w:rsid w:val="006552AE"/>
    <w:rsid w:val="00656C52"/>
    <w:rsid w:val="00665FE2"/>
    <w:rsid w:val="00694192"/>
    <w:rsid w:val="00695C5E"/>
    <w:rsid w:val="006A6CF5"/>
    <w:rsid w:val="006B1D90"/>
    <w:rsid w:val="006B448D"/>
    <w:rsid w:val="006B4983"/>
    <w:rsid w:val="006C26A1"/>
    <w:rsid w:val="006C5803"/>
    <w:rsid w:val="006D0156"/>
    <w:rsid w:val="006D1BB9"/>
    <w:rsid w:val="006D5065"/>
    <w:rsid w:val="006D7864"/>
    <w:rsid w:val="006E6929"/>
    <w:rsid w:val="006F1C82"/>
    <w:rsid w:val="006F1E3A"/>
    <w:rsid w:val="006F1E8F"/>
    <w:rsid w:val="006F5A24"/>
    <w:rsid w:val="00700876"/>
    <w:rsid w:val="00711F19"/>
    <w:rsid w:val="007127A0"/>
    <w:rsid w:val="0071343B"/>
    <w:rsid w:val="00713CED"/>
    <w:rsid w:val="00714477"/>
    <w:rsid w:val="00720841"/>
    <w:rsid w:val="00720A11"/>
    <w:rsid w:val="007252FB"/>
    <w:rsid w:val="0072636C"/>
    <w:rsid w:val="007269C5"/>
    <w:rsid w:val="0073317D"/>
    <w:rsid w:val="00740041"/>
    <w:rsid w:val="00744D7A"/>
    <w:rsid w:val="00745BD8"/>
    <w:rsid w:val="007555BE"/>
    <w:rsid w:val="00763935"/>
    <w:rsid w:val="007642D6"/>
    <w:rsid w:val="00765E1B"/>
    <w:rsid w:val="00765FFB"/>
    <w:rsid w:val="007675CB"/>
    <w:rsid w:val="00770C2C"/>
    <w:rsid w:val="007719D6"/>
    <w:rsid w:val="007768E5"/>
    <w:rsid w:val="00777356"/>
    <w:rsid w:val="00781102"/>
    <w:rsid w:val="0078157A"/>
    <w:rsid w:val="007829B4"/>
    <w:rsid w:val="007831AA"/>
    <w:rsid w:val="0078673C"/>
    <w:rsid w:val="0079594B"/>
    <w:rsid w:val="00797771"/>
    <w:rsid w:val="007B0FCE"/>
    <w:rsid w:val="007B18E0"/>
    <w:rsid w:val="007B4CC2"/>
    <w:rsid w:val="007C11D2"/>
    <w:rsid w:val="007C42FC"/>
    <w:rsid w:val="007C5F90"/>
    <w:rsid w:val="007E01EC"/>
    <w:rsid w:val="007E133C"/>
    <w:rsid w:val="007E22AD"/>
    <w:rsid w:val="007E2434"/>
    <w:rsid w:val="007E3121"/>
    <w:rsid w:val="007E4D12"/>
    <w:rsid w:val="0080249E"/>
    <w:rsid w:val="00804E46"/>
    <w:rsid w:val="0080510D"/>
    <w:rsid w:val="00807D97"/>
    <w:rsid w:val="008131D3"/>
    <w:rsid w:val="00813C6E"/>
    <w:rsid w:val="00817ACD"/>
    <w:rsid w:val="008269D2"/>
    <w:rsid w:val="00831055"/>
    <w:rsid w:val="0083128E"/>
    <w:rsid w:val="00831E44"/>
    <w:rsid w:val="008354B3"/>
    <w:rsid w:val="00836728"/>
    <w:rsid w:val="00837EA2"/>
    <w:rsid w:val="0087118F"/>
    <w:rsid w:val="00882C1E"/>
    <w:rsid w:val="008832B3"/>
    <w:rsid w:val="008869D5"/>
    <w:rsid w:val="00891F2C"/>
    <w:rsid w:val="008931B8"/>
    <w:rsid w:val="008965D3"/>
    <w:rsid w:val="0089711D"/>
    <w:rsid w:val="008A7D83"/>
    <w:rsid w:val="008B40A9"/>
    <w:rsid w:val="008B4127"/>
    <w:rsid w:val="008B4D4B"/>
    <w:rsid w:val="008C5B59"/>
    <w:rsid w:val="008C6953"/>
    <w:rsid w:val="008C776D"/>
    <w:rsid w:val="008E5337"/>
    <w:rsid w:val="008E6728"/>
    <w:rsid w:val="008F5BF6"/>
    <w:rsid w:val="009030AF"/>
    <w:rsid w:val="00904E75"/>
    <w:rsid w:val="0090590A"/>
    <w:rsid w:val="00917F86"/>
    <w:rsid w:val="00926802"/>
    <w:rsid w:val="00926B29"/>
    <w:rsid w:val="00927C8B"/>
    <w:rsid w:val="0093273D"/>
    <w:rsid w:val="00946007"/>
    <w:rsid w:val="00950010"/>
    <w:rsid w:val="009573A5"/>
    <w:rsid w:val="009626E9"/>
    <w:rsid w:val="00964AE5"/>
    <w:rsid w:val="00966288"/>
    <w:rsid w:val="009665F4"/>
    <w:rsid w:val="00970E47"/>
    <w:rsid w:val="0097276F"/>
    <w:rsid w:val="00972D6B"/>
    <w:rsid w:val="00977C7D"/>
    <w:rsid w:val="00980DFD"/>
    <w:rsid w:val="00981DD3"/>
    <w:rsid w:val="00982DC6"/>
    <w:rsid w:val="009843BC"/>
    <w:rsid w:val="00984F4A"/>
    <w:rsid w:val="0099211C"/>
    <w:rsid w:val="00997A9E"/>
    <w:rsid w:val="009A02DA"/>
    <w:rsid w:val="009A4D3B"/>
    <w:rsid w:val="009A593F"/>
    <w:rsid w:val="009A69BC"/>
    <w:rsid w:val="009B1C32"/>
    <w:rsid w:val="009B7C4B"/>
    <w:rsid w:val="009C13EC"/>
    <w:rsid w:val="009C5137"/>
    <w:rsid w:val="009C538A"/>
    <w:rsid w:val="009C679A"/>
    <w:rsid w:val="009D2217"/>
    <w:rsid w:val="009D53DF"/>
    <w:rsid w:val="009D6170"/>
    <w:rsid w:val="009D7B63"/>
    <w:rsid w:val="009E044D"/>
    <w:rsid w:val="00A00D46"/>
    <w:rsid w:val="00A061CC"/>
    <w:rsid w:val="00A17591"/>
    <w:rsid w:val="00A23D6D"/>
    <w:rsid w:val="00A278AF"/>
    <w:rsid w:val="00A318EB"/>
    <w:rsid w:val="00A328CC"/>
    <w:rsid w:val="00A331CC"/>
    <w:rsid w:val="00A533E4"/>
    <w:rsid w:val="00A542D3"/>
    <w:rsid w:val="00A543C0"/>
    <w:rsid w:val="00A546AC"/>
    <w:rsid w:val="00A55F5C"/>
    <w:rsid w:val="00A7290C"/>
    <w:rsid w:val="00A729DD"/>
    <w:rsid w:val="00A7410B"/>
    <w:rsid w:val="00A75A6F"/>
    <w:rsid w:val="00A76CE0"/>
    <w:rsid w:val="00A76FCC"/>
    <w:rsid w:val="00A770A3"/>
    <w:rsid w:val="00A77DB1"/>
    <w:rsid w:val="00A90210"/>
    <w:rsid w:val="00AA2BE5"/>
    <w:rsid w:val="00AA4E5B"/>
    <w:rsid w:val="00AA7FB4"/>
    <w:rsid w:val="00AB333E"/>
    <w:rsid w:val="00AC01C6"/>
    <w:rsid w:val="00AD4C66"/>
    <w:rsid w:val="00AE2FCE"/>
    <w:rsid w:val="00AE5966"/>
    <w:rsid w:val="00AE5AD5"/>
    <w:rsid w:val="00B05D2A"/>
    <w:rsid w:val="00B06DD8"/>
    <w:rsid w:val="00B071CE"/>
    <w:rsid w:val="00B07517"/>
    <w:rsid w:val="00B076D3"/>
    <w:rsid w:val="00B100BB"/>
    <w:rsid w:val="00B13DF4"/>
    <w:rsid w:val="00B15BDA"/>
    <w:rsid w:val="00B21FB1"/>
    <w:rsid w:val="00B22920"/>
    <w:rsid w:val="00B310BB"/>
    <w:rsid w:val="00B31B3A"/>
    <w:rsid w:val="00B31F3A"/>
    <w:rsid w:val="00B347DC"/>
    <w:rsid w:val="00B56464"/>
    <w:rsid w:val="00B66A8B"/>
    <w:rsid w:val="00B708D3"/>
    <w:rsid w:val="00B76393"/>
    <w:rsid w:val="00B81E61"/>
    <w:rsid w:val="00B8460B"/>
    <w:rsid w:val="00B87291"/>
    <w:rsid w:val="00B874AD"/>
    <w:rsid w:val="00B93C0A"/>
    <w:rsid w:val="00B9541D"/>
    <w:rsid w:val="00B96D3A"/>
    <w:rsid w:val="00B97D43"/>
    <w:rsid w:val="00BB1F6A"/>
    <w:rsid w:val="00BB5417"/>
    <w:rsid w:val="00BB65B8"/>
    <w:rsid w:val="00BC0349"/>
    <w:rsid w:val="00BD74A5"/>
    <w:rsid w:val="00BD7851"/>
    <w:rsid w:val="00BD7F22"/>
    <w:rsid w:val="00BE0D44"/>
    <w:rsid w:val="00BE60E9"/>
    <w:rsid w:val="00BE67B3"/>
    <w:rsid w:val="00BF0C34"/>
    <w:rsid w:val="00BF27E2"/>
    <w:rsid w:val="00BF3FED"/>
    <w:rsid w:val="00C05192"/>
    <w:rsid w:val="00C056B9"/>
    <w:rsid w:val="00C10A8E"/>
    <w:rsid w:val="00C13EE3"/>
    <w:rsid w:val="00C36318"/>
    <w:rsid w:val="00C36421"/>
    <w:rsid w:val="00C40098"/>
    <w:rsid w:val="00C430B6"/>
    <w:rsid w:val="00C4777F"/>
    <w:rsid w:val="00C541D4"/>
    <w:rsid w:val="00C5513B"/>
    <w:rsid w:val="00C5646B"/>
    <w:rsid w:val="00C63DF5"/>
    <w:rsid w:val="00C70051"/>
    <w:rsid w:val="00C766C9"/>
    <w:rsid w:val="00C8505C"/>
    <w:rsid w:val="00C91032"/>
    <w:rsid w:val="00C92176"/>
    <w:rsid w:val="00C945B7"/>
    <w:rsid w:val="00CA0942"/>
    <w:rsid w:val="00CA15AE"/>
    <w:rsid w:val="00CA5E85"/>
    <w:rsid w:val="00CB2188"/>
    <w:rsid w:val="00CB472A"/>
    <w:rsid w:val="00CB5391"/>
    <w:rsid w:val="00CB6C75"/>
    <w:rsid w:val="00CC193F"/>
    <w:rsid w:val="00CC263F"/>
    <w:rsid w:val="00CC5DFE"/>
    <w:rsid w:val="00CC7339"/>
    <w:rsid w:val="00CC75EC"/>
    <w:rsid w:val="00CD5E33"/>
    <w:rsid w:val="00CD5EEB"/>
    <w:rsid w:val="00CD7FCE"/>
    <w:rsid w:val="00CE0A8F"/>
    <w:rsid w:val="00CE2251"/>
    <w:rsid w:val="00CE3E76"/>
    <w:rsid w:val="00CE6B9B"/>
    <w:rsid w:val="00CE728E"/>
    <w:rsid w:val="00CF0084"/>
    <w:rsid w:val="00CF036F"/>
    <w:rsid w:val="00D0006F"/>
    <w:rsid w:val="00D003B9"/>
    <w:rsid w:val="00D030AB"/>
    <w:rsid w:val="00D0528B"/>
    <w:rsid w:val="00D12F0C"/>
    <w:rsid w:val="00D14C71"/>
    <w:rsid w:val="00D2477E"/>
    <w:rsid w:val="00D307E6"/>
    <w:rsid w:val="00D30F2E"/>
    <w:rsid w:val="00D30F76"/>
    <w:rsid w:val="00D3141E"/>
    <w:rsid w:val="00D47F9E"/>
    <w:rsid w:val="00D56840"/>
    <w:rsid w:val="00D572D4"/>
    <w:rsid w:val="00D6030A"/>
    <w:rsid w:val="00D60905"/>
    <w:rsid w:val="00D62251"/>
    <w:rsid w:val="00D6225F"/>
    <w:rsid w:val="00D62D05"/>
    <w:rsid w:val="00D63051"/>
    <w:rsid w:val="00D917FC"/>
    <w:rsid w:val="00D97D9F"/>
    <w:rsid w:val="00DA1A52"/>
    <w:rsid w:val="00DA7C05"/>
    <w:rsid w:val="00DD5F0C"/>
    <w:rsid w:val="00DE53F7"/>
    <w:rsid w:val="00DF2095"/>
    <w:rsid w:val="00DF4BBE"/>
    <w:rsid w:val="00E07F14"/>
    <w:rsid w:val="00E1052D"/>
    <w:rsid w:val="00E15676"/>
    <w:rsid w:val="00E21B32"/>
    <w:rsid w:val="00E22870"/>
    <w:rsid w:val="00E25C60"/>
    <w:rsid w:val="00E305EE"/>
    <w:rsid w:val="00E33C7B"/>
    <w:rsid w:val="00E40D0C"/>
    <w:rsid w:val="00E415FE"/>
    <w:rsid w:val="00E43E06"/>
    <w:rsid w:val="00E443D2"/>
    <w:rsid w:val="00E46D6E"/>
    <w:rsid w:val="00E5336B"/>
    <w:rsid w:val="00E542F8"/>
    <w:rsid w:val="00E67CD0"/>
    <w:rsid w:val="00E72547"/>
    <w:rsid w:val="00E742C7"/>
    <w:rsid w:val="00E76FF6"/>
    <w:rsid w:val="00E85C39"/>
    <w:rsid w:val="00E95401"/>
    <w:rsid w:val="00EA4ACD"/>
    <w:rsid w:val="00EB3936"/>
    <w:rsid w:val="00EB5CCD"/>
    <w:rsid w:val="00EC5914"/>
    <w:rsid w:val="00ED02DD"/>
    <w:rsid w:val="00ED255F"/>
    <w:rsid w:val="00ED55CD"/>
    <w:rsid w:val="00EE0214"/>
    <w:rsid w:val="00EE299B"/>
    <w:rsid w:val="00EE3A51"/>
    <w:rsid w:val="00EF302C"/>
    <w:rsid w:val="00EF31A8"/>
    <w:rsid w:val="00F03A46"/>
    <w:rsid w:val="00F078CB"/>
    <w:rsid w:val="00F1220C"/>
    <w:rsid w:val="00F232F9"/>
    <w:rsid w:val="00F2792C"/>
    <w:rsid w:val="00F32990"/>
    <w:rsid w:val="00F36B34"/>
    <w:rsid w:val="00F370E3"/>
    <w:rsid w:val="00F40D03"/>
    <w:rsid w:val="00F41A02"/>
    <w:rsid w:val="00F455F6"/>
    <w:rsid w:val="00F53FEE"/>
    <w:rsid w:val="00F558EA"/>
    <w:rsid w:val="00F6030D"/>
    <w:rsid w:val="00F623EB"/>
    <w:rsid w:val="00F62E77"/>
    <w:rsid w:val="00F64ABD"/>
    <w:rsid w:val="00F66632"/>
    <w:rsid w:val="00F66BFB"/>
    <w:rsid w:val="00F70DC8"/>
    <w:rsid w:val="00F72951"/>
    <w:rsid w:val="00F77072"/>
    <w:rsid w:val="00F8408E"/>
    <w:rsid w:val="00F8762E"/>
    <w:rsid w:val="00F9308E"/>
    <w:rsid w:val="00F932BB"/>
    <w:rsid w:val="00F972F6"/>
    <w:rsid w:val="00F97A7B"/>
    <w:rsid w:val="00FA51C2"/>
    <w:rsid w:val="00FA51D0"/>
    <w:rsid w:val="00FA5D05"/>
    <w:rsid w:val="00FB4482"/>
    <w:rsid w:val="00FC1D26"/>
    <w:rsid w:val="00FC7870"/>
    <w:rsid w:val="00FC79E8"/>
    <w:rsid w:val="00FD51DF"/>
    <w:rsid w:val="00FE288E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F439"/>
  <w15:docId w15:val="{3C9D13E5-310D-4647-9E96-6861EFF7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76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8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8F7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iagramaDiagrama3">
    <w:name w:val="Diagrama Diagrama3"/>
    <w:basedOn w:val="prastasis"/>
    <w:rsid w:val="0063789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01D7-0C72-4117-B81A-4CED3D55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6</Pages>
  <Words>7240</Words>
  <Characters>4127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42</cp:revision>
  <cp:lastPrinted>2021-07-16T06:42:00Z</cp:lastPrinted>
  <dcterms:created xsi:type="dcterms:W3CDTF">2021-05-12T11:47:00Z</dcterms:created>
  <dcterms:modified xsi:type="dcterms:W3CDTF">2021-09-21T06:03:00Z</dcterms:modified>
</cp:coreProperties>
</file>