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796B27A" w14:textId="46736DAF" w:rsidR="00994174" w:rsidRDefault="008D4526" w:rsidP="008D4526">
      <w:pPr>
        <w:spacing w:after="0" w:line="360" w:lineRule="auto"/>
        <w:jc w:val="center"/>
        <w:rPr>
          <w:rFonts w:ascii="Times New Roman" w:hAnsi="Times New Roman" w:cs="Times New Roman"/>
          <w:bCs/>
          <w:noProof/>
          <w:sz w:val="24"/>
          <w:szCs w:val="24"/>
        </w:rPr>
      </w:pPr>
      <w:r>
        <w:rPr>
          <w:rFonts w:ascii="Times New Roman" w:hAnsi="Times New Roman" w:cs="Times New Roman"/>
          <w:bCs/>
          <w:noProof/>
          <w:sz w:val="24"/>
          <w:szCs w:val="24"/>
        </w:rPr>
        <w:t>D</w:t>
      </w:r>
      <w:r w:rsidRPr="008D4526">
        <w:rPr>
          <w:rFonts w:ascii="Times New Roman" w:hAnsi="Times New Roman" w:cs="Times New Roman"/>
          <w:bCs/>
          <w:noProof/>
          <w:sz w:val="24"/>
          <w:szCs w:val="24"/>
        </w:rPr>
        <w:t xml:space="preserve">ėl </w:t>
      </w:r>
      <w:r>
        <w:rPr>
          <w:rFonts w:ascii="Times New Roman" w:hAnsi="Times New Roman" w:cs="Times New Roman"/>
          <w:bCs/>
          <w:noProof/>
          <w:sz w:val="24"/>
          <w:szCs w:val="24"/>
        </w:rPr>
        <w:t>M</w:t>
      </w:r>
      <w:r w:rsidRPr="008D4526">
        <w:rPr>
          <w:rFonts w:ascii="Times New Roman" w:hAnsi="Times New Roman" w:cs="Times New Roman"/>
          <w:bCs/>
          <w:noProof/>
          <w:sz w:val="24"/>
          <w:szCs w:val="24"/>
        </w:rPr>
        <w:t>olėtų socialinės paramos centro teikiamų socialinių paslaugų kainų nustatymo ir suderinimo</w:t>
      </w:r>
    </w:p>
    <w:p w14:paraId="5543AAC4" w14:textId="77777777" w:rsidR="008D4526" w:rsidRPr="008D4526" w:rsidRDefault="008D4526" w:rsidP="004253E3">
      <w:pPr>
        <w:spacing w:after="0" w:line="360" w:lineRule="auto"/>
        <w:rPr>
          <w:rFonts w:ascii="Times New Roman" w:hAnsi="Times New Roman" w:cs="Times New Roman"/>
          <w:bCs/>
          <w:sz w:val="24"/>
          <w:szCs w:val="24"/>
        </w:rPr>
      </w:pPr>
    </w:p>
    <w:p w14:paraId="29AE2797" w14:textId="05014E8D" w:rsidR="00123F7B" w:rsidRPr="00434EEE" w:rsidRDefault="00123F7B" w:rsidP="004253E3">
      <w:pPr>
        <w:pStyle w:val="Sraopastraipa"/>
        <w:numPr>
          <w:ilvl w:val="0"/>
          <w:numId w:val="1"/>
        </w:numPr>
        <w:tabs>
          <w:tab w:val="left" w:pos="426"/>
          <w:tab w:val="left" w:pos="851"/>
        </w:tabs>
        <w:spacing w:after="0" w:line="360" w:lineRule="auto"/>
        <w:ind w:left="0" w:firstLine="567"/>
        <w:rPr>
          <w:rFonts w:ascii="Times New Roman" w:hAnsi="Times New Roman" w:cs="Times New Roman"/>
          <w:bCs/>
          <w:sz w:val="24"/>
          <w:szCs w:val="24"/>
        </w:rPr>
      </w:pPr>
      <w:r w:rsidRPr="00434EEE">
        <w:rPr>
          <w:rFonts w:ascii="Times New Roman" w:hAnsi="Times New Roman" w:cs="Times New Roman"/>
          <w:bCs/>
          <w:sz w:val="24"/>
          <w:szCs w:val="24"/>
        </w:rPr>
        <w:t>Parengto tarybos sprendimo projekto tikslai ir uždaviniai:</w:t>
      </w:r>
    </w:p>
    <w:p w14:paraId="3331E0D8" w14:textId="79EB9E48" w:rsidR="00434EEE" w:rsidRPr="00434EEE" w:rsidRDefault="00DB7D15" w:rsidP="00434EEE">
      <w:pPr>
        <w:tabs>
          <w:tab w:val="left" w:pos="0"/>
          <w:tab w:val="left" w:pos="426"/>
          <w:tab w:val="num" w:pos="720"/>
          <w:tab w:val="left" w:pos="851"/>
        </w:tabs>
        <w:spacing w:after="0" w:line="360" w:lineRule="auto"/>
        <w:ind w:firstLine="567"/>
        <w:jc w:val="both"/>
        <w:rPr>
          <w:rFonts w:ascii="Times New Roman" w:hAnsi="Times New Roman" w:cs="Times New Roman"/>
          <w:noProof/>
          <w:sz w:val="24"/>
          <w:szCs w:val="24"/>
        </w:rPr>
      </w:pPr>
      <w:r w:rsidRPr="00434EEE">
        <w:rPr>
          <w:rFonts w:ascii="Times New Roman" w:hAnsi="Times New Roman" w:cs="Times New Roman"/>
          <w:sz w:val="24"/>
          <w:szCs w:val="24"/>
        </w:rPr>
        <w:t xml:space="preserve">Molėtų socialinė paramos centras </w:t>
      </w:r>
      <w:r w:rsidRPr="00434EEE">
        <w:rPr>
          <w:rFonts w:ascii="Times New Roman" w:hAnsi="Times New Roman" w:cs="Times New Roman"/>
          <w:color w:val="000000"/>
          <w:sz w:val="24"/>
          <w:szCs w:val="24"/>
        </w:rPr>
        <w:t xml:space="preserve">2021 m. rugsėjo 8 d. raštu Nr. S-668 „Dėl paslaugų tvarkos aprašų keitimo“,  2021 m. rugsėjo 15 d. raštu Nr. SŽ- 717 „Dėl dienos socialinės globos paslaugos valandinio įkainio padidinimo“, </w:t>
      </w:r>
      <w:r w:rsidRPr="00434EEE">
        <w:rPr>
          <w:rFonts w:ascii="Times New Roman" w:hAnsi="Times New Roman" w:cs="Times New Roman"/>
          <w:sz w:val="24"/>
          <w:szCs w:val="24"/>
        </w:rPr>
        <w:t>2021 m. rugsėjo 16 d. raštu Nr. SŽ-718 „Dėl transporto paslaugų kainos“,</w:t>
      </w:r>
      <w:r w:rsidR="00DC0050" w:rsidRPr="00DC0050">
        <w:rPr>
          <w:rFonts w:ascii="Times New Roman" w:hAnsi="Times New Roman" w:cs="Times New Roman"/>
          <w:sz w:val="24"/>
          <w:szCs w:val="24"/>
        </w:rPr>
        <w:t xml:space="preserve"> </w:t>
      </w:r>
      <w:r w:rsidR="00DC0050" w:rsidRPr="00434EEE">
        <w:rPr>
          <w:rFonts w:ascii="Times New Roman" w:hAnsi="Times New Roman" w:cs="Times New Roman"/>
          <w:sz w:val="24"/>
          <w:szCs w:val="24"/>
        </w:rPr>
        <w:t>2021 m. rugsėjo 16 d. raštu</w:t>
      </w:r>
      <w:r w:rsidR="00DC0050" w:rsidRPr="00DC0050">
        <w:t xml:space="preserve"> </w:t>
      </w:r>
      <w:r w:rsidR="00DC0050" w:rsidRPr="00DC0050">
        <w:rPr>
          <w:rFonts w:ascii="Times New Roman" w:hAnsi="Times New Roman" w:cs="Times New Roman"/>
          <w:sz w:val="24"/>
          <w:szCs w:val="24"/>
        </w:rPr>
        <w:t>Nr. SŽ-721 „Dėl pagalbos į namus paslaugos kainos“,</w:t>
      </w:r>
      <w:r w:rsidRPr="00434EEE">
        <w:rPr>
          <w:rFonts w:ascii="Times New Roman" w:hAnsi="Times New Roman" w:cs="Times New Roman"/>
          <w:sz w:val="24"/>
          <w:szCs w:val="24"/>
        </w:rPr>
        <w:t xml:space="preserve"> kreipėsi į Molėtų rajono savivaldybės administracijos socialinės paramos skyrių dėl įstaigos teikiamų socialinių paslaugų kainų pakeitimo, nes 2010 m. Pagalbos į namus paslaugų, 2015 m. Transporto paslaugų bei 2017 m. Dienos socialinės globos asmens namuose paslaugų kainos nebeatitinka </w:t>
      </w:r>
      <w:r w:rsidRPr="00434EEE">
        <w:rPr>
          <w:rFonts w:ascii="Times New Roman" w:hAnsi="Times New Roman" w:cs="Times New Roman"/>
          <w:noProof/>
          <w:sz w:val="24"/>
          <w:szCs w:val="24"/>
        </w:rPr>
        <w:t>šių paslaugų organizavimo išlaidų.</w:t>
      </w:r>
    </w:p>
    <w:p w14:paraId="521D9B41" w14:textId="11519FD3" w:rsidR="002C675E" w:rsidRDefault="00F4142A" w:rsidP="00434EEE">
      <w:pPr>
        <w:tabs>
          <w:tab w:val="left" w:pos="0"/>
          <w:tab w:val="left" w:pos="426"/>
          <w:tab w:val="num" w:pos="720"/>
          <w:tab w:val="left" w:pos="851"/>
        </w:tabs>
        <w:spacing w:after="0" w:line="360" w:lineRule="auto"/>
        <w:ind w:firstLine="567"/>
        <w:jc w:val="both"/>
        <w:rPr>
          <w:rFonts w:ascii="Times New Roman" w:hAnsi="Times New Roman" w:cs="Times New Roman"/>
          <w:noProof/>
          <w:sz w:val="24"/>
          <w:szCs w:val="24"/>
        </w:rPr>
      </w:pPr>
      <w:r w:rsidRPr="00434EEE">
        <w:rPr>
          <w:rFonts w:ascii="Times New Roman" w:hAnsi="Times New Roman" w:cs="Times New Roman"/>
          <w:sz w:val="24"/>
          <w:szCs w:val="24"/>
        </w:rPr>
        <w:t xml:space="preserve">Tikslas – </w:t>
      </w:r>
      <w:r w:rsidR="00DB7D15" w:rsidRPr="00434EEE">
        <w:rPr>
          <w:rFonts w:ascii="Times New Roman" w:hAnsi="Times New Roman" w:cs="Times New Roman"/>
          <w:sz w:val="24"/>
          <w:szCs w:val="24"/>
        </w:rPr>
        <w:t>nustatyti ir suderinti Molėtų socialinės paramos centro teikiamų paslaugų kainas, kurios apskaičiuotos remiantis teisės aktų nuostatomis bei atsižvelgiant į šių paslaugų organizavimo išlaidas</w:t>
      </w:r>
      <w:r w:rsidR="009C6169" w:rsidRPr="00434EEE">
        <w:rPr>
          <w:rFonts w:ascii="Times New Roman" w:hAnsi="Times New Roman" w:cs="Times New Roman"/>
          <w:sz w:val="24"/>
          <w:szCs w:val="24"/>
        </w:rPr>
        <w:t>, pripažinti netekusiais galios Molėtų rajono savivaldybės tarybos</w:t>
      </w:r>
      <w:r w:rsidR="00434EEE" w:rsidRPr="00434EEE">
        <w:rPr>
          <w:rFonts w:ascii="Times New Roman" w:hAnsi="Times New Roman" w:cs="Times New Roman"/>
          <w:sz w:val="24"/>
          <w:szCs w:val="24"/>
        </w:rPr>
        <w:t xml:space="preserve"> 2010 m. lapkričio 25 d. sprendimą Nr. B1-195 „Dėl Molėtų socialinės paramos centro teikiamos pagalbos į namus paslaugos kainos nustatymo“, 2017 m. vasario  23 d. sprendimą Nr. B1-11 „</w:t>
      </w:r>
      <w:r w:rsidR="00434EEE" w:rsidRPr="00434EEE">
        <w:rPr>
          <w:rFonts w:ascii="Times New Roman" w:hAnsi="Times New Roman" w:cs="Times New Roman"/>
          <w:color w:val="000000"/>
          <w:sz w:val="24"/>
          <w:szCs w:val="24"/>
          <w:lang w:eastAsia="lt-LT"/>
        </w:rPr>
        <w:t xml:space="preserve">Dėl Molėtų socialinės paramos centro dienos socialinės globos asmens namuose paslaugos kainos suderinimo“, kuriais buvo nustatytos ir suderintos Molėtų socialinės paramos centro teikiamų socialinių paslaugų kainos bei </w:t>
      </w:r>
      <w:r w:rsidR="009C6169" w:rsidRPr="00434EEE">
        <w:rPr>
          <w:rFonts w:ascii="Times New Roman" w:hAnsi="Times New Roman" w:cs="Times New Roman"/>
          <w:sz w:val="24"/>
          <w:szCs w:val="24"/>
        </w:rPr>
        <w:t xml:space="preserve">2015 m. liepos 14 d. sprendimą Nr. B1-158 „Dėl Molėtų socialinės paramos centro specialiojo transporto organizavimo paslaugos skyrimo, teikimo ir mokėjimo tvarkos aprašo bei Molėtų socialinės paramos centro asmeninės higienos ir priežiūros paslaugų teikimo ir mokėjimo tvarkos aprašo patvirtinimo ir kainų už bendrąsias socialines paslaugas nustatymo“, </w:t>
      </w:r>
      <w:r w:rsidR="009C6169" w:rsidRPr="00434EEE">
        <w:rPr>
          <w:rFonts w:ascii="Times New Roman" w:hAnsi="Times New Roman" w:cs="Times New Roman"/>
          <w:noProof/>
          <w:sz w:val="24"/>
          <w:szCs w:val="24"/>
        </w:rPr>
        <w:t xml:space="preserve">šiuo sprendimu </w:t>
      </w:r>
      <w:r w:rsidR="00434EEE" w:rsidRPr="00434EEE">
        <w:rPr>
          <w:rFonts w:ascii="Times New Roman" w:hAnsi="Times New Roman" w:cs="Times New Roman"/>
          <w:noProof/>
          <w:sz w:val="24"/>
          <w:szCs w:val="24"/>
        </w:rPr>
        <w:t>buvo patvirtin</w:t>
      </w:r>
      <w:r w:rsidR="00FF41EF">
        <w:rPr>
          <w:rFonts w:ascii="Times New Roman" w:hAnsi="Times New Roman" w:cs="Times New Roman"/>
          <w:noProof/>
          <w:sz w:val="24"/>
          <w:szCs w:val="24"/>
        </w:rPr>
        <w:t>t</w:t>
      </w:r>
      <w:r w:rsidR="00434EEE" w:rsidRPr="00434EEE">
        <w:rPr>
          <w:rFonts w:ascii="Times New Roman" w:hAnsi="Times New Roman" w:cs="Times New Roman"/>
          <w:noProof/>
          <w:sz w:val="24"/>
          <w:szCs w:val="24"/>
        </w:rPr>
        <w:t>os Molėtų socia</w:t>
      </w:r>
      <w:r w:rsidR="00FF41EF">
        <w:rPr>
          <w:rFonts w:ascii="Times New Roman" w:hAnsi="Times New Roman" w:cs="Times New Roman"/>
          <w:noProof/>
          <w:sz w:val="24"/>
          <w:szCs w:val="24"/>
        </w:rPr>
        <w:t>l</w:t>
      </w:r>
      <w:r w:rsidR="00434EEE" w:rsidRPr="00434EEE">
        <w:rPr>
          <w:rFonts w:ascii="Times New Roman" w:hAnsi="Times New Roman" w:cs="Times New Roman"/>
          <w:noProof/>
          <w:sz w:val="24"/>
          <w:szCs w:val="24"/>
        </w:rPr>
        <w:t>in</w:t>
      </w:r>
      <w:r w:rsidR="00FF41EF">
        <w:rPr>
          <w:rFonts w:ascii="Times New Roman" w:hAnsi="Times New Roman" w:cs="Times New Roman"/>
          <w:noProof/>
          <w:sz w:val="24"/>
          <w:szCs w:val="24"/>
        </w:rPr>
        <w:t>ėnė</w:t>
      </w:r>
      <w:r w:rsidR="00434EEE" w:rsidRPr="00434EEE">
        <w:rPr>
          <w:rFonts w:ascii="Times New Roman" w:hAnsi="Times New Roman" w:cs="Times New Roman"/>
          <w:noProof/>
          <w:sz w:val="24"/>
          <w:szCs w:val="24"/>
        </w:rPr>
        <w:t>s</w:t>
      </w:r>
      <w:r w:rsidR="00FF41EF">
        <w:rPr>
          <w:rFonts w:ascii="Times New Roman" w:hAnsi="Times New Roman" w:cs="Times New Roman"/>
          <w:noProof/>
          <w:sz w:val="24"/>
          <w:szCs w:val="24"/>
        </w:rPr>
        <w:t xml:space="preserve"> </w:t>
      </w:r>
      <w:r w:rsidR="00434EEE" w:rsidRPr="00434EEE">
        <w:rPr>
          <w:rFonts w:ascii="Times New Roman" w:hAnsi="Times New Roman" w:cs="Times New Roman"/>
          <w:noProof/>
          <w:sz w:val="24"/>
          <w:szCs w:val="24"/>
        </w:rPr>
        <w:t>p</w:t>
      </w:r>
      <w:r w:rsidR="00FF41EF">
        <w:rPr>
          <w:rFonts w:ascii="Times New Roman" w:hAnsi="Times New Roman" w:cs="Times New Roman"/>
          <w:noProof/>
          <w:sz w:val="24"/>
          <w:szCs w:val="24"/>
        </w:rPr>
        <w:t>a</w:t>
      </w:r>
      <w:r w:rsidR="00434EEE" w:rsidRPr="00434EEE">
        <w:rPr>
          <w:rFonts w:ascii="Times New Roman" w:hAnsi="Times New Roman" w:cs="Times New Roman"/>
          <w:noProof/>
          <w:sz w:val="24"/>
          <w:szCs w:val="24"/>
        </w:rPr>
        <w:t xml:space="preserve">ramos centro teikiamų paslaugų kainos bei </w:t>
      </w:r>
      <w:r w:rsidR="009C6169" w:rsidRPr="00434EEE">
        <w:rPr>
          <w:rFonts w:ascii="Times New Roman" w:hAnsi="Times New Roman" w:cs="Times New Roman"/>
          <w:noProof/>
          <w:sz w:val="24"/>
          <w:szCs w:val="24"/>
        </w:rPr>
        <w:t xml:space="preserve">patvirtinti </w:t>
      </w:r>
      <w:r w:rsidR="009C6169" w:rsidRPr="00434EEE">
        <w:rPr>
          <w:rFonts w:ascii="Times New Roman" w:hAnsi="Times New Roman" w:cs="Times New Roman"/>
          <w:sz w:val="24"/>
          <w:szCs w:val="24"/>
        </w:rPr>
        <w:t>Molėtų socialinės paramos centro specialiojo transporto organizavimo paslaugos skyrimo, teikimo ir mokėjimo tvarkos aprašas bei Molėtų socialinės paramos centro asmeninės higienos ir priežiūros paslaugų teikimo ir mokėjimo tvarkos aprašas</w:t>
      </w:r>
      <w:r w:rsidR="00434EEE" w:rsidRPr="00434EEE">
        <w:rPr>
          <w:rFonts w:ascii="Times New Roman" w:hAnsi="Times New Roman" w:cs="Times New Roman"/>
          <w:sz w:val="24"/>
          <w:szCs w:val="24"/>
        </w:rPr>
        <w:t>, kurie</w:t>
      </w:r>
      <w:r w:rsidR="009C6169" w:rsidRPr="00434EEE">
        <w:rPr>
          <w:rFonts w:ascii="Times New Roman" w:hAnsi="Times New Roman" w:cs="Times New Roman"/>
          <w:sz w:val="24"/>
          <w:szCs w:val="24"/>
        </w:rPr>
        <w:t xml:space="preserve"> </w:t>
      </w:r>
      <w:r w:rsidR="009C6169" w:rsidRPr="00434EEE">
        <w:rPr>
          <w:rFonts w:ascii="Times New Roman" w:hAnsi="Times New Roman" w:cs="Times New Roman"/>
          <w:noProof/>
          <w:sz w:val="24"/>
          <w:szCs w:val="24"/>
        </w:rPr>
        <w:t>nebeatitinka šiuo metu galiojančių teisės aktų nuostatų, o keisti ir tvirtinti naujus aprašus netikslinga</w:t>
      </w:r>
      <w:r w:rsidR="00FF41EF">
        <w:rPr>
          <w:rFonts w:ascii="Times New Roman" w:hAnsi="Times New Roman" w:cs="Times New Roman"/>
          <w:noProof/>
          <w:sz w:val="24"/>
          <w:szCs w:val="24"/>
        </w:rPr>
        <w:t>.</w:t>
      </w:r>
      <w:r w:rsidR="00434EEE" w:rsidRPr="00434EEE">
        <w:rPr>
          <w:rFonts w:ascii="Times New Roman" w:hAnsi="Times New Roman" w:cs="Times New Roman"/>
          <w:noProof/>
          <w:sz w:val="24"/>
          <w:szCs w:val="24"/>
        </w:rPr>
        <w:t xml:space="preserve"> </w:t>
      </w:r>
    </w:p>
    <w:p w14:paraId="0B226B0D" w14:textId="146E3B35" w:rsidR="00ED4195" w:rsidRPr="00434EEE" w:rsidRDefault="00ED4195" w:rsidP="00B95644">
      <w:pPr>
        <w:tabs>
          <w:tab w:val="left" w:pos="0"/>
          <w:tab w:val="left" w:pos="426"/>
          <w:tab w:val="num" w:pos="720"/>
          <w:tab w:val="left" w:pos="851"/>
        </w:tabs>
        <w:spacing w:after="0" w:line="360" w:lineRule="auto"/>
        <w:ind w:firstLine="567"/>
        <w:jc w:val="both"/>
        <w:rPr>
          <w:rFonts w:ascii="Times New Roman" w:hAnsi="Times New Roman" w:cs="Times New Roman"/>
          <w:noProof/>
          <w:sz w:val="24"/>
          <w:szCs w:val="24"/>
        </w:rPr>
      </w:pPr>
      <w:r w:rsidRPr="00472900">
        <w:rPr>
          <w:rFonts w:ascii="Times New Roman" w:hAnsi="Times New Roman" w:cs="Times New Roman"/>
          <w:noProof/>
          <w:sz w:val="24"/>
          <w:szCs w:val="24"/>
        </w:rPr>
        <w:t>2021 m. balandžio 29 d. sprendimu Nr. B1-111 „Dėl Molėtų rajono savivaldybės asmens (šeimos) socia</w:t>
      </w:r>
      <w:r>
        <w:rPr>
          <w:rFonts w:ascii="Times New Roman" w:hAnsi="Times New Roman" w:cs="Times New Roman"/>
          <w:noProof/>
          <w:sz w:val="24"/>
          <w:szCs w:val="24"/>
        </w:rPr>
        <w:t>l</w:t>
      </w:r>
      <w:r w:rsidRPr="00472900">
        <w:rPr>
          <w:rFonts w:ascii="Times New Roman" w:hAnsi="Times New Roman" w:cs="Times New Roman"/>
          <w:noProof/>
          <w:sz w:val="24"/>
          <w:szCs w:val="24"/>
        </w:rPr>
        <w:t>inių paslaugų poreikio nustatymo ir skyrimo tvarkos aprašo patvirtinimo“ patvirtintas Molėtų rajono savivaldybės asmens (šeimos) socia</w:t>
      </w:r>
      <w:r>
        <w:rPr>
          <w:rFonts w:ascii="Times New Roman" w:hAnsi="Times New Roman" w:cs="Times New Roman"/>
          <w:noProof/>
          <w:sz w:val="24"/>
          <w:szCs w:val="24"/>
        </w:rPr>
        <w:t>l</w:t>
      </w:r>
      <w:r w:rsidRPr="00472900">
        <w:rPr>
          <w:rFonts w:ascii="Times New Roman" w:hAnsi="Times New Roman" w:cs="Times New Roman"/>
          <w:noProof/>
          <w:sz w:val="24"/>
          <w:szCs w:val="24"/>
        </w:rPr>
        <w:t>inių paslaugų poreikio nustatymo ir skyrimo tvarkos aprašas,</w:t>
      </w:r>
      <w:r>
        <w:rPr>
          <w:rFonts w:ascii="Times New Roman" w:hAnsi="Times New Roman" w:cs="Times New Roman"/>
          <w:noProof/>
          <w:sz w:val="24"/>
          <w:szCs w:val="24"/>
        </w:rPr>
        <w:t xml:space="preserve"> </w:t>
      </w:r>
      <w:r w:rsidRPr="00472900">
        <w:rPr>
          <w:rFonts w:ascii="Times New Roman" w:hAnsi="Times New Roman" w:cs="Times New Roman"/>
          <w:sz w:val="24"/>
          <w:szCs w:val="24"/>
        </w:rPr>
        <w:t>kuris reglamentuoja asmens (šeimos) socialinių paslaugų</w:t>
      </w:r>
      <w:r>
        <w:rPr>
          <w:rFonts w:ascii="Times New Roman" w:hAnsi="Times New Roman" w:cs="Times New Roman"/>
          <w:sz w:val="24"/>
          <w:szCs w:val="24"/>
        </w:rPr>
        <w:t xml:space="preserve"> </w:t>
      </w:r>
      <w:r w:rsidRPr="00472900">
        <w:rPr>
          <w:rFonts w:ascii="Times New Roman" w:hAnsi="Times New Roman" w:cs="Times New Roman"/>
          <w:sz w:val="24"/>
          <w:szCs w:val="24"/>
        </w:rPr>
        <w:t xml:space="preserve">poreikio nustatymo tvarką, kreipimosi dėl socialinių paslaugų procedūrą, socialinių paslaugų skyrimo, jų teikimo sustabdymo ir nutraukimo, asmens (šeimos) teises ir pareigas, informacijos teikimą ir saugojimą, skundų </w:t>
      </w:r>
      <w:r w:rsidRPr="00472900">
        <w:rPr>
          <w:rFonts w:ascii="Times New Roman" w:hAnsi="Times New Roman" w:cs="Times New Roman"/>
          <w:sz w:val="24"/>
          <w:szCs w:val="24"/>
        </w:rPr>
        <w:lastRenderedPageBreak/>
        <w:t>nagrinėjimo tvarką Molėtų rajono savivaldybėje</w:t>
      </w:r>
      <w:r>
        <w:rPr>
          <w:rFonts w:ascii="Times New Roman" w:hAnsi="Times New Roman" w:cs="Times New Roman"/>
          <w:sz w:val="24"/>
          <w:szCs w:val="24"/>
        </w:rPr>
        <w:t>,</w:t>
      </w:r>
      <w:r w:rsidRPr="00472900">
        <w:rPr>
          <w:rFonts w:ascii="Times New Roman" w:hAnsi="Times New Roman" w:cs="Times New Roman"/>
          <w:noProof/>
          <w:sz w:val="24"/>
          <w:szCs w:val="24"/>
        </w:rPr>
        <w:t xml:space="preserve"> o 2021 m. balandžio 29 d. sprendimu Nr. B1-110 „Dėl Molėtų rajono savivaldyb</w:t>
      </w:r>
      <w:r>
        <w:rPr>
          <w:rFonts w:ascii="Times New Roman" w:hAnsi="Times New Roman" w:cs="Times New Roman"/>
          <w:noProof/>
          <w:sz w:val="24"/>
          <w:szCs w:val="24"/>
        </w:rPr>
        <w:t>ė</w:t>
      </w:r>
      <w:r w:rsidRPr="00472900">
        <w:rPr>
          <w:rFonts w:ascii="Times New Roman" w:hAnsi="Times New Roman" w:cs="Times New Roman"/>
          <w:noProof/>
          <w:sz w:val="24"/>
          <w:szCs w:val="24"/>
        </w:rPr>
        <w:t>s mokėjimo už socia</w:t>
      </w:r>
      <w:r>
        <w:rPr>
          <w:rFonts w:ascii="Times New Roman" w:hAnsi="Times New Roman" w:cs="Times New Roman"/>
          <w:noProof/>
          <w:sz w:val="24"/>
          <w:szCs w:val="24"/>
        </w:rPr>
        <w:t>l</w:t>
      </w:r>
      <w:r w:rsidRPr="00472900">
        <w:rPr>
          <w:rFonts w:ascii="Times New Roman" w:hAnsi="Times New Roman" w:cs="Times New Roman"/>
          <w:noProof/>
          <w:sz w:val="24"/>
          <w:szCs w:val="24"/>
        </w:rPr>
        <w:t>ines paslaugas tvarkos aprašo patvirtinimo“ patvirtintas Molėtų rajono savivaldyb</w:t>
      </w:r>
      <w:r>
        <w:rPr>
          <w:rFonts w:ascii="Times New Roman" w:hAnsi="Times New Roman" w:cs="Times New Roman"/>
          <w:noProof/>
          <w:sz w:val="24"/>
          <w:szCs w:val="24"/>
        </w:rPr>
        <w:t>ė</w:t>
      </w:r>
      <w:r w:rsidRPr="00472900">
        <w:rPr>
          <w:rFonts w:ascii="Times New Roman" w:hAnsi="Times New Roman" w:cs="Times New Roman"/>
          <w:noProof/>
          <w:sz w:val="24"/>
          <w:szCs w:val="24"/>
        </w:rPr>
        <w:t>s mokėjimo už socia</w:t>
      </w:r>
      <w:r>
        <w:rPr>
          <w:rFonts w:ascii="Times New Roman" w:hAnsi="Times New Roman" w:cs="Times New Roman"/>
          <w:noProof/>
          <w:sz w:val="24"/>
          <w:szCs w:val="24"/>
        </w:rPr>
        <w:t>li</w:t>
      </w:r>
      <w:r w:rsidRPr="00472900">
        <w:rPr>
          <w:rFonts w:ascii="Times New Roman" w:hAnsi="Times New Roman" w:cs="Times New Roman"/>
          <w:noProof/>
          <w:sz w:val="24"/>
          <w:szCs w:val="24"/>
        </w:rPr>
        <w:t>nes paslaugas tvarkos a</w:t>
      </w:r>
      <w:r>
        <w:rPr>
          <w:rFonts w:ascii="Times New Roman" w:hAnsi="Times New Roman" w:cs="Times New Roman"/>
          <w:noProof/>
          <w:sz w:val="24"/>
          <w:szCs w:val="24"/>
        </w:rPr>
        <w:t>p</w:t>
      </w:r>
      <w:r w:rsidRPr="00472900">
        <w:rPr>
          <w:rFonts w:ascii="Times New Roman" w:hAnsi="Times New Roman" w:cs="Times New Roman"/>
          <w:noProof/>
          <w:sz w:val="24"/>
          <w:szCs w:val="24"/>
        </w:rPr>
        <w:t xml:space="preserve">rašas reglamentuoja </w:t>
      </w:r>
      <w:r w:rsidRPr="00472900">
        <w:rPr>
          <w:rFonts w:ascii="Times New Roman" w:hAnsi="Times New Roman" w:cs="Times New Roman"/>
          <w:sz w:val="24"/>
          <w:szCs w:val="24"/>
        </w:rPr>
        <w:t>asmens (šeimos) mokėjimo už socialines paslaugas</w:t>
      </w:r>
      <w:r>
        <w:rPr>
          <w:rFonts w:ascii="Times New Roman" w:hAnsi="Times New Roman" w:cs="Times New Roman"/>
          <w:sz w:val="24"/>
          <w:szCs w:val="24"/>
        </w:rPr>
        <w:t xml:space="preserve"> </w:t>
      </w:r>
      <w:r w:rsidRPr="00472900">
        <w:rPr>
          <w:rFonts w:ascii="Times New Roman" w:hAnsi="Times New Roman" w:cs="Times New Roman"/>
          <w:sz w:val="24"/>
          <w:szCs w:val="24"/>
        </w:rPr>
        <w:t>tvarką, asmens (šeimos) mokėjimo už socialines paslaugas dydžius, asmens (šeimos narių) finansinių galimybių mokėti už socialines paslaugas vertinimą, asmens atleidimo nuo mokėjimo už socialines paslaugas sąlygas ir atvejus Molėtų rajono savivaldybėje.</w:t>
      </w:r>
      <w:r>
        <w:rPr>
          <w:rFonts w:ascii="Times New Roman" w:hAnsi="Times New Roman" w:cs="Times New Roman"/>
          <w:sz w:val="24"/>
          <w:szCs w:val="24"/>
        </w:rPr>
        <w:t xml:space="preserve"> Socialinių paslaugų teikimą, mokėjimą už socialines paslaugas  taip pat reglamentuoja Socialinių paslaugų įstatymas, Socialinių paslaugų katalogas.</w:t>
      </w:r>
    </w:p>
    <w:p w14:paraId="0D297BB3" w14:textId="77777777" w:rsidR="009C6169" w:rsidRDefault="00123F7B" w:rsidP="00B95644">
      <w:pPr>
        <w:pStyle w:val="Sraopastraipa"/>
        <w:numPr>
          <w:ilvl w:val="0"/>
          <w:numId w:val="1"/>
        </w:numPr>
        <w:tabs>
          <w:tab w:val="left" w:pos="426"/>
          <w:tab w:val="left" w:pos="851"/>
        </w:tabs>
        <w:spacing w:after="0" w:line="360" w:lineRule="auto"/>
        <w:ind w:left="0" w:firstLine="567"/>
        <w:jc w:val="both"/>
        <w:rPr>
          <w:rFonts w:ascii="Times New Roman" w:hAnsi="Times New Roman" w:cs="Times New Roman"/>
          <w:bCs/>
          <w:sz w:val="24"/>
          <w:szCs w:val="24"/>
        </w:rPr>
      </w:pPr>
      <w:r w:rsidRPr="00B052CA">
        <w:rPr>
          <w:rFonts w:ascii="Times New Roman" w:hAnsi="Times New Roman" w:cs="Times New Roman"/>
          <w:bCs/>
          <w:sz w:val="24"/>
          <w:szCs w:val="24"/>
        </w:rPr>
        <w:t>Siūlomos teisinio reguliavimo nuostatos:</w:t>
      </w:r>
    </w:p>
    <w:p w14:paraId="6E587FFF" w14:textId="6F2BAAA1" w:rsidR="00434EEE" w:rsidRPr="00ED4195" w:rsidRDefault="009C6169" w:rsidP="00B95644">
      <w:pPr>
        <w:pStyle w:val="Sraopastraipa"/>
        <w:tabs>
          <w:tab w:val="left" w:pos="0"/>
          <w:tab w:val="left" w:pos="851"/>
        </w:tabs>
        <w:spacing w:after="0" w:line="360" w:lineRule="auto"/>
        <w:ind w:left="0" w:firstLine="567"/>
        <w:jc w:val="both"/>
        <w:rPr>
          <w:rFonts w:ascii="Times New Roman" w:hAnsi="Times New Roman" w:cs="Times New Roman"/>
          <w:sz w:val="24"/>
          <w:szCs w:val="24"/>
        </w:rPr>
      </w:pPr>
      <w:r w:rsidRPr="009C6169">
        <w:rPr>
          <w:rFonts w:ascii="Times New Roman" w:hAnsi="Times New Roman" w:cs="Times New Roman"/>
          <w:sz w:val="24"/>
          <w:szCs w:val="24"/>
        </w:rPr>
        <w:t>Šiuo sprendimu siūloma nustatyti Molėtų socialinės paramos centro teikiamų socialinių paslaugų kainas bei suderinti Molėtų socialinės paramos centro teikiamų socialinių paslaugų kainas siekiant, kad jos atitiktų Molėtų socialinės paramos centro šių paslaugų organizavimo išlaidas</w:t>
      </w:r>
      <w:r w:rsidR="00434EEE">
        <w:rPr>
          <w:rFonts w:ascii="Times New Roman" w:hAnsi="Times New Roman" w:cs="Times New Roman"/>
          <w:sz w:val="24"/>
          <w:szCs w:val="24"/>
        </w:rPr>
        <w:t>.</w:t>
      </w:r>
    </w:p>
    <w:p w14:paraId="641E86FD" w14:textId="16B58EC6" w:rsidR="00123F7B" w:rsidRPr="00B052CA" w:rsidRDefault="00123F7B" w:rsidP="00B95644">
      <w:pPr>
        <w:pStyle w:val="Sraopastraipa"/>
        <w:numPr>
          <w:ilvl w:val="0"/>
          <w:numId w:val="1"/>
        </w:numPr>
        <w:tabs>
          <w:tab w:val="left" w:pos="426"/>
          <w:tab w:val="left" w:pos="851"/>
        </w:tabs>
        <w:spacing w:after="0" w:line="360" w:lineRule="auto"/>
        <w:ind w:left="0" w:firstLine="567"/>
        <w:jc w:val="both"/>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6E30717" w14:textId="16224EE0" w:rsidR="00123F7B" w:rsidRPr="004253E3" w:rsidRDefault="005C1B7A" w:rsidP="00B95644">
      <w:pPr>
        <w:tabs>
          <w:tab w:val="left" w:pos="426"/>
          <w:tab w:val="left" w:pos="720"/>
          <w:tab w:val="left" w:pos="851"/>
          <w:tab w:val="num" w:pos="3960"/>
        </w:tabs>
        <w:spacing w:after="0" w:line="360" w:lineRule="auto"/>
        <w:ind w:firstLine="567"/>
        <w:jc w:val="both"/>
        <w:rPr>
          <w:rFonts w:ascii="Times New Roman" w:hAnsi="Times New Roman" w:cs="Times New Roman"/>
          <w:b/>
          <w:sz w:val="24"/>
          <w:szCs w:val="24"/>
        </w:rPr>
      </w:pPr>
      <w:r w:rsidRPr="002C675E">
        <w:rPr>
          <w:rFonts w:ascii="Times New Roman" w:hAnsi="Times New Roman" w:cs="Times New Roman"/>
          <w:bCs/>
          <w:sz w:val="24"/>
          <w:szCs w:val="24"/>
        </w:rPr>
        <w:t xml:space="preserve">Molėtų </w:t>
      </w:r>
      <w:r w:rsidR="00DB7D15">
        <w:rPr>
          <w:rFonts w:ascii="Times New Roman" w:hAnsi="Times New Roman" w:cs="Times New Roman"/>
          <w:bCs/>
          <w:sz w:val="24"/>
          <w:szCs w:val="24"/>
        </w:rPr>
        <w:t>socia</w:t>
      </w:r>
      <w:r w:rsidR="00EF3492">
        <w:rPr>
          <w:rFonts w:ascii="Times New Roman" w:hAnsi="Times New Roman" w:cs="Times New Roman"/>
          <w:bCs/>
          <w:sz w:val="24"/>
          <w:szCs w:val="24"/>
        </w:rPr>
        <w:t>l</w:t>
      </w:r>
      <w:r w:rsidR="00DB7D15">
        <w:rPr>
          <w:rFonts w:ascii="Times New Roman" w:hAnsi="Times New Roman" w:cs="Times New Roman"/>
          <w:bCs/>
          <w:sz w:val="24"/>
          <w:szCs w:val="24"/>
        </w:rPr>
        <w:t>inės paramos centro socia</w:t>
      </w:r>
      <w:r w:rsidR="00EF3492">
        <w:rPr>
          <w:rFonts w:ascii="Times New Roman" w:hAnsi="Times New Roman" w:cs="Times New Roman"/>
          <w:bCs/>
          <w:sz w:val="24"/>
          <w:szCs w:val="24"/>
        </w:rPr>
        <w:t>l</w:t>
      </w:r>
      <w:r w:rsidR="00DB7D15">
        <w:rPr>
          <w:rFonts w:ascii="Times New Roman" w:hAnsi="Times New Roman" w:cs="Times New Roman"/>
          <w:bCs/>
          <w:sz w:val="24"/>
          <w:szCs w:val="24"/>
        </w:rPr>
        <w:t>inių paslaugų</w:t>
      </w:r>
      <w:r w:rsidR="00EF3492">
        <w:rPr>
          <w:rFonts w:ascii="Times New Roman" w:hAnsi="Times New Roman" w:cs="Times New Roman"/>
          <w:bCs/>
          <w:sz w:val="24"/>
          <w:szCs w:val="24"/>
        </w:rPr>
        <w:t xml:space="preserve"> </w:t>
      </w:r>
      <w:r w:rsidR="00DB7D15">
        <w:rPr>
          <w:rFonts w:ascii="Times New Roman" w:hAnsi="Times New Roman" w:cs="Times New Roman"/>
          <w:bCs/>
          <w:sz w:val="24"/>
          <w:szCs w:val="24"/>
        </w:rPr>
        <w:t xml:space="preserve">kainos atitiks šiuo metu </w:t>
      </w:r>
      <w:r w:rsidR="00EF3492">
        <w:rPr>
          <w:rFonts w:ascii="Times New Roman" w:hAnsi="Times New Roman" w:cs="Times New Roman"/>
          <w:bCs/>
          <w:sz w:val="24"/>
          <w:szCs w:val="24"/>
        </w:rPr>
        <w:t>esančias šių paslaugų organizavimo išlaidas</w:t>
      </w:r>
      <w:r w:rsidR="00FF41EF">
        <w:rPr>
          <w:rFonts w:ascii="Times New Roman" w:hAnsi="Times New Roman" w:cs="Times New Roman"/>
          <w:bCs/>
          <w:sz w:val="24"/>
          <w:szCs w:val="24"/>
        </w:rPr>
        <w:t xml:space="preserve">, </w:t>
      </w:r>
      <w:r w:rsidR="00FF41EF" w:rsidRPr="00FF41EF">
        <w:rPr>
          <w:rFonts w:ascii="Times New Roman" w:hAnsi="Times New Roman" w:cs="Times New Roman"/>
          <w:bCs/>
          <w:sz w:val="24"/>
          <w:szCs w:val="24"/>
        </w:rPr>
        <w:t xml:space="preserve"> </w:t>
      </w:r>
      <w:r w:rsidR="00FF41EF">
        <w:rPr>
          <w:rFonts w:ascii="Times New Roman" w:hAnsi="Times New Roman" w:cs="Times New Roman"/>
          <w:bCs/>
          <w:sz w:val="24"/>
          <w:szCs w:val="24"/>
        </w:rPr>
        <w:t>galios neteks teisės aktų nuostatų neatitinkantys Molėtų socialinės paramos centro specialiojo transporto organizavimo paslaugos  skyrimo, teikimo ir mokėjimo tvarkos aprašas, Molėtų socialinės paramos centro asmeninės higienos ir priežiūros paslaugų teikimo ir mokėjimo tvarkos aprašas.</w:t>
      </w:r>
    </w:p>
    <w:p w14:paraId="120D7B1B" w14:textId="69536665" w:rsidR="005C1B7A" w:rsidRPr="00EF3492" w:rsidRDefault="00123F7B" w:rsidP="00B95644">
      <w:pPr>
        <w:pStyle w:val="Sraopastraipa"/>
        <w:numPr>
          <w:ilvl w:val="0"/>
          <w:numId w:val="1"/>
        </w:numPr>
        <w:tabs>
          <w:tab w:val="left" w:pos="426"/>
          <w:tab w:val="left" w:pos="851"/>
        </w:tabs>
        <w:spacing w:after="0" w:line="360" w:lineRule="auto"/>
        <w:ind w:left="0" w:firstLine="567"/>
        <w:jc w:val="both"/>
        <w:rPr>
          <w:rFonts w:ascii="Times New Roman" w:hAnsi="Times New Roman" w:cs="Times New Roman"/>
          <w:bCs/>
          <w:sz w:val="24"/>
          <w:szCs w:val="24"/>
        </w:rPr>
      </w:pPr>
      <w:r w:rsidRPr="004253E3">
        <w:rPr>
          <w:rFonts w:ascii="Times New Roman" w:hAnsi="Times New Roman" w:cs="Times New Roman"/>
          <w:bCs/>
          <w:sz w:val="24"/>
          <w:szCs w:val="24"/>
        </w:rPr>
        <w:t>Lėšų poreikis ir jų šaltiniai:</w:t>
      </w:r>
      <w:r w:rsidR="00EF3492">
        <w:rPr>
          <w:rFonts w:ascii="Times New Roman" w:hAnsi="Times New Roman" w:cs="Times New Roman"/>
          <w:bCs/>
          <w:sz w:val="24"/>
          <w:szCs w:val="24"/>
        </w:rPr>
        <w:t xml:space="preserve"> </w:t>
      </w:r>
      <w:r w:rsidR="00EF3492">
        <w:rPr>
          <w:rFonts w:ascii="Times New Roman" w:hAnsi="Times New Roman" w:cs="Times New Roman"/>
          <w:sz w:val="24"/>
          <w:szCs w:val="24"/>
        </w:rPr>
        <w:t>n</w:t>
      </w:r>
      <w:r w:rsidR="00EF3492" w:rsidRPr="00EF3492">
        <w:rPr>
          <w:rFonts w:ascii="Times New Roman" w:hAnsi="Times New Roman" w:cs="Times New Roman"/>
          <w:sz w:val="24"/>
          <w:szCs w:val="24"/>
        </w:rPr>
        <w:t>ėra.</w:t>
      </w:r>
    </w:p>
    <w:p w14:paraId="1F7F078F" w14:textId="5340AFF1" w:rsidR="00123F7B" w:rsidRDefault="00123F7B" w:rsidP="00B95644">
      <w:pPr>
        <w:pStyle w:val="Sraopastraipa"/>
        <w:numPr>
          <w:ilvl w:val="0"/>
          <w:numId w:val="1"/>
        </w:numPr>
        <w:tabs>
          <w:tab w:val="left" w:pos="426"/>
          <w:tab w:val="left" w:pos="851"/>
        </w:tabs>
        <w:spacing w:after="0" w:line="360" w:lineRule="auto"/>
        <w:ind w:left="0" w:firstLine="567"/>
        <w:jc w:val="both"/>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202FD2">
        <w:rPr>
          <w:rFonts w:ascii="Times New Roman" w:hAnsi="Times New Roman" w:cs="Times New Roman"/>
          <w:bCs/>
          <w:sz w:val="24"/>
          <w:szCs w:val="24"/>
        </w:rPr>
        <w:t>:</w:t>
      </w:r>
    </w:p>
    <w:p w14:paraId="73AA7FD2" w14:textId="388C6EBE" w:rsidR="00ED4195" w:rsidRDefault="00ED4195"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Molėtų socia</w:t>
      </w:r>
      <w:r w:rsidR="00B95644">
        <w:rPr>
          <w:rFonts w:ascii="Times New Roman" w:hAnsi="Times New Roman" w:cs="Times New Roman"/>
          <w:bCs/>
          <w:sz w:val="24"/>
          <w:szCs w:val="24"/>
        </w:rPr>
        <w:t>l</w:t>
      </w:r>
      <w:r>
        <w:rPr>
          <w:rFonts w:ascii="Times New Roman" w:hAnsi="Times New Roman" w:cs="Times New Roman"/>
          <w:bCs/>
          <w:sz w:val="24"/>
          <w:szCs w:val="24"/>
        </w:rPr>
        <w:t>inės</w:t>
      </w:r>
      <w:r w:rsidR="00B95644">
        <w:rPr>
          <w:rFonts w:ascii="Times New Roman" w:hAnsi="Times New Roman" w:cs="Times New Roman"/>
          <w:bCs/>
          <w:sz w:val="24"/>
          <w:szCs w:val="24"/>
        </w:rPr>
        <w:t xml:space="preserve"> </w:t>
      </w:r>
      <w:r>
        <w:rPr>
          <w:rFonts w:ascii="Times New Roman" w:hAnsi="Times New Roman" w:cs="Times New Roman"/>
          <w:bCs/>
          <w:sz w:val="24"/>
          <w:szCs w:val="24"/>
        </w:rPr>
        <w:t>paramos centro socia</w:t>
      </w:r>
      <w:r w:rsidR="00B95644">
        <w:rPr>
          <w:rFonts w:ascii="Times New Roman" w:hAnsi="Times New Roman" w:cs="Times New Roman"/>
          <w:bCs/>
          <w:sz w:val="24"/>
          <w:szCs w:val="24"/>
        </w:rPr>
        <w:t>l</w:t>
      </w:r>
      <w:r>
        <w:rPr>
          <w:rFonts w:ascii="Times New Roman" w:hAnsi="Times New Roman" w:cs="Times New Roman"/>
          <w:bCs/>
          <w:sz w:val="24"/>
          <w:szCs w:val="24"/>
        </w:rPr>
        <w:t>inių paslaugų kainos apsk</w:t>
      </w:r>
      <w:r w:rsidR="00B95644">
        <w:rPr>
          <w:rFonts w:ascii="Times New Roman" w:hAnsi="Times New Roman" w:cs="Times New Roman"/>
          <w:bCs/>
          <w:sz w:val="24"/>
          <w:szCs w:val="24"/>
        </w:rPr>
        <w:t>a</w:t>
      </w:r>
      <w:r>
        <w:rPr>
          <w:rFonts w:ascii="Times New Roman" w:hAnsi="Times New Roman" w:cs="Times New Roman"/>
          <w:bCs/>
          <w:sz w:val="24"/>
          <w:szCs w:val="24"/>
        </w:rPr>
        <w:t xml:space="preserve">ičiuotos atsižvelgiantį </w:t>
      </w:r>
      <w:r w:rsidR="00B95644">
        <w:rPr>
          <w:rFonts w:ascii="Times New Roman" w:hAnsi="Times New Roman" w:cs="Times New Roman"/>
          <w:bCs/>
          <w:sz w:val="24"/>
          <w:szCs w:val="24"/>
        </w:rPr>
        <w:t>paslaugos kaštus.</w:t>
      </w:r>
    </w:p>
    <w:p w14:paraId="7E8150E0" w14:textId="05528786" w:rsidR="00B95644" w:rsidRDefault="007F2DC1" w:rsidP="00B95644">
      <w:pPr>
        <w:pStyle w:val="Sraopastraipa"/>
        <w:tabs>
          <w:tab w:val="left" w:pos="0"/>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B95644" w:rsidRPr="00B95644">
        <w:rPr>
          <w:rFonts w:ascii="Times New Roman" w:hAnsi="Times New Roman" w:cs="Times New Roman"/>
          <w:sz w:val="24"/>
          <w:szCs w:val="24"/>
        </w:rPr>
        <w:t>ransporto paslaugos kaina apskaičiuota įvertinus vidutines kuro kainas, automobilio kuro sąnaudas, transporto remonto, privalomojo draudimo, kasko draudimo bei vairuotojo darbo užmokest</w:t>
      </w:r>
      <w:r w:rsidR="00B95644">
        <w:rPr>
          <w:rFonts w:ascii="Times New Roman" w:hAnsi="Times New Roman" w:cs="Times New Roman"/>
          <w:sz w:val="24"/>
          <w:szCs w:val="24"/>
        </w:rPr>
        <w:t>į:</w:t>
      </w:r>
    </w:p>
    <w:p w14:paraId="4D2D50BD" w14:textId="2D15FE41"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Kuro sąnaudos 12 litrų 100 km., 1 litro kuro kaina 1,15 euro 1 km kaina 0,13 euro.</w:t>
      </w:r>
    </w:p>
    <w:p w14:paraId="59B796EA" w14:textId="43C44EA4"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2020 m. transporto remonto, privalomojo draudimo, Kasko draudimo išlaidos – 1270 eurai.</w:t>
      </w:r>
    </w:p>
    <w:p w14:paraId="5D09C91C" w14:textId="1A4BBCEA"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Vairuotojo darbo užmokesčio išlaidoms metams – 9696 eurai. </w:t>
      </w:r>
    </w:p>
    <w:p w14:paraId="669B2CCE" w14:textId="592B9B79"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2020 metais nuvažiuota 29187 km. – 10966 eurai išlaidų. 1 km  kaina 0,37 euro.</w:t>
      </w:r>
    </w:p>
    <w:p w14:paraId="78F84852" w14:textId="5D3907F7"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Pr>
          <w:rFonts w:ascii="Times New Roman" w:hAnsi="Times New Roman" w:cs="Times New Roman"/>
          <w:bCs/>
          <w:sz w:val="24"/>
          <w:szCs w:val="24"/>
        </w:rPr>
        <w:t xml:space="preserve">0,13 euro (kuras) + 0,37 euro (kitos išlaidos) </w:t>
      </w:r>
      <w:r>
        <w:rPr>
          <w:rFonts w:ascii="Times New Roman" w:hAnsi="Times New Roman" w:cs="Times New Roman"/>
          <w:bCs/>
          <w:sz w:val="24"/>
          <w:szCs w:val="24"/>
          <w:lang w:val="fi-FI"/>
        </w:rPr>
        <w:t>= 0</w:t>
      </w:r>
      <w:r w:rsidR="00FF41EF">
        <w:rPr>
          <w:rFonts w:ascii="Times New Roman" w:hAnsi="Times New Roman" w:cs="Times New Roman"/>
          <w:bCs/>
          <w:sz w:val="24"/>
          <w:szCs w:val="24"/>
          <w:lang w:val="fi-FI"/>
        </w:rPr>
        <w:t>,</w:t>
      </w:r>
      <w:r>
        <w:rPr>
          <w:rFonts w:ascii="Times New Roman" w:hAnsi="Times New Roman" w:cs="Times New Roman"/>
          <w:bCs/>
          <w:sz w:val="24"/>
          <w:szCs w:val="24"/>
          <w:lang w:val="fi-FI"/>
        </w:rPr>
        <w:t>50 euro</w:t>
      </w:r>
      <w:r w:rsidR="008B416D">
        <w:rPr>
          <w:rFonts w:ascii="Times New Roman" w:hAnsi="Times New Roman" w:cs="Times New Roman"/>
          <w:bCs/>
          <w:sz w:val="24"/>
          <w:szCs w:val="24"/>
          <w:lang w:val="fi-FI"/>
        </w:rPr>
        <w:t xml:space="preserve"> 1 km.</w:t>
      </w:r>
    </w:p>
    <w:p w14:paraId="74459946" w14:textId="3705C092" w:rsidR="008B416D" w:rsidRPr="00EA03F8" w:rsidRDefault="00EA03F8"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sidRPr="00EA03F8">
        <w:rPr>
          <w:rFonts w:ascii="Times New Roman" w:hAnsi="Times New Roman" w:cs="Times New Roman"/>
          <w:bCs/>
          <w:sz w:val="24"/>
          <w:szCs w:val="24"/>
          <w:lang w:val="fi-FI"/>
        </w:rPr>
        <w:t xml:space="preserve">Specialiojo transporto paslaugos teikimo Molėtų mieste bei pristatant/grąžinant techninės pagalbos priemones </w:t>
      </w:r>
      <w:r>
        <w:rPr>
          <w:rFonts w:ascii="Times New Roman" w:hAnsi="Times New Roman" w:cs="Times New Roman"/>
          <w:bCs/>
          <w:sz w:val="24"/>
          <w:szCs w:val="24"/>
          <w:lang w:val="fi-FI"/>
        </w:rPr>
        <w:t xml:space="preserve">Molėtų mieste bei rajone </w:t>
      </w:r>
      <w:r w:rsidRPr="00EA03F8">
        <w:rPr>
          <w:rFonts w:ascii="Times New Roman" w:hAnsi="Times New Roman" w:cs="Times New Roman"/>
          <w:bCs/>
          <w:sz w:val="24"/>
          <w:szCs w:val="24"/>
          <w:lang w:val="fi-FI"/>
        </w:rPr>
        <w:t>fiksuota</w:t>
      </w:r>
      <w:r>
        <w:rPr>
          <w:rFonts w:ascii="Times New Roman" w:hAnsi="Times New Roman" w:cs="Times New Roman"/>
          <w:bCs/>
          <w:sz w:val="24"/>
          <w:szCs w:val="24"/>
          <w:lang w:val="fi-FI"/>
        </w:rPr>
        <w:t xml:space="preserve">s </w:t>
      </w:r>
      <w:r w:rsidRPr="00EA03F8">
        <w:rPr>
          <w:rFonts w:ascii="Times New Roman" w:hAnsi="Times New Roman" w:cs="Times New Roman"/>
          <w:bCs/>
          <w:sz w:val="24"/>
          <w:szCs w:val="24"/>
          <w:lang w:val="fi-FI"/>
        </w:rPr>
        <w:t>5 eur</w:t>
      </w:r>
      <w:r>
        <w:rPr>
          <w:rFonts w:ascii="Times New Roman" w:hAnsi="Times New Roman" w:cs="Times New Roman"/>
          <w:bCs/>
          <w:sz w:val="24"/>
          <w:szCs w:val="24"/>
          <w:lang w:val="fi-FI"/>
        </w:rPr>
        <w:t>ų įkainis</w:t>
      </w:r>
      <w:r w:rsidRPr="00EA03F8">
        <w:rPr>
          <w:rFonts w:ascii="Times New Roman" w:hAnsi="Times New Roman" w:cs="Times New Roman"/>
          <w:bCs/>
          <w:sz w:val="24"/>
          <w:szCs w:val="24"/>
          <w:lang w:val="fi-FI"/>
        </w:rPr>
        <w:t xml:space="preserve"> </w:t>
      </w:r>
      <w:r>
        <w:rPr>
          <w:rFonts w:ascii="Times New Roman" w:hAnsi="Times New Roman" w:cs="Times New Roman"/>
          <w:bCs/>
          <w:sz w:val="24"/>
          <w:szCs w:val="24"/>
          <w:lang w:val="fi-FI"/>
        </w:rPr>
        <w:t xml:space="preserve">nustatytas atsižvelgiant </w:t>
      </w:r>
      <w:r w:rsidR="00AD015A">
        <w:rPr>
          <w:rFonts w:ascii="Times New Roman" w:hAnsi="Times New Roman" w:cs="Times New Roman"/>
          <w:bCs/>
          <w:sz w:val="24"/>
          <w:szCs w:val="24"/>
          <w:lang w:val="fi-FI"/>
        </w:rPr>
        <w:t xml:space="preserve">į </w:t>
      </w:r>
      <w:r>
        <w:rPr>
          <w:rFonts w:ascii="Times New Roman" w:hAnsi="Times New Roman" w:cs="Times New Roman"/>
          <w:bCs/>
          <w:sz w:val="24"/>
          <w:szCs w:val="24"/>
          <w:lang w:val="fi-FI"/>
        </w:rPr>
        <w:t>patiriamas išlaidas, nes apskaičiuota 0,50 euro kilometrui kaina nepadengia pilnų kuro, amortizacijos išlaidų bei</w:t>
      </w:r>
      <w:r w:rsidR="00AD015A">
        <w:rPr>
          <w:rFonts w:ascii="Times New Roman" w:hAnsi="Times New Roman" w:cs="Times New Roman"/>
          <w:bCs/>
          <w:sz w:val="24"/>
          <w:szCs w:val="24"/>
          <w:lang w:val="fi-FI"/>
        </w:rPr>
        <w:t xml:space="preserve"> darbuotojų</w:t>
      </w:r>
      <w:r>
        <w:rPr>
          <w:rFonts w:ascii="Times New Roman" w:hAnsi="Times New Roman" w:cs="Times New Roman"/>
          <w:bCs/>
          <w:sz w:val="24"/>
          <w:szCs w:val="24"/>
          <w:lang w:val="fi-FI"/>
        </w:rPr>
        <w:t xml:space="preserve"> laiko sąnaudų.   </w:t>
      </w:r>
    </w:p>
    <w:p w14:paraId="5A5B5190" w14:textId="3101FE0F"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Pr>
          <w:rFonts w:ascii="Times New Roman" w:hAnsi="Times New Roman" w:cs="Times New Roman"/>
          <w:bCs/>
          <w:sz w:val="24"/>
          <w:szCs w:val="24"/>
          <w:lang w:val="fi-FI"/>
        </w:rPr>
        <w:lastRenderedPageBreak/>
        <w:t>Pagalbos į namus paslaugos kaina apsakičiuota atsižvelgiant į lankomosios priežiūros darbuotojų, teikiančių pagalbos į namus paslaugas, valandinų darbo užmokestį sumokesčiais:</w:t>
      </w:r>
    </w:p>
    <w:p w14:paraId="347C6462" w14:textId="76813DBC" w:rsid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sidRPr="007C55AF">
        <w:rPr>
          <w:rFonts w:ascii="Times New Roman" w:hAnsi="Times New Roman" w:cs="Times New Roman"/>
          <w:bCs/>
          <w:sz w:val="24"/>
          <w:szCs w:val="24"/>
          <w:lang w:val="fi-FI"/>
        </w:rPr>
        <w:t xml:space="preserve">Darbo </w:t>
      </w:r>
      <w:r w:rsidR="007C55AF" w:rsidRPr="007C55AF">
        <w:rPr>
          <w:rFonts w:ascii="Times New Roman" w:hAnsi="Times New Roman" w:cs="Times New Roman"/>
          <w:bCs/>
          <w:sz w:val="24"/>
          <w:szCs w:val="24"/>
          <w:lang w:val="fi-FI"/>
        </w:rPr>
        <w:t>užmokesčio koeficientas 5,85 x 177 eurai =1035</w:t>
      </w:r>
      <w:r w:rsidR="00FF41EF">
        <w:rPr>
          <w:rFonts w:ascii="Times New Roman" w:hAnsi="Times New Roman" w:cs="Times New Roman"/>
          <w:bCs/>
          <w:sz w:val="24"/>
          <w:szCs w:val="24"/>
          <w:lang w:val="fi-FI"/>
        </w:rPr>
        <w:t>,</w:t>
      </w:r>
      <w:r w:rsidR="007C55AF" w:rsidRPr="007C55AF">
        <w:rPr>
          <w:rFonts w:ascii="Times New Roman" w:hAnsi="Times New Roman" w:cs="Times New Roman"/>
          <w:bCs/>
          <w:sz w:val="24"/>
          <w:szCs w:val="24"/>
          <w:lang w:val="fi-FI"/>
        </w:rPr>
        <w:t>45 eu</w:t>
      </w:r>
      <w:r w:rsidR="007C55AF">
        <w:rPr>
          <w:rFonts w:ascii="Times New Roman" w:hAnsi="Times New Roman" w:cs="Times New Roman"/>
          <w:bCs/>
          <w:sz w:val="24"/>
          <w:szCs w:val="24"/>
          <w:lang w:val="fi-FI"/>
        </w:rPr>
        <w:t xml:space="preserve">ro + 1,45 proc. </w:t>
      </w:r>
      <w:r w:rsidR="00FF41EF">
        <w:rPr>
          <w:rFonts w:ascii="Times New Roman" w:hAnsi="Times New Roman" w:cs="Times New Roman"/>
          <w:bCs/>
          <w:sz w:val="24"/>
          <w:szCs w:val="24"/>
          <w:lang w:val="fi-FI"/>
        </w:rPr>
        <w:t>(socialinio draudimo įmokos)</w:t>
      </w:r>
      <w:r w:rsidR="007C55AF">
        <w:rPr>
          <w:rFonts w:ascii="Times New Roman" w:hAnsi="Times New Roman" w:cs="Times New Roman"/>
          <w:bCs/>
          <w:sz w:val="24"/>
          <w:szCs w:val="24"/>
          <w:lang w:val="fi-FI"/>
        </w:rPr>
        <w:t xml:space="preserve"> =1050,46 euro mėnesiui.</w:t>
      </w:r>
    </w:p>
    <w:p w14:paraId="2DA23B32" w14:textId="7180520F" w:rsidR="007C55AF" w:rsidRDefault="007C55AF"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Pr>
          <w:rFonts w:ascii="Times New Roman" w:hAnsi="Times New Roman" w:cs="Times New Roman"/>
          <w:bCs/>
          <w:sz w:val="24"/>
          <w:szCs w:val="24"/>
          <w:lang w:val="fi-FI"/>
        </w:rPr>
        <w:t>1050,46 euro/167,4 val (vidutinis mėnesio valandų skaičius) = 6,28 euro valandai.</w:t>
      </w:r>
    </w:p>
    <w:p w14:paraId="62D909A6" w14:textId="59144ADE" w:rsidR="007C55AF" w:rsidRDefault="007C55AF"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sidRPr="007C55AF">
        <w:rPr>
          <w:rFonts w:ascii="Times New Roman" w:hAnsi="Times New Roman" w:cs="Times New Roman"/>
          <w:bCs/>
          <w:sz w:val="24"/>
          <w:szCs w:val="24"/>
          <w:lang w:val="fi-FI"/>
        </w:rPr>
        <w:t>Dienos s</w:t>
      </w:r>
      <w:r w:rsidR="00EE03D4">
        <w:rPr>
          <w:rFonts w:ascii="Times New Roman" w:hAnsi="Times New Roman" w:cs="Times New Roman"/>
          <w:bCs/>
          <w:sz w:val="24"/>
          <w:szCs w:val="24"/>
          <w:lang w:val="fi-FI"/>
        </w:rPr>
        <w:t>oc</w:t>
      </w:r>
      <w:r w:rsidRPr="007C55AF">
        <w:rPr>
          <w:rFonts w:ascii="Times New Roman" w:hAnsi="Times New Roman" w:cs="Times New Roman"/>
          <w:bCs/>
          <w:sz w:val="24"/>
          <w:szCs w:val="24"/>
          <w:lang w:val="fi-FI"/>
        </w:rPr>
        <w:t>i</w:t>
      </w:r>
      <w:r w:rsidR="00EE03D4">
        <w:rPr>
          <w:rFonts w:ascii="Times New Roman" w:hAnsi="Times New Roman" w:cs="Times New Roman"/>
          <w:bCs/>
          <w:sz w:val="24"/>
          <w:szCs w:val="24"/>
          <w:lang w:val="fi-FI"/>
        </w:rPr>
        <w:t>a</w:t>
      </w:r>
      <w:r w:rsidRPr="007C55AF">
        <w:rPr>
          <w:rFonts w:ascii="Times New Roman" w:hAnsi="Times New Roman" w:cs="Times New Roman"/>
          <w:bCs/>
          <w:sz w:val="24"/>
          <w:szCs w:val="24"/>
          <w:lang w:val="fi-FI"/>
        </w:rPr>
        <w:t>linės globos asmens namuose kaina p</w:t>
      </w:r>
      <w:r>
        <w:rPr>
          <w:rFonts w:ascii="Times New Roman" w:hAnsi="Times New Roman" w:cs="Times New Roman"/>
          <w:bCs/>
          <w:sz w:val="24"/>
          <w:szCs w:val="24"/>
          <w:lang w:val="fi-FI"/>
        </w:rPr>
        <w:t>askaičiuota atsižvelgiant</w:t>
      </w:r>
      <w:r w:rsidR="00EE03D4">
        <w:rPr>
          <w:rFonts w:ascii="Times New Roman" w:hAnsi="Times New Roman" w:cs="Times New Roman"/>
          <w:bCs/>
          <w:sz w:val="24"/>
          <w:szCs w:val="24"/>
          <w:lang w:val="fi-FI"/>
        </w:rPr>
        <w:t xml:space="preserve"> </w:t>
      </w:r>
      <w:r>
        <w:rPr>
          <w:rFonts w:ascii="Times New Roman" w:hAnsi="Times New Roman" w:cs="Times New Roman"/>
          <w:bCs/>
          <w:sz w:val="24"/>
          <w:szCs w:val="24"/>
          <w:lang w:val="fi-FI"/>
        </w:rPr>
        <w:t>dienos socialinės globos asme</w:t>
      </w:r>
      <w:r w:rsidR="00EE03D4">
        <w:rPr>
          <w:rFonts w:ascii="Times New Roman" w:hAnsi="Times New Roman" w:cs="Times New Roman"/>
          <w:bCs/>
          <w:sz w:val="24"/>
          <w:szCs w:val="24"/>
          <w:lang w:val="fi-FI"/>
        </w:rPr>
        <w:t>n</w:t>
      </w:r>
      <w:r>
        <w:rPr>
          <w:rFonts w:ascii="Times New Roman" w:hAnsi="Times New Roman" w:cs="Times New Roman"/>
          <w:bCs/>
          <w:sz w:val="24"/>
          <w:szCs w:val="24"/>
          <w:lang w:val="fi-FI"/>
        </w:rPr>
        <w:t>s namuose teikiančių darbuotojų darbo užmokestį</w:t>
      </w:r>
      <w:r w:rsidR="00EE03D4">
        <w:rPr>
          <w:rFonts w:ascii="Times New Roman" w:hAnsi="Times New Roman" w:cs="Times New Roman"/>
          <w:bCs/>
          <w:sz w:val="24"/>
          <w:szCs w:val="24"/>
          <w:lang w:val="fi-FI"/>
        </w:rPr>
        <w:t xml:space="preserve"> (bendroji socialinės globos lėšų dalis) bei </w:t>
      </w:r>
      <w:r>
        <w:rPr>
          <w:rFonts w:ascii="Times New Roman" w:hAnsi="Times New Roman" w:cs="Times New Roman"/>
          <w:bCs/>
          <w:sz w:val="24"/>
          <w:szCs w:val="24"/>
          <w:lang w:val="fi-FI"/>
        </w:rPr>
        <w:t xml:space="preserve"> transporto išlaidas bei išlaidas apsaugos priemonėms</w:t>
      </w:r>
      <w:r w:rsidR="00EE03D4">
        <w:rPr>
          <w:rFonts w:ascii="Times New Roman" w:hAnsi="Times New Roman" w:cs="Times New Roman"/>
          <w:bCs/>
          <w:sz w:val="24"/>
          <w:szCs w:val="24"/>
          <w:lang w:val="fi-FI"/>
        </w:rPr>
        <w:t xml:space="preserve"> (kintamoji socialinės globos lėšų dalis)</w:t>
      </w:r>
      <w:r>
        <w:rPr>
          <w:rFonts w:ascii="Times New Roman" w:hAnsi="Times New Roman" w:cs="Times New Roman"/>
          <w:bCs/>
          <w:sz w:val="24"/>
          <w:szCs w:val="24"/>
          <w:lang w:val="fi-FI"/>
        </w:rPr>
        <w:t>:</w:t>
      </w:r>
    </w:p>
    <w:p w14:paraId="6E06253D" w14:textId="54386E6E" w:rsidR="007C55AF" w:rsidRDefault="007C55AF"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r>
        <w:rPr>
          <w:rFonts w:ascii="Times New Roman" w:hAnsi="Times New Roman" w:cs="Times New Roman"/>
          <w:bCs/>
          <w:sz w:val="24"/>
          <w:szCs w:val="24"/>
          <w:lang w:val="fi-FI"/>
        </w:rPr>
        <w:t>Socialinio darbuotojo (0,5 etato, 7,62 koef.) bei socilainio darbuotojo padėjėjo (3 etatai, 5,85 koef.) darbo užmokesčio ir socilainio draudimo įmokos metams sudaro 45369 eurus</w:t>
      </w:r>
      <w:r w:rsidR="00EE03D4">
        <w:rPr>
          <w:rFonts w:ascii="Times New Roman" w:hAnsi="Times New Roman" w:cs="Times New Roman"/>
          <w:bCs/>
          <w:sz w:val="24"/>
          <w:szCs w:val="24"/>
          <w:lang w:val="fi-FI"/>
        </w:rPr>
        <w:t xml:space="preserve">, </w:t>
      </w:r>
      <w:r w:rsidR="00EE03D4" w:rsidRPr="00EE03D4">
        <w:rPr>
          <w:rFonts w:ascii="Times New Roman" w:hAnsi="Times New Roman" w:cs="Times New Roman"/>
          <w:bCs/>
          <w:sz w:val="24"/>
          <w:szCs w:val="24"/>
          <w:lang w:val="fi-FI"/>
        </w:rPr>
        <w:t>t</w:t>
      </w:r>
      <w:r w:rsidRPr="00EE03D4">
        <w:rPr>
          <w:rFonts w:ascii="Times New Roman" w:hAnsi="Times New Roman" w:cs="Times New Roman"/>
          <w:bCs/>
          <w:sz w:val="24"/>
          <w:szCs w:val="24"/>
          <w:lang w:val="fi-FI"/>
        </w:rPr>
        <w:t xml:space="preserve">ransporto išlaidos bei išlaidos apsaugos priemonėms metams sudaro </w:t>
      </w:r>
      <w:r w:rsidR="00EE03D4" w:rsidRPr="00EE03D4">
        <w:rPr>
          <w:rFonts w:ascii="Times New Roman" w:hAnsi="Times New Roman" w:cs="Times New Roman"/>
          <w:bCs/>
          <w:sz w:val="24"/>
          <w:szCs w:val="24"/>
          <w:lang w:val="fi-FI"/>
        </w:rPr>
        <w:t>6594 eurus, viso</w:t>
      </w:r>
      <w:r w:rsidR="00EE03D4">
        <w:rPr>
          <w:rFonts w:ascii="Times New Roman" w:hAnsi="Times New Roman" w:cs="Times New Roman"/>
          <w:bCs/>
          <w:sz w:val="24"/>
          <w:szCs w:val="24"/>
          <w:lang w:val="fi-FI"/>
        </w:rPr>
        <w:t xml:space="preserve"> dienos socialinei globai amens namuose teikti išlaidos sudaro 52947 eurus metams.</w:t>
      </w:r>
    </w:p>
    <w:p w14:paraId="7EFA345F" w14:textId="626BE01E" w:rsidR="00EE03D4" w:rsidRPr="00EE03D4" w:rsidRDefault="00EE03D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fi-FI"/>
        </w:rPr>
        <w:t xml:space="preserve">52947 eurai / 12 mėn. /3,5 ( dabruotojų etatų) </w:t>
      </w:r>
      <w:r w:rsidRPr="00EE03D4">
        <w:rPr>
          <w:rFonts w:ascii="Times New Roman" w:hAnsi="Times New Roman" w:cs="Times New Roman"/>
          <w:bCs/>
          <w:sz w:val="24"/>
          <w:szCs w:val="24"/>
          <w:lang w:val="fi-FI"/>
        </w:rPr>
        <w:t>= 1260 e</w:t>
      </w:r>
      <w:r>
        <w:rPr>
          <w:rFonts w:ascii="Times New Roman" w:hAnsi="Times New Roman" w:cs="Times New Roman"/>
          <w:bCs/>
          <w:sz w:val="24"/>
          <w:szCs w:val="24"/>
          <w:lang w:val="fi-FI"/>
        </w:rPr>
        <w:t>ur</w:t>
      </w:r>
      <w:r>
        <w:rPr>
          <w:rFonts w:ascii="Times New Roman" w:hAnsi="Times New Roman" w:cs="Times New Roman"/>
          <w:bCs/>
          <w:sz w:val="24"/>
          <w:szCs w:val="24"/>
        </w:rPr>
        <w:t xml:space="preserve">ų/ 21 d. (vidutinis darbo dienų skaičius per mėnesį 2021 m.) </w:t>
      </w:r>
      <w:r>
        <w:rPr>
          <w:rFonts w:ascii="Times New Roman" w:hAnsi="Times New Roman" w:cs="Times New Roman"/>
          <w:bCs/>
          <w:sz w:val="24"/>
          <w:szCs w:val="24"/>
          <w:lang w:val="en-US"/>
        </w:rPr>
        <w:t xml:space="preserve">= 60 </w:t>
      </w:r>
      <w:r w:rsidRPr="00EE03D4">
        <w:rPr>
          <w:rFonts w:ascii="Times New Roman" w:hAnsi="Times New Roman" w:cs="Times New Roman"/>
          <w:bCs/>
          <w:sz w:val="24"/>
          <w:szCs w:val="24"/>
        </w:rPr>
        <w:t>eurų (dienai)/</w:t>
      </w:r>
      <w:r>
        <w:rPr>
          <w:rFonts w:ascii="Times New Roman" w:hAnsi="Times New Roman" w:cs="Times New Roman"/>
          <w:bCs/>
          <w:sz w:val="24"/>
          <w:szCs w:val="24"/>
          <w:lang w:val="en-US"/>
        </w:rPr>
        <w:t xml:space="preserve">8 val. </w:t>
      </w:r>
      <w:r w:rsidRPr="00FF41EF">
        <w:rPr>
          <w:rFonts w:ascii="Times New Roman" w:hAnsi="Times New Roman" w:cs="Times New Roman"/>
          <w:bCs/>
          <w:sz w:val="24"/>
          <w:szCs w:val="24"/>
        </w:rPr>
        <w:t xml:space="preserve">= </w:t>
      </w:r>
      <w:proofErr w:type="gramStart"/>
      <w:r w:rsidRPr="00FF41EF">
        <w:rPr>
          <w:rFonts w:ascii="Times New Roman" w:hAnsi="Times New Roman" w:cs="Times New Roman"/>
          <w:bCs/>
          <w:sz w:val="24"/>
          <w:szCs w:val="24"/>
        </w:rPr>
        <w:t>7,50 euro</w:t>
      </w:r>
      <w:proofErr w:type="gramEnd"/>
      <w:r w:rsidRPr="00FF41EF">
        <w:rPr>
          <w:rFonts w:ascii="Times New Roman" w:hAnsi="Times New Roman" w:cs="Times New Roman"/>
          <w:bCs/>
          <w:sz w:val="24"/>
          <w:szCs w:val="24"/>
        </w:rPr>
        <w:t xml:space="preserve"> valandai.</w:t>
      </w:r>
    </w:p>
    <w:p w14:paraId="305E4592" w14:textId="77777777" w:rsidR="007C55AF" w:rsidRPr="00EE03D4" w:rsidRDefault="007C55AF"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p>
    <w:p w14:paraId="2BF61667" w14:textId="77777777" w:rsidR="007C55AF" w:rsidRPr="00EE03D4" w:rsidRDefault="007C55AF"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lang w:val="fi-FI"/>
        </w:rPr>
      </w:pPr>
    </w:p>
    <w:p w14:paraId="2D62DEED" w14:textId="77777777" w:rsidR="00B95644" w:rsidRPr="00B95644" w:rsidRDefault="00B95644" w:rsidP="00B95644">
      <w:pPr>
        <w:pStyle w:val="Sraopastraipa"/>
        <w:tabs>
          <w:tab w:val="left" w:pos="0"/>
          <w:tab w:val="left" w:pos="851"/>
        </w:tabs>
        <w:spacing w:after="0" w:line="360" w:lineRule="auto"/>
        <w:ind w:left="0" w:firstLine="567"/>
        <w:jc w:val="both"/>
        <w:rPr>
          <w:rFonts w:ascii="Times New Roman" w:hAnsi="Times New Roman" w:cs="Times New Roman"/>
          <w:bCs/>
          <w:sz w:val="24"/>
          <w:szCs w:val="24"/>
        </w:rPr>
      </w:pPr>
    </w:p>
    <w:p w14:paraId="197BA776" w14:textId="77777777" w:rsidR="00B95644" w:rsidRPr="004253E3" w:rsidRDefault="00B95644" w:rsidP="00B95644">
      <w:pPr>
        <w:pStyle w:val="Sraopastraipa"/>
        <w:tabs>
          <w:tab w:val="left" w:pos="426"/>
          <w:tab w:val="left" w:pos="851"/>
        </w:tabs>
        <w:spacing w:after="0" w:line="360" w:lineRule="auto"/>
        <w:ind w:left="567"/>
        <w:rPr>
          <w:rFonts w:ascii="Times New Roman" w:hAnsi="Times New Roman" w:cs="Times New Roman"/>
          <w:bCs/>
          <w:sz w:val="24"/>
          <w:szCs w:val="24"/>
        </w:rPr>
      </w:pPr>
    </w:p>
    <w:sectPr w:rsidR="00B95644"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057"/>
    <w:multiLevelType w:val="multilevel"/>
    <w:tmpl w:val="C93C85D8"/>
    <w:lvl w:ilvl="0">
      <w:start w:val="1"/>
      <w:numFmt w:val="decimal"/>
      <w:lvlText w:val="%1."/>
      <w:lvlJc w:val="left"/>
      <w:pPr>
        <w:ind w:left="360" w:hanging="360"/>
      </w:pPr>
    </w:lvl>
    <w:lvl w:ilvl="1">
      <w:start w:val="1"/>
      <w:numFmt w:val="decimal"/>
      <w:lvlText w:val="%1.%2."/>
      <w:lvlJc w:val="left"/>
      <w:pPr>
        <w:ind w:left="1040" w:hanging="360"/>
      </w:pPr>
    </w:lvl>
    <w:lvl w:ilvl="2">
      <w:start w:val="1"/>
      <w:numFmt w:val="decimal"/>
      <w:lvlText w:val="%1.%2.%3."/>
      <w:lvlJc w:val="left"/>
      <w:pPr>
        <w:ind w:left="2080" w:hanging="720"/>
      </w:pPr>
    </w:lvl>
    <w:lvl w:ilvl="3">
      <w:start w:val="1"/>
      <w:numFmt w:val="decimal"/>
      <w:lvlText w:val="%1.%2.%3.%4."/>
      <w:lvlJc w:val="left"/>
      <w:pPr>
        <w:ind w:left="2760" w:hanging="720"/>
      </w:p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 w15:restartNumberingAfterBreak="0">
    <w:nsid w:val="387469D7"/>
    <w:multiLevelType w:val="hybridMultilevel"/>
    <w:tmpl w:val="03622DEA"/>
    <w:lvl w:ilvl="0" w:tplc="0427000F">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202FD2"/>
    <w:rsid w:val="00291678"/>
    <w:rsid w:val="002C675E"/>
    <w:rsid w:val="00380F60"/>
    <w:rsid w:val="004253E3"/>
    <w:rsid w:val="00434EEE"/>
    <w:rsid w:val="004471DD"/>
    <w:rsid w:val="005013DA"/>
    <w:rsid w:val="005C1B7A"/>
    <w:rsid w:val="00642F83"/>
    <w:rsid w:val="006E720A"/>
    <w:rsid w:val="007C55AF"/>
    <w:rsid w:val="007F2DC1"/>
    <w:rsid w:val="008B416D"/>
    <w:rsid w:val="008B4E16"/>
    <w:rsid w:val="008B76A8"/>
    <w:rsid w:val="008D4526"/>
    <w:rsid w:val="00994174"/>
    <w:rsid w:val="009C6169"/>
    <w:rsid w:val="00AB02C3"/>
    <w:rsid w:val="00AD015A"/>
    <w:rsid w:val="00B052CA"/>
    <w:rsid w:val="00B17EB2"/>
    <w:rsid w:val="00B95644"/>
    <w:rsid w:val="00D35502"/>
    <w:rsid w:val="00D42755"/>
    <w:rsid w:val="00DA1416"/>
    <w:rsid w:val="00DB7D15"/>
    <w:rsid w:val="00DC0050"/>
    <w:rsid w:val="00E130B7"/>
    <w:rsid w:val="00EA03F8"/>
    <w:rsid w:val="00ED4195"/>
    <w:rsid w:val="00EE03D4"/>
    <w:rsid w:val="00EF3492"/>
    <w:rsid w:val="00F4142A"/>
    <w:rsid w:val="00FE1D0D"/>
    <w:rsid w:val="00FF41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 w:id="16704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4285</Words>
  <Characters>2443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8</cp:revision>
  <dcterms:created xsi:type="dcterms:W3CDTF">2021-09-16T10:54:00Z</dcterms:created>
  <dcterms:modified xsi:type="dcterms:W3CDTF">2021-09-21T07:49:00Z</dcterms:modified>
</cp:coreProperties>
</file>