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6E9B44C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43F0" w:rsidRPr="008743F0">
        <w:rPr>
          <w:b/>
          <w:caps/>
        </w:rPr>
        <w:t xml:space="preserve">DĖL </w:t>
      </w:r>
      <w:r w:rsidR="00175147">
        <w:rPr>
          <w:b/>
          <w:caps/>
        </w:rPr>
        <w:t xml:space="preserve">sutikimo pertvarkyti biudžetinę įstaigą </w:t>
      </w:r>
      <w:r w:rsidR="008743F0" w:rsidRPr="008743F0">
        <w:rPr>
          <w:b/>
          <w:caps/>
        </w:rPr>
        <w:t>MOLĖTŲ KRAŠTO MUZIEJ</w:t>
      </w:r>
      <w:r w:rsidR="00175147">
        <w:rPr>
          <w:b/>
          <w:caps/>
        </w:rPr>
        <w:t>ų į viešąją įstaigą</w:t>
      </w:r>
      <w:r>
        <w:rPr>
          <w:b/>
          <w:caps/>
        </w:rPr>
        <w:fldChar w:fldCharType="end"/>
      </w:r>
      <w:bookmarkEnd w:id="1"/>
      <w:r w:rsidR="00C16EA1">
        <w:rPr>
          <w:b/>
          <w:caps/>
        </w:rPr>
        <w:br/>
      </w:r>
    </w:p>
    <w:p w14:paraId="6A0F9B64" w14:textId="768A4BF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5147">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11426FC9" w14:textId="30786829" w:rsidR="00175147" w:rsidRDefault="00175147" w:rsidP="00285CA2">
      <w:pPr>
        <w:spacing w:line="360" w:lineRule="auto"/>
        <w:ind w:firstLine="900"/>
        <w:jc w:val="both"/>
        <w:rPr>
          <w:lang w:eastAsia="lt-LT"/>
        </w:rPr>
      </w:pPr>
      <w:r>
        <w:t>Vadovaudamasi</w:t>
      </w:r>
      <w:r>
        <w:rPr>
          <w:lang w:eastAsia="lt-LT"/>
        </w:rPr>
        <w:t xml:space="preserve"> Lietuvos Respublikos civilinio kodekso 2.104 straipsniu, Lietuvos Respublikos vietos savivaldos įstatymo 16 straipsnio 2 dalies 21 punktu, Lietuvos Respublikos biudžetinių įstaigų įstatymo 4 straipsnio 2 dalimi, 3 dalies 4 ir 7 punktais, 4 dalimi, 13 straipsnio 2, 3 ir 4 dalimis,  Lietuvos Respublikos viešųjų įstaigų įstatymo 4 straipsnio 4 dalimi, įgyvendindama</w:t>
      </w:r>
      <w:r w:rsidR="00D4494A">
        <w:rPr>
          <w:lang w:eastAsia="lt-LT"/>
        </w:rPr>
        <w:t xml:space="preserve"> Molėtų krašto muziejaus plėtros koncepcijos, patvirtintos </w:t>
      </w:r>
      <w:r w:rsidR="00D4494A" w:rsidRPr="00C90D3A">
        <w:rPr>
          <w:lang w:eastAsia="lt-LT"/>
        </w:rPr>
        <w:t>Molėtų rajono savivaldybės taryb</w:t>
      </w:r>
      <w:r w:rsidR="00B93527">
        <w:rPr>
          <w:lang w:eastAsia="lt-LT"/>
        </w:rPr>
        <w:t>os</w:t>
      </w:r>
      <w:r w:rsidR="00D4494A" w:rsidRPr="00C90D3A">
        <w:rPr>
          <w:lang w:eastAsia="lt-LT"/>
        </w:rPr>
        <w:t xml:space="preserve"> </w:t>
      </w:r>
      <w:r w:rsidR="00D4494A">
        <w:rPr>
          <w:lang w:eastAsia="lt-LT"/>
        </w:rPr>
        <w:t>2021 m. balandžio 29 d. sprendimu Nr. B1-97 „Dėl Molėtų krašto muziejaus plėtros koncepcijos patvirtinimo“</w:t>
      </w:r>
      <w:r w:rsidR="00385C42">
        <w:rPr>
          <w:lang w:eastAsia="lt-LT"/>
        </w:rPr>
        <w:t>,</w:t>
      </w:r>
      <w:r w:rsidR="00D4494A">
        <w:rPr>
          <w:lang w:eastAsia="lt-LT"/>
        </w:rPr>
        <w:t xml:space="preserve"> 9 punktą ir</w:t>
      </w:r>
      <w:r w:rsidR="001F4761">
        <w:rPr>
          <w:lang w:eastAsia="lt-LT"/>
        </w:rPr>
        <w:t xml:space="preserve"> </w:t>
      </w:r>
      <w:r w:rsidR="005C534C">
        <w:rPr>
          <w:bCs/>
        </w:rPr>
        <w:t>I</w:t>
      </w:r>
      <w:r w:rsidR="005C534C" w:rsidRPr="00A74C59">
        <w:rPr>
          <w:bCs/>
        </w:rPr>
        <w:t xml:space="preserve">storinės atminties puoselėjimo ir muziejinių ekspozicijų </w:t>
      </w:r>
      <w:r w:rsidR="005C534C">
        <w:rPr>
          <w:lang w:eastAsia="lt-LT"/>
        </w:rPr>
        <w:t>2021</w:t>
      </w:r>
      <w:r w:rsidR="005C534C">
        <w:rPr>
          <w:b/>
          <w:caps/>
        </w:rPr>
        <w:t>–</w:t>
      </w:r>
      <w:r w:rsidR="005C534C">
        <w:rPr>
          <w:lang w:eastAsia="lt-LT"/>
        </w:rPr>
        <w:t>2031 metų plėtros programos</w:t>
      </w:r>
      <w:r w:rsidR="002432A7">
        <w:rPr>
          <w:lang w:eastAsia="lt-LT"/>
        </w:rPr>
        <w:t>, patvirtinto</w:t>
      </w:r>
      <w:r w:rsidR="005C534C">
        <w:rPr>
          <w:lang w:eastAsia="lt-LT"/>
        </w:rPr>
        <w:t>s</w:t>
      </w:r>
      <w:r w:rsidR="002432A7">
        <w:rPr>
          <w:lang w:eastAsia="lt-LT"/>
        </w:rPr>
        <w:t xml:space="preserve"> Molėtų rajono savivaldybės tarybos 2021 m. </w:t>
      </w:r>
      <w:r w:rsidR="005C534C">
        <w:rPr>
          <w:lang w:eastAsia="lt-LT"/>
        </w:rPr>
        <w:t>birželio</w:t>
      </w:r>
      <w:r w:rsidR="002432A7">
        <w:rPr>
          <w:lang w:eastAsia="lt-LT"/>
        </w:rPr>
        <w:t xml:space="preserve"> </w:t>
      </w:r>
      <w:r w:rsidR="005C534C">
        <w:rPr>
          <w:lang w:eastAsia="lt-LT"/>
        </w:rPr>
        <w:t>30</w:t>
      </w:r>
      <w:r w:rsidR="002432A7">
        <w:rPr>
          <w:lang w:eastAsia="lt-LT"/>
        </w:rPr>
        <w:t xml:space="preserve"> d. sprendimu Nr. B1-1</w:t>
      </w:r>
      <w:r w:rsidR="005C534C">
        <w:rPr>
          <w:lang w:eastAsia="lt-LT"/>
        </w:rPr>
        <w:t>65</w:t>
      </w:r>
      <w:r w:rsidR="002432A7">
        <w:rPr>
          <w:lang w:eastAsia="lt-LT"/>
        </w:rPr>
        <w:t xml:space="preserve"> „Dėl</w:t>
      </w:r>
      <w:r w:rsidR="005C534C">
        <w:rPr>
          <w:lang w:eastAsia="lt-LT"/>
        </w:rPr>
        <w:t xml:space="preserve"> </w:t>
      </w:r>
      <w:r w:rsidR="002432A7">
        <w:rPr>
          <w:color w:val="000000"/>
        </w:rPr>
        <w:t xml:space="preserve"> </w:t>
      </w:r>
      <w:r w:rsidR="005C534C">
        <w:rPr>
          <w:bCs/>
        </w:rPr>
        <w:t>I</w:t>
      </w:r>
      <w:r w:rsidR="005C534C" w:rsidRPr="00A74C59">
        <w:rPr>
          <w:bCs/>
        </w:rPr>
        <w:t xml:space="preserve">storinės atminties puoselėjimo ir muziejinių ekspozicijų </w:t>
      </w:r>
      <w:r w:rsidR="005C534C">
        <w:rPr>
          <w:lang w:eastAsia="lt-LT"/>
        </w:rPr>
        <w:t>2021</w:t>
      </w:r>
      <w:r w:rsidR="005C534C">
        <w:rPr>
          <w:b/>
          <w:caps/>
        </w:rPr>
        <w:t>–</w:t>
      </w:r>
      <w:r w:rsidR="005C534C">
        <w:rPr>
          <w:lang w:eastAsia="lt-LT"/>
        </w:rPr>
        <w:t>2031 metų plėtros programos patvirtinimo“</w:t>
      </w:r>
      <w:r w:rsidR="00D91F73">
        <w:rPr>
          <w:lang w:eastAsia="lt-LT"/>
        </w:rPr>
        <w:t>,</w:t>
      </w:r>
      <w:r w:rsidR="00285CA2">
        <w:rPr>
          <w:lang w:eastAsia="lt-LT"/>
        </w:rPr>
        <w:t xml:space="preserve"> 1.1. priemonę „</w:t>
      </w:r>
      <w:r w:rsidR="00285CA2">
        <w:t>Molėtų krašto muziejaus pertvarkymas į viešąją įstaigą“</w:t>
      </w:r>
      <w:r>
        <w:rPr>
          <w:lang w:eastAsia="lt-LT"/>
        </w:rPr>
        <w:t>,</w:t>
      </w:r>
    </w:p>
    <w:p w14:paraId="5E883BE4" w14:textId="1702E9BB" w:rsidR="00D04512" w:rsidRDefault="00D04512" w:rsidP="00D04512">
      <w:pPr>
        <w:spacing w:line="360" w:lineRule="auto"/>
        <w:ind w:firstLine="900"/>
        <w:jc w:val="both"/>
        <w:rPr>
          <w:lang w:eastAsia="lt-LT"/>
        </w:rPr>
      </w:pPr>
      <w:r>
        <w:rPr>
          <w:lang w:eastAsia="lt-LT"/>
        </w:rPr>
        <w:t xml:space="preserve">Molėtų rajono savivaldybės taryba </w:t>
      </w:r>
      <w:r w:rsidR="002022D9">
        <w:rPr>
          <w:lang w:eastAsia="lt-LT"/>
        </w:rPr>
        <w:t xml:space="preserve">  </w:t>
      </w:r>
      <w:r>
        <w:rPr>
          <w:lang w:eastAsia="lt-LT"/>
        </w:rPr>
        <w:t>n u s p r e n d ž i a:</w:t>
      </w:r>
    </w:p>
    <w:p w14:paraId="78ADCE12" w14:textId="59B4DF3C" w:rsidR="00EE4A9B" w:rsidRDefault="00EE4A9B" w:rsidP="00EE4A9B">
      <w:pPr>
        <w:pStyle w:val="Sraopastraipa"/>
        <w:numPr>
          <w:ilvl w:val="0"/>
          <w:numId w:val="1"/>
        </w:numPr>
        <w:spacing w:line="360" w:lineRule="auto"/>
        <w:ind w:left="0" w:firstLine="916"/>
        <w:jc w:val="both"/>
        <w:rPr>
          <w:lang w:eastAsia="lt-LT"/>
        </w:rPr>
      </w:pPr>
      <w:r>
        <w:rPr>
          <w:lang w:eastAsia="lt-LT"/>
        </w:rPr>
        <w:t xml:space="preserve">Sutikti, kad biudžetinė įstaiga Molėtų krašto muziejus (juridinio asmens kodas </w:t>
      </w:r>
      <w:r w:rsidR="003D1DA6">
        <w:rPr>
          <w:lang w:eastAsia="lt-LT"/>
        </w:rPr>
        <w:t>188202764</w:t>
      </w:r>
      <w:r>
        <w:rPr>
          <w:lang w:eastAsia="lt-LT"/>
        </w:rPr>
        <w:t xml:space="preserve">) būtų pertvarkyta į viešąją įstaigą </w:t>
      </w:r>
      <w:r w:rsidR="003D1DA6">
        <w:rPr>
          <w:lang w:eastAsia="lt-LT"/>
        </w:rPr>
        <w:t>Molėtų krašto muziejų</w:t>
      </w:r>
      <w:r>
        <w:rPr>
          <w:lang w:eastAsia="lt-LT"/>
        </w:rPr>
        <w:t>.</w:t>
      </w:r>
    </w:p>
    <w:p w14:paraId="3EC77F87" w14:textId="651DE4C4" w:rsidR="00EE4A9B" w:rsidRDefault="001B6D27" w:rsidP="003D1DA6">
      <w:pPr>
        <w:pStyle w:val="Sraopastraipa"/>
        <w:spacing w:line="360" w:lineRule="auto"/>
        <w:ind w:left="916"/>
        <w:jc w:val="both"/>
        <w:rPr>
          <w:lang w:eastAsia="lt-LT"/>
        </w:rPr>
      </w:pPr>
      <w:r>
        <w:rPr>
          <w:lang w:eastAsia="lt-LT"/>
        </w:rPr>
        <w:t xml:space="preserve"> </w:t>
      </w:r>
      <w:r w:rsidR="00EE4A9B">
        <w:rPr>
          <w:lang w:eastAsia="lt-LT"/>
        </w:rPr>
        <w:t xml:space="preserve">2. Nustatyti, kad: </w:t>
      </w:r>
    </w:p>
    <w:p w14:paraId="0674229B" w14:textId="26AA58CA" w:rsidR="00EE4A9B" w:rsidRDefault="003D1DA6" w:rsidP="003D1DA6">
      <w:pPr>
        <w:spacing w:line="360" w:lineRule="auto"/>
        <w:ind w:firstLine="680"/>
        <w:jc w:val="both"/>
        <w:rPr>
          <w:lang w:eastAsia="lt-LT"/>
        </w:rPr>
      </w:pPr>
      <w:r>
        <w:rPr>
          <w:lang w:eastAsia="lt-LT"/>
        </w:rPr>
        <w:t xml:space="preserve">    </w:t>
      </w:r>
      <w:r w:rsidR="00EE4A9B">
        <w:rPr>
          <w:lang w:eastAsia="lt-LT"/>
        </w:rPr>
        <w:t xml:space="preserve">2.1. biudžetinės įstaigos </w:t>
      </w:r>
      <w:r>
        <w:rPr>
          <w:lang w:eastAsia="lt-LT"/>
        </w:rPr>
        <w:t>Molėtų krašto muziejaus</w:t>
      </w:r>
      <w:r w:rsidR="00EE4A9B">
        <w:rPr>
          <w:lang w:eastAsia="lt-LT"/>
        </w:rPr>
        <w:t xml:space="preserve"> pertvarkymo tikslas – </w:t>
      </w:r>
      <w:r w:rsidRPr="00B56BEB">
        <w:t xml:space="preserve">sudaryti sąlygas </w:t>
      </w:r>
      <w:r>
        <w:t>Molėtų krašto muziejaus</w:t>
      </w:r>
      <w:r w:rsidRPr="00B56BEB">
        <w:t xml:space="preserve"> valdyme dalyvauti socialiniams partneriams bei kuriant įvairesnes galimybes dalyvauti projektinėje veikloje ir plėtoti bendradarbiavimą su rajono nevyriausybinėmis organizacijomis</w:t>
      </w:r>
      <w:r w:rsidR="00EE4A9B">
        <w:rPr>
          <w:lang w:eastAsia="lt-LT"/>
        </w:rPr>
        <w:t>;</w:t>
      </w:r>
    </w:p>
    <w:p w14:paraId="30604F81" w14:textId="69B5ED04" w:rsidR="00EE4A9B" w:rsidRDefault="003D1DA6" w:rsidP="003D1DA6">
      <w:pPr>
        <w:spacing w:line="360" w:lineRule="auto"/>
        <w:ind w:firstLine="680"/>
        <w:jc w:val="both"/>
        <w:rPr>
          <w:lang w:eastAsia="lt-LT"/>
        </w:rPr>
      </w:pPr>
      <w:r>
        <w:rPr>
          <w:lang w:eastAsia="lt-LT"/>
        </w:rPr>
        <w:t xml:space="preserve">    </w:t>
      </w:r>
      <w:r w:rsidR="00EE4A9B">
        <w:rPr>
          <w:lang w:eastAsia="lt-LT"/>
        </w:rPr>
        <w:t>2.2. biudžetinė įstaiga</w:t>
      </w:r>
      <w:r w:rsidR="001B6D27">
        <w:rPr>
          <w:lang w:eastAsia="lt-LT"/>
        </w:rPr>
        <w:t xml:space="preserve"> Molėtų krašto muziejus</w:t>
      </w:r>
      <w:r w:rsidR="00EE4A9B">
        <w:rPr>
          <w:lang w:eastAsia="lt-LT"/>
        </w:rPr>
        <w:t xml:space="preserve"> pertvarkoma į viešąją įstaigą</w:t>
      </w:r>
      <w:r w:rsidR="001B6D27">
        <w:rPr>
          <w:lang w:eastAsia="lt-LT"/>
        </w:rPr>
        <w:t xml:space="preserve"> Molėtų krašto muziejų</w:t>
      </w:r>
      <w:r w:rsidR="00EE4A9B">
        <w:rPr>
          <w:lang w:eastAsia="lt-LT"/>
        </w:rPr>
        <w:t>;</w:t>
      </w:r>
    </w:p>
    <w:p w14:paraId="79D6CE5E" w14:textId="70A58C49" w:rsidR="00EE4A9B" w:rsidRDefault="001B6D27" w:rsidP="001B6D27">
      <w:pPr>
        <w:spacing w:after="160" w:line="360" w:lineRule="auto"/>
        <w:ind w:firstLine="680"/>
        <w:jc w:val="both"/>
      </w:pPr>
      <w:r>
        <w:rPr>
          <w:lang w:eastAsia="lt-LT"/>
        </w:rPr>
        <w:t xml:space="preserve">    </w:t>
      </w:r>
      <w:r w:rsidR="00EE4A9B">
        <w:rPr>
          <w:lang w:eastAsia="lt-LT"/>
        </w:rPr>
        <w:t>2.3. po pertvarkymo veiksiančios viešosios įstaigo</w:t>
      </w:r>
      <w:r>
        <w:rPr>
          <w:lang w:eastAsia="lt-LT"/>
        </w:rPr>
        <w:t>s Molėtų krašto muziejaus</w:t>
      </w:r>
      <w:r w:rsidR="00EE4A9B">
        <w:rPr>
          <w:lang w:eastAsia="lt-LT"/>
        </w:rPr>
        <w:t xml:space="preserve"> veiklos tikslai –</w:t>
      </w:r>
      <w:r w:rsidR="00EE4A9B">
        <w:t xml:space="preserve"> </w:t>
      </w:r>
      <w:r w:rsidRPr="00B56BEB">
        <w:t>kaupti, saugoti bei tirti</w:t>
      </w:r>
      <w:r w:rsidR="00D91F73">
        <w:t xml:space="preserve"> Molėtų</w:t>
      </w:r>
      <w:r w:rsidRPr="00B56BEB">
        <w:t xml:space="preserve"> krašto praeities ir dabarties materialiųjų ir nematerialiųjų istorijos, kultūros, memorialinių,  meno ir gamtos vertybių rinkinius bei kultūros paveldą, šiuos liudijimus įtaigiai pristatyti ir komunikuoti visuomenei, ją edukuoti</w:t>
      </w:r>
      <w:r w:rsidR="00EE4A9B">
        <w:rPr>
          <w:lang w:eastAsia="lt-LT"/>
        </w:rPr>
        <w:t xml:space="preserve"> bei vykdyti kitas nuostatuose nustatytas funkcijas;</w:t>
      </w:r>
    </w:p>
    <w:p w14:paraId="40B7E96E" w14:textId="14BA49D3" w:rsidR="00EE4A9B" w:rsidRDefault="001B6D27" w:rsidP="001B6D27">
      <w:pPr>
        <w:spacing w:line="360" w:lineRule="auto"/>
        <w:ind w:firstLine="680"/>
        <w:jc w:val="both"/>
        <w:rPr>
          <w:lang w:eastAsia="lt-LT"/>
        </w:rPr>
      </w:pPr>
      <w:r>
        <w:rPr>
          <w:lang w:eastAsia="lt-LT"/>
        </w:rPr>
        <w:lastRenderedPageBreak/>
        <w:t xml:space="preserve">    </w:t>
      </w:r>
      <w:r w:rsidR="00EE4A9B">
        <w:rPr>
          <w:lang w:eastAsia="lt-LT"/>
        </w:rPr>
        <w:t>2.4. po pertvarkymo veiksiančios viešosios įst</w:t>
      </w:r>
      <w:r>
        <w:rPr>
          <w:lang w:eastAsia="lt-LT"/>
        </w:rPr>
        <w:t>aigos Molėtų krašto muziejaus</w:t>
      </w:r>
      <w:r w:rsidR="00EE4A9B">
        <w:rPr>
          <w:lang w:eastAsia="lt-LT"/>
        </w:rPr>
        <w:t xml:space="preserve"> buveinė – </w:t>
      </w:r>
      <w:r w:rsidR="00D91F73" w:rsidRPr="00D91F73">
        <w:t>Molėtai, Inturkės g. 4, 33141</w:t>
      </w:r>
      <w:r w:rsidR="00EE4A9B" w:rsidRPr="00D91F73">
        <w:rPr>
          <w:lang w:eastAsia="lt-LT"/>
        </w:rPr>
        <w:t>.</w:t>
      </w:r>
    </w:p>
    <w:p w14:paraId="2BEDF62A" w14:textId="642062E4" w:rsidR="00EE4A9B" w:rsidRPr="004D0C06" w:rsidRDefault="004D0C06" w:rsidP="00A537D9">
      <w:pPr>
        <w:spacing w:line="360" w:lineRule="auto"/>
        <w:ind w:firstLine="680"/>
        <w:jc w:val="both"/>
        <w:rPr>
          <w:lang w:eastAsia="lt-LT"/>
        </w:rPr>
      </w:pPr>
      <w:r>
        <w:rPr>
          <w:lang w:eastAsia="lt-LT"/>
        </w:rPr>
        <w:t xml:space="preserve">    </w:t>
      </w:r>
      <w:r w:rsidR="00EE4A9B">
        <w:rPr>
          <w:lang w:eastAsia="lt-LT"/>
        </w:rPr>
        <w:t xml:space="preserve">2.5. po pertvarkymo veiksiančio juridinio asmens savininko teises ir pareigas įgyvendinanti institucija </w:t>
      </w:r>
      <w:r>
        <w:rPr>
          <w:lang w:eastAsia="lt-LT"/>
        </w:rPr>
        <w:t>Molėtų rajono</w:t>
      </w:r>
      <w:r w:rsidR="00EE4A9B">
        <w:rPr>
          <w:lang w:eastAsia="lt-LT"/>
        </w:rPr>
        <w:t xml:space="preserve"> savivaldybės taryba.</w:t>
      </w:r>
    </w:p>
    <w:p w14:paraId="1913814A" w14:textId="68AC0FFB" w:rsidR="00E3680F" w:rsidRDefault="00E3680F" w:rsidP="00D04512">
      <w:pPr>
        <w:spacing w:line="360" w:lineRule="auto"/>
        <w:ind w:firstLine="900"/>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D5DD" w14:textId="77777777" w:rsidR="00F71FF5" w:rsidRDefault="00F71FF5">
      <w:r>
        <w:separator/>
      </w:r>
    </w:p>
  </w:endnote>
  <w:endnote w:type="continuationSeparator" w:id="0">
    <w:p w14:paraId="6FCA1AA5" w14:textId="77777777" w:rsidR="00F71FF5" w:rsidRDefault="00F7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54BE" w14:textId="77777777" w:rsidR="00F71FF5" w:rsidRDefault="00F71FF5">
      <w:r>
        <w:separator/>
      </w:r>
    </w:p>
  </w:footnote>
  <w:footnote w:type="continuationSeparator" w:id="0">
    <w:p w14:paraId="7AE66C9B" w14:textId="77777777" w:rsidR="00F71FF5" w:rsidRDefault="00F7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E335B"/>
    <w:rsid w:val="001156B7"/>
    <w:rsid w:val="0012091C"/>
    <w:rsid w:val="00132437"/>
    <w:rsid w:val="00175147"/>
    <w:rsid w:val="001B6D27"/>
    <w:rsid w:val="001F4761"/>
    <w:rsid w:val="002022D9"/>
    <w:rsid w:val="00211F14"/>
    <w:rsid w:val="002432A7"/>
    <w:rsid w:val="00246AA2"/>
    <w:rsid w:val="00285CA2"/>
    <w:rsid w:val="00303FF2"/>
    <w:rsid w:val="00305758"/>
    <w:rsid w:val="00341D56"/>
    <w:rsid w:val="00384B4D"/>
    <w:rsid w:val="00385C42"/>
    <w:rsid w:val="003975CE"/>
    <w:rsid w:val="003A762C"/>
    <w:rsid w:val="003D1DA6"/>
    <w:rsid w:val="004968FC"/>
    <w:rsid w:val="004A7E6E"/>
    <w:rsid w:val="004D0C06"/>
    <w:rsid w:val="004D19A6"/>
    <w:rsid w:val="004F285B"/>
    <w:rsid w:val="00503B36"/>
    <w:rsid w:val="00504780"/>
    <w:rsid w:val="0055274B"/>
    <w:rsid w:val="00561916"/>
    <w:rsid w:val="00583610"/>
    <w:rsid w:val="005A4424"/>
    <w:rsid w:val="005C534C"/>
    <w:rsid w:val="005F38B6"/>
    <w:rsid w:val="00613781"/>
    <w:rsid w:val="00621149"/>
    <w:rsid w:val="006213AE"/>
    <w:rsid w:val="006330B3"/>
    <w:rsid w:val="00693FA6"/>
    <w:rsid w:val="006B4ED6"/>
    <w:rsid w:val="00723F0E"/>
    <w:rsid w:val="00776F64"/>
    <w:rsid w:val="00794407"/>
    <w:rsid w:val="00794C2F"/>
    <w:rsid w:val="007951EA"/>
    <w:rsid w:val="00796C66"/>
    <w:rsid w:val="007A3F5C"/>
    <w:rsid w:val="007E4516"/>
    <w:rsid w:val="00872337"/>
    <w:rsid w:val="008743F0"/>
    <w:rsid w:val="00882FE6"/>
    <w:rsid w:val="008A401C"/>
    <w:rsid w:val="0093412A"/>
    <w:rsid w:val="009514B5"/>
    <w:rsid w:val="00980D63"/>
    <w:rsid w:val="009963D3"/>
    <w:rsid w:val="009B4614"/>
    <w:rsid w:val="009D67E0"/>
    <w:rsid w:val="009E70D9"/>
    <w:rsid w:val="00A537D9"/>
    <w:rsid w:val="00AC7FBF"/>
    <w:rsid w:val="00AE325A"/>
    <w:rsid w:val="00B26DF8"/>
    <w:rsid w:val="00B93527"/>
    <w:rsid w:val="00BA65BB"/>
    <w:rsid w:val="00BB70B1"/>
    <w:rsid w:val="00C16EA1"/>
    <w:rsid w:val="00C44DCD"/>
    <w:rsid w:val="00C82705"/>
    <w:rsid w:val="00CC1DF9"/>
    <w:rsid w:val="00D03D5A"/>
    <w:rsid w:val="00D04512"/>
    <w:rsid w:val="00D4494A"/>
    <w:rsid w:val="00D74773"/>
    <w:rsid w:val="00D8136A"/>
    <w:rsid w:val="00D91F73"/>
    <w:rsid w:val="00DB7660"/>
    <w:rsid w:val="00DC6469"/>
    <w:rsid w:val="00E032E8"/>
    <w:rsid w:val="00E3680F"/>
    <w:rsid w:val="00E418D3"/>
    <w:rsid w:val="00E65C57"/>
    <w:rsid w:val="00EB1E6C"/>
    <w:rsid w:val="00EE4A9B"/>
    <w:rsid w:val="00EE645F"/>
    <w:rsid w:val="00EF6A79"/>
    <w:rsid w:val="00F54307"/>
    <w:rsid w:val="00F71FF5"/>
    <w:rsid w:val="00FB77DF"/>
    <w:rsid w:val="00FE0D95"/>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95E4B"/>
    <w:rsid w:val="00245331"/>
    <w:rsid w:val="00423DEF"/>
    <w:rsid w:val="006C6F68"/>
    <w:rsid w:val="00714C9F"/>
    <w:rsid w:val="008142D2"/>
    <w:rsid w:val="008251B3"/>
    <w:rsid w:val="008831C9"/>
    <w:rsid w:val="009F1B31"/>
    <w:rsid w:val="00A1281B"/>
    <w:rsid w:val="00BE421D"/>
    <w:rsid w:val="00C31B8D"/>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85</TotalTime>
  <Pages>2</Pages>
  <Words>2057</Words>
  <Characters>1174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10</cp:revision>
  <cp:lastPrinted>2001-06-05T13:05:00Z</cp:lastPrinted>
  <dcterms:created xsi:type="dcterms:W3CDTF">2021-09-15T06:31:00Z</dcterms:created>
  <dcterms:modified xsi:type="dcterms:W3CDTF">2021-09-20T06:44:00Z</dcterms:modified>
</cp:coreProperties>
</file>