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613706" w:rsidRDefault="00123F7B" w:rsidP="006137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70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071960E" w14:textId="58F4D98F" w:rsidR="009178A3" w:rsidRDefault="009178A3" w:rsidP="00613706">
      <w:pPr>
        <w:pStyle w:val="Sraopastraipa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613706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Dėl Molėtų rajono savivaldybės ilgalaikio materialiojo turto perdavimo Molėtų </w:t>
      </w:r>
      <w:r w:rsidR="004B1CAE" w:rsidRPr="00613706">
        <w:rPr>
          <w:rFonts w:ascii="Times New Roman" w:eastAsia="Times New Roman" w:hAnsi="Times New Roman" w:cs="Times New Roman"/>
          <w:bCs/>
          <w:noProof/>
          <w:sz w:val="24"/>
          <w:szCs w:val="24"/>
        </w:rPr>
        <w:t>rajono ugniagesių tarnybai</w:t>
      </w:r>
      <w:r w:rsidRPr="00613706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valdyti patikėjimo teise</w:t>
      </w:r>
    </w:p>
    <w:p w14:paraId="444B3357" w14:textId="77777777" w:rsidR="00221DC4" w:rsidRPr="00613706" w:rsidRDefault="00221DC4" w:rsidP="00613706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0DF44842" w:rsidR="00123F7B" w:rsidRPr="00613706" w:rsidRDefault="00123F7B" w:rsidP="00613706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3706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682CACED" w14:textId="7B76B151" w:rsidR="009178A3" w:rsidRPr="00613706" w:rsidRDefault="009725D3" w:rsidP="00613706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706">
        <w:rPr>
          <w:rFonts w:ascii="Times New Roman" w:hAnsi="Times New Roman" w:cs="Times New Roman"/>
          <w:sz w:val="24"/>
          <w:szCs w:val="24"/>
        </w:rPr>
        <w:t xml:space="preserve">Tikslas - perduoti </w:t>
      </w:r>
      <w:r w:rsidR="00E02896" w:rsidRPr="00613706">
        <w:rPr>
          <w:rFonts w:ascii="Times New Roman" w:hAnsi="Times New Roman" w:cs="Times New Roman"/>
          <w:sz w:val="24"/>
          <w:szCs w:val="24"/>
        </w:rPr>
        <w:t xml:space="preserve">savivaldybės biudžetinei įstaigai </w:t>
      </w:r>
      <w:r w:rsidR="009178A3" w:rsidRPr="00613706">
        <w:rPr>
          <w:rFonts w:ascii="Times New Roman" w:eastAsia="Times New Roman" w:hAnsi="Times New Roman" w:cs="Times New Roman"/>
          <w:sz w:val="24"/>
          <w:szCs w:val="24"/>
        </w:rPr>
        <w:t xml:space="preserve">Molėtų </w:t>
      </w:r>
      <w:r w:rsidR="004B1CAE" w:rsidRPr="00613706">
        <w:rPr>
          <w:rFonts w:ascii="Times New Roman" w:eastAsia="Times New Roman" w:hAnsi="Times New Roman" w:cs="Times New Roman"/>
          <w:sz w:val="24"/>
          <w:szCs w:val="24"/>
        </w:rPr>
        <w:t>rajono ugniagesių tarnybai</w:t>
      </w:r>
      <w:r w:rsidR="002E7BF5">
        <w:rPr>
          <w:rFonts w:ascii="Times New Roman" w:eastAsia="Times New Roman" w:hAnsi="Times New Roman" w:cs="Times New Roman"/>
          <w:sz w:val="24"/>
          <w:szCs w:val="24"/>
        </w:rPr>
        <w:t xml:space="preserve"> (toliau – Tarnyba)</w:t>
      </w:r>
      <w:r w:rsidR="004B1CAE" w:rsidRPr="00613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8A3" w:rsidRPr="00613706">
        <w:rPr>
          <w:rFonts w:ascii="Times New Roman" w:eastAsia="Times New Roman" w:hAnsi="Times New Roman" w:cs="Times New Roman"/>
          <w:sz w:val="24"/>
          <w:szCs w:val="24"/>
        </w:rPr>
        <w:t xml:space="preserve"> (kodas </w:t>
      </w:r>
      <w:r w:rsidR="004B1CAE" w:rsidRPr="00613706">
        <w:rPr>
          <w:rFonts w:ascii="Times New Roman" w:eastAsia="Times New Roman" w:hAnsi="Times New Roman" w:cs="Times New Roman"/>
          <w:sz w:val="24"/>
          <w:szCs w:val="24"/>
        </w:rPr>
        <w:t>167597910</w:t>
      </w:r>
      <w:r w:rsidR="009178A3" w:rsidRPr="00613706">
        <w:rPr>
          <w:rFonts w:ascii="Times New Roman" w:eastAsia="Times New Roman" w:hAnsi="Times New Roman" w:cs="Times New Roman"/>
          <w:sz w:val="24"/>
          <w:szCs w:val="24"/>
        </w:rPr>
        <w:t xml:space="preserve">) patikėjimo teise valdyti, naudoti ir disponuoti juo </w:t>
      </w:r>
      <w:r w:rsidR="004B1CAE" w:rsidRPr="00613706">
        <w:rPr>
          <w:rFonts w:ascii="Times New Roman" w:eastAsia="Times New Roman" w:hAnsi="Times New Roman" w:cs="Times New Roman"/>
          <w:sz w:val="24"/>
          <w:szCs w:val="24"/>
        </w:rPr>
        <w:t xml:space="preserve">valstybinės </w:t>
      </w:r>
      <w:r w:rsidR="004B1CAE" w:rsidRPr="00613706">
        <w:rPr>
          <w:rFonts w:ascii="Times New Roman" w:hAnsi="Times New Roman" w:cs="Times New Roman"/>
          <w:sz w:val="24"/>
          <w:szCs w:val="24"/>
        </w:rPr>
        <w:t>(valstybės perduotos savivaldybėms) funkcijos – priešgaisrinė sauga – įgyvendinimui</w:t>
      </w:r>
      <w:r w:rsidR="004B1CAE" w:rsidRPr="00613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8A3" w:rsidRPr="00613706">
        <w:rPr>
          <w:rFonts w:ascii="Times New Roman" w:eastAsia="Times New Roman" w:hAnsi="Times New Roman" w:cs="Times New Roman"/>
          <w:sz w:val="24"/>
          <w:szCs w:val="24"/>
        </w:rPr>
        <w:t>Molėtų rajono savivaldybei nuosavybės teise priklausantį ir šiuo metu Molėtų rajono savivaldybės administracijos patikėjimo teise valdomą ilgalaikį materialųjį turtą</w:t>
      </w:r>
      <w:r w:rsidR="004B1CAE" w:rsidRPr="006137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B1CAE" w:rsidRPr="00613706">
        <w:rPr>
          <w:rFonts w:ascii="Times New Roman" w:hAnsi="Times New Roman" w:cs="Times New Roman"/>
          <w:sz w:val="24"/>
          <w:szCs w:val="24"/>
        </w:rPr>
        <w:t>automobilį MAGIRUS-DEUTZ (identifikavimo Nr. 4900102853; valstybinis Nr. FEU812).</w:t>
      </w:r>
    </w:p>
    <w:p w14:paraId="38255E45" w14:textId="3D2D383F" w:rsidR="00541375" w:rsidRPr="00A074D8" w:rsidRDefault="00541375" w:rsidP="00F03298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706">
        <w:rPr>
          <w:rFonts w:ascii="Times New Roman" w:hAnsi="Times New Roman" w:cs="Times New Roman"/>
          <w:sz w:val="24"/>
          <w:szCs w:val="24"/>
        </w:rPr>
        <w:t xml:space="preserve">Uždaviniai - </w:t>
      </w:r>
      <w:r w:rsidRPr="00613706">
        <w:rPr>
          <w:rFonts w:ascii="Times New Roman" w:hAnsi="Times New Roman" w:cs="Times New Roman"/>
          <w:color w:val="1A2B2E"/>
          <w:sz w:val="24"/>
          <w:szCs w:val="24"/>
        </w:rPr>
        <w:t xml:space="preserve">saugoti žmonių gyvybę, sveikatą, turtą, apsaugoti aplinką nuo ekstremalių įvykių ir </w:t>
      </w:r>
      <w:r w:rsidRPr="00A074D8">
        <w:rPr>
          <w:rFonts w:ascii="Times New Roman" w:hAnsi="Times New Roman" w:cs="Times New Roman"/>
          <w:color w:val="1A2B2E"/>
          <w:sz w:val="24"/>
          <w:szCs w:val="24"/>
        </w:rPr>
        <w:t>situacijų poveikio.</w:t>
      </w:r>
    </w:p>
    <w:p w14:paraId="307E3D4D" w14:textId="33575AD7" w:rsidR="00123F7B" w:rsidRPr="00A074D8" w:rsidRDefault="00123F7B" w:rsidP="00F03298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74D8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67071517" w14:textId="40AD71D5" w:rsidR="00A074D8" w:rsidRPr="00A074D8" w:rsidRDefault="00A074D8" w:rsidP="00A074D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4D8">
        <w:rPr>
          <w:rFonts w:ascii="Times New Roman" w:hAnsi="Times New Roman" w:cs="Times New Roman"/>
          <w:sz w:val="24"/>
          <w:szCs w:val="24"/>
        </w:rPr>
        <w:t xml:space="preserve">Lietuvos Respublikos vietos savivaldos įstatymo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074D8">
        <w:rPr>
          <w:rFonts w:ascii="Times New Roman" w:hAnsi="Times New Roman" w:cs="Times New Roman"/>
          <w:sz w:val="24"/>
          <w:szCs w:val="24"/>
        </w:rPr>
        <w:t xml:space="preserve"> straipsnio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074D8">
        <w:rPr>
          <w:rFonts w:ascii="Times New Roman" w:hAnsi="Times New Roman" w:cs="Times New Roman"/>
          <w:sz w:val="24"/>
          <w:szCs w:val="24"/>
        </w:rPr>
        <w:t xml:space="preserve"> punktas reglamentuoja, kad </w:t>
      </w:r>
      <w:r w:rsidRPr="00A074D8">
        <w:rPr>
          <w:rFonts w:ascii="Times New Roman" w:hAnsi="Times New Roman" w:cs="Times New Roman"/>
          <w:bCs/>
          <w:sz w:val="24"/>
          <w:szCs w:val="24"/>
        </w:rPr>
        <w:t xml:space="preserve">viena </w:t>
      </w:r>
      <w:r w:rsidRPr="001C6198">
        <w:rPr>
          <w:rFonts w:ascii="Times New Roman" w:hAnsi="Times New Roman" w:cs="Times New Roman"/>
          <w:bCs/>
          <w:sz w:val="24"/>
          <w:szCs w:val="24"/>
        </w:rPr>
        <w:t xml:space="preserve">iš </w:t>
      </w:r>
      <w:r w:rsidRPr="001C6198">
        <w:rPr>
          <w:rFonts w:ascii="Times New Roman" w:hAnsi="Times New Roman" w:cs="Times New Roman"/>
          <w:sz w:val="24"/>
          <w:szCs w:val="24"/>
        </w:rPr>
        <w:t>valstybinių (valstybės perduotų savivaldybėms) funkcijų yra priešgaisrinė sauga</w:t>
      </w:r>
      <w:r w:rsidRPr="001C619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C6198">
        <w:rPr>
          <w:rFonts w:ascii="Times New Roman" w:hAnsi="Times New Roman" w:cs="Times New Roman"/>
          <w:sz w:val="24"/>
          <w:szCs w:val="24"/>
        </w:rPr>
        <w:t>Molėtų</w:t>
      </w:r>
      <w:r w:rsidRPr="00A074D8">
        <w:rPr>
          <w:rFonts w:ascii="Times New Roman" w:hAnsi="Times New Roman" w:cs="Times New Roman"/>
          <w:sz w:val="24"/>
          <w:szCs w:val="24"/>
        </w:rPr>
        <w:t xml:space="preserve"> rajono savivaldybėje šią funkciją įgyvendina </w:t>
      </w:r>
      <w:r>
        <w:rPr>
          <w:rFonts w:ascii="Times New Roman" w:hAnsi="Times New Roman" w:cs="Times New Roman"/>
          <w:sz w:val="24"/>
          <w:szCs w:val="24"/>
        </w:rPr>
        <w:t>Tarnyba</w:t>
      </w:r>
      <w:r w:rsidRPr="00A074D8">
        <w:rPr>
          <w:rFonts w:ascii="Times New Roman" w:hAnsi="Times New Roman" w:cs="Times New Roman"/>
          <w:sz w:val="24"/>
          <w:szCs w:val="24"/>
        </w:rPr>
        <w:t xml:space="preserve">. </w:t>
      </w:r>
      <w:r w:rsidRPr="00A074D8">
        <w:rPr>
          <w:rFonts w:ascii="Times New Roman" w:hAnsi="Times New Roman" w:cs="Times New Roman"/>
          <w:sz w:val="24"/>
          <w:szCs w:val="24"/>
          <w:lang w:eastAsia="lt-LT"/>
        </w:rPr>
        <w:t xml:space="preserve">Todėl, vadovaujantis </w:t>
      </w:r>
      <w:r w:rsidRPr="00A074D8">
        <w:rPr>
          <w:rFonts w:ascii="Times New Roman" w:hAnsi="Times New Roman" w:cs="Times New Roman"/>
          <w:sz w:val="24"/>
          <w:szCs w:val="24"/>
        </w:rPr>
        <w:t>Molėtų rajono savivaldybei nuosavybės teise priklausančio turto perdavimo valdyti, naudoti ir disponuoti juo patikėjimo teise tvarkos aprašo, patvirtinto Molėtų rajono savivaldybės tarybos 2021 m. sausio 28 d. sprendimu Nr. B1-19 „Dėl Molėtų rajono savivaldybei nuosavybės teise priklausančio turto perdavimo valdyti, naudoti ir disponuoti juo patikėjimo teise tvarkos aprašo patvirtinimo“, 5.</w:t>
      </w:r>
      <w:r w:rsidR="00221DC4">
        <w:rPr>
          <w:rFonts w:ascii="Times New Roman" w:hAnsi="Times New Roman" w:cs="Times New Roman"/>
          <w:sz w:val="24"/>
          <w:szCs w:val="24"/>
        </w:rPr>
        <w:t>1</w:t>
      </w:r>
      <w:r w:rsidRPr="00A074D8">
        <w:rPr>
          <w:rFonts w:ascii="Times New Roman" w:hAnsi="Times New Roman" w:cs="Times New Roman"/>
          <w:sz w:val="24"/>
          <w:szCs w:val="24"/>
        </w:rPr>
        <w:t xml:space="preserve"> papunkčiu,</w:t>
      </w:r>
      <w:r w:rsidRPr="00A074D8">
        <w:rPr>
          <w:rFonts w:ascii="Times New Roman" w:hAnsi="Times New Roman" w:cs="Times New Roman"/>
          <w:sz w:val="24"/>
          <w:szCs w:val="24"/>
          <w:lang w:eastAsia="lt-LT"/>
        </w:rPr>
        <w:t xml:space="preserve"> turtas perduodamas </w:t>
      </w:r>
      <w:r w:rsidR="00221DC4">
        <w:rPr>
          <w:rFonts w:ascii="Times New Roman" w:hAnsi="Times New Roman" w:cs="Times New Roman"/>
          <w:sz w:val="24"/>
          <w:szCs w:val="24"/>
          <w:lang w:eastAsia="lt-LT"/>
        </w:rPr>
        <w:t>Tarnybai</w:t>
      </w:r>
      <w:r w:rsidRPr="00A074D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221DC4">
        <w:rPr>
          <w:rFonts w:ascii="Times New Roman" w:hAnsi="Times New Roman" w:cs="Times New Roman"/>
          <w:sz w:val="24"/>
          <w:szCs w:val="24"/>
          <w:lang w:eastAsia="lt-LT"/>
        </w:rPr>
        <w:t>valdyti patikėjimo teise</w:t>
      </w:r>
      <w:r w:rsidRPr="00A074D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221DC4">
        <w:rPr>
          <w:rFonts w:ascii="Times New Roman" w:hAnsi="Times New Roman" w:cs="Times New Roman"/>
          <w:sz w:val="24"/>
          <w:szCs w:val="24"/>
          <w:lang w:eastAsia="lt-LT"/>
        </w:rPr>
        <w:t xml:space="preserve">valstybinės </w:t>
      </w:r>
      <w:r w:rsidR="00221DC4" w:rsidRPr="00613706">
        <w:rPr>
          <w:rFonts w:ascii="Times New Roman" w:hAnsi="Times New Roman" w:cs="Times New Roman"/>
          <w:sz w:val="24"/>
          <w:szCs w:val="24"/>
        </w:rPr>
        <w:t xml:space="preserve">(valstybės perduotos savivaldybėms) funkcijos </w:t>
      </w:r>
      <w:r w:rsidRPr="00A074D8">
        <w:rPr>
          <w:rFonts w:ascii="Times New Roman" w:hAnsi="Times New Roman" w:cs="Times New Roman"/>
          <w:sz w:val="24"/>
          <w:szCs w:val="24"/>
          <w:lang w:eastAsia="lt-LT"/>
        </w:rPr>
        <w:t xml:space="preserve">vykdymui. </w:t>
      </w:r>
    </w:p>
    <w:p w14:paraId="641E86FD" w14:textId="2E30FD77" w:rsidR="00123F7B" w:rsidRPr="00613706" w:rsidRDefault="00123F7B" w:rsidP="00613706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3706">
        <w:rPr>
          <w:rFonts w:ascii="Times New Roman" w:hAnsi="Times New Roman" w:cs="Times New Roman"/>
          <w:sz w:val="24"/>
          <w:szCs w:val="24"/>
        </w:rPr>
        <w:t>Laukiami rezultatai:</w:t>
      </w:r>
    </w:p>
    <w:p w14:paraId="16E30717" w14:textId="2049ABE4" w:rsidR="00123F7B" w:rsidRPr="00613706" w:rsidRDefault="00F01FAC" w:rsidP="0061370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706">
        <w:rPr>
          <w:rFonts w:ascii="Times New Roman" w:hAnsi="Times New Roman" w:cs="Times New Roman"/>
          <w:sz w:val="24"/>
          <w:szCs w:val="24"/>
        </w:rPr>
        <w:t xml:space="preserve">Perduotas </w:t>
      </w:r>
      <w:r w:rsidR="00541375" w:rsidRPr="00613706">
        <w:rPr>
          <w:rFonts w:ascii="Times New Roman" w:hAnsi="Times New Roman" w:cs="Times New Roman"/>
          <w:sz w:val="24"/>
          <w:szCs w:val="24"/>
        </w:rPr>
        <w:t>turt</w:t>
      </w:r>
      <w:r w:rsidRPr="00613706">
        <w:rPr>
          <w:rFonts w:ascii="Times New Roman" w:hAnsi="Times New Roman" w:cs="Times New Roman"/>
          <w:sz w:val="24"/>
          <w:szCs w:val="24"/>
        </w:rPr>
        <w:t xml:space="preserve">as bus </w:t>
      </w:r>
      <w:r w:rsidR="00541375" w:rsidRPr="00613706">
        <w:rPr>
          <w:rFonts w:ascii="Times New Roman" w:hAnsi="Times New Roman" w:cs="Times New Roman"/>
          <w:sz w:val="24"/>
          <w:szCs w:val="24"/>
        </w:rPr>
        <w:t>naudojamas Molėtų rajono gyventojų priešgaisrinei saugai užtikrinti</w:t>
      </w:r>
      <w:r w:rsidR="00A235B5" w:rsidRPr="00613706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="00541375" w:rsidRPr="00613706">
        <w:rPr>
          <w:rFonts w:ascii="Times New Roman" w:hAnsi="Times New Roman" w:cs="Times New Roman"/>
          <w:sz w:val="24"/>
          <w:szCs w:val="24"/>
        </w:rPr>
        <w:t>tinkamai apskaitytas, remontuojamas ir prižiūrimas.</w:t>
      </w:r>
    </w:p>
    <w:p w14:paraId="47CC3112" w14:textId="0ED3AD23" w:rsidR="00123F7B" w:rsidRPr="00613706" w:rsidRDefault="00123F7B" w:rsidP="00613706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3706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3A333DB5" w14:textId="2667134C" w:rsidR="00F01FAC" w:rsidRPr="00613706" w:rsidRDefault="00F01FAC" w:rsidP="00613706">
      <w:pPr>
        <w:pStyle w:val="Sraopastraipa"/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613706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0B5C5A8F" w14:textId="4AB6EB40" w:rsidR="00123F7B" w:rsidRDefault="00123F7B" w:rsidP="00613706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3706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666BE3CB" w14:textId="0E201949" w:rsidR="00000AC6" w:rsidRPr="001C6198" w:rsidRDefault="001C6198" w:rsidP="001C619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0AC6" w:rsidRPr="001C6198">
        <w:rPr>
          <w:rFonts w:ascii="Times New Roman" w:hAnsi="Times New Roman" w:cs="Times New Roman"/>
          <w:sz w:val="24"/>
          <w:szCs w:val="24"/>
        </w:rPr>
        <w:t xml:space="preserve">Šiuo metu automobilis perduotas Molėtų rajono ugniagesių tarnybai pagal </w:t>
      </w:r>
      <w:r w:rsidRPr="001C6198">
        <w:rPr>
          <w:rFonts w:ascii="Times New Roman" w:hAnsi="Times New Roman" w:cs="Times New Roman"/>
          <w:sz w:val="24"/>
          <w:szCs w:val="24"/>
        </w:rPr>
        <w:t xml:space="preserve">2011-09-26 </w:t>
      </w:r>
      <w:r w:rsidR="00000AC6" w:rsidRPr="001C6198">
        <w:rPr>
          <w:rFonts w:ascii="Times New Roman" w:hAnsi="Times New Roman" w:cs="Times New Roman"/>
          <w:sz w:val="24"/>
          <w:szCs w:val="24"/>
        </w:rPr>
        <w:t>panaudos sutartį</w:t>
      </w:r>
      <w:r w:rsidRPr="001C6198">
        <w:rPr>
          <w:rFonts w:ascii="Times New Roman" w:hAnsi="Times New Roman" w:cs="Times New Roman"/>
          <w:sz w:val="24"/>
          <w:szCs w:val="24"/>
        </w:rPr>
        <w:t xml:space="preserve"> Nr. 39-T6 10 m. iki 2021-09-25 (imtinai). </w:t>
      </w:r>
      <w:r w:rsidR="00000AC6" w:rsidRPr="001C61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E5A2A" w14:textId="47B6CF0A" w:rsidR="00E116C7" w:rsidRPr="00613706" w:rsidRDefault="00E116C7" w:rsidP="0061370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706">
        <w:rPr>
          <w:rFonts w:ascii="Times New Roman" w:hAnsi="Times New Roman" w:cs="Times New Roman"/>
          <w:sz w:val="24"/>
          <w:szCs w:val="24"/>
        </w:rPr>
        <w:t xml:space="preserve">Perduodamas turtas – automobilis Molėtų </w:t>
      </w:r>
      <w:r w:rsidRPr="0067043F">
        <w:rPr>
          <w:rFonts w:ascii="Times New Roman" w:hAnsi="Times New Roman" w:cs="Times New Roman"/>
          <w:sz w:val="24"/>
          <w:szCs w:val="24"/>
        </w:rPr>
        <w:t xml:space="preserve">rajono savivaldybės </w:t>
      </w:r>
      <w:bookmarkStart w:id="0" w:name="_Hlk82510034"/>
      <w:r w:rsidRPr="0067043F">
        <w:rPr>
          <w:rFonts w:ascii="Times New Roman" w:hAnsi="Times New Roman" w:cs="Times New Roman"/>
          <w:sz w:val="24"/>
          <w:szCs w:val="24"/>
        </w:rPr>
        <w:t xml:space="preserve">turto pripažinimo nereikalingu arba netinkamu (negalimu) naudoti komisijos 2021 m. rugsėjo </w:t>
      </w:r>
      <w:r w:rsidR="0067043F" w:rsidRPr="0067043F">
        <w:rPr>
          <w:rFonts w:ascii="Times New Roman" w:hAnsi="Times New Roman" w:cs="Times New Roman"/>
          <w:sz w:val="24"/>
          <w:szCs w:val="24"/>
        </w:rPr>
        <w:t>15</w:t>
      </w:r>
      <w:r w:rsidRPr="0067043F">
        <w:rPr>
          <w:rFonts w:ascii="Times New Roman" w:hAnsi="Times New Roman" w:cs="Times New Roman"/>
          <w:sz w:val="24"/>
          <w:szCs w:val="24"/>
        </w:rPr>
        <w:t xml:space="preserve"> d. </w:t>
      </w:r>
      <w:r w:rsidRPr="0067043F">
        <w:rPr>
          <w:rFonts w:ascii="Times New Roman" w:hAnsi="Times New Roman" w:cs="Times New Roman"/>
          <w:bCs/>
          <w:sz w:val="24"/>
          <w:szCs w:val="24"/>
          <w:lang w:eastAsia="lt-LT"/>
        </w:rPr>
        <w:t>nereikalingų arba netinkamų (negalimų)</w:t>
      </w:r>
      <w:r w:rsidR="00613706" w:rsidRPr="0067043F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67043F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naudoti </w:t>
      </w:r>
      <w:r w:rsidR="00613706" w:rsidRPr="0067043F">
        <w:rPr>
          <w:rFonts w:ascii="Times New Roman" w:hAnsi="Times New Roman" w:cs="Times New Roman"/>
          <w:bCs/>
          <w:sz w:val="24"/>
          <w:szCs w:val="24"/>
          <w:lang w:eastAsia="lt-LT"/>
        </w:rPr>
        <w:t>ilgalaikio materialiojo ir nematerialiojo turto, trumpalaikio turto apžiūros</w:t>
      </w:r>
      <w:r w:rsidRPr="0067043F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aktu Nr. T21-</w:t>
      </w:r>
      <w:r w:rsidR="0067043F" w:rsidRPr="0067043F">
        <w:rPr>
          <w:rFonts w:ascii="Times New Roman" w:hAnsi="Times New Roman" w:cs="Times New Roman"/>
          <w:bCs/>
          <w:sz w:val="24"/>
          <w:szCs w:val="24"/>
          <w:lang w:eastAsia="lt-LT"/>
        </w:rPr>
        <w:t>19</w:t>
      </w:r>
      <w:r w:rsidRPr="0067043F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67043F">
        <w:rPr>
          <w:rFonts w:ascii="Times New Roman" w:hAnsi="Times New Roman" w:cs="Times New Roman"/>
          <w:sz w:val="24"/>
          <w:szCs w:val="24"/>
        </w:rPr>
        <w:t>pripažintas nereikalingu savivaldybės</w:t>
      </w:r>
      <w:r w:rsidR="00613706" w:rsidRPr="0067043F">
        <w:rPr>
          <w:rFonts w:ascii="Times New Roman" w:hAnsi="Times New Roman" w:cs="Times New Roman"/>
          <w:sz w:val="24"/>
          <w:szCs w:val="24"/>
        </w:rPr>
        <w:t xml:space="preserve"> administracijos</w:t>
      </w:r>
      <w:r w:rsidRPr="0067043F">
        <w:rPr>
          <w:rFonts w:ascii="Times New Roman" w:hAnsi="Times New Roman" w:cs="Times New Roman"/>
          <w:sz w:val="24"/>
          <w:szCs w:val="24"/>
        </w:rPr>
        <w:t xml:space="preserve"> veiklai ir pateiktas siūlymas direktoriui dėl turto naudojimo</w:t>
      </w:r>
      <w:bookmarkEnd w:id="0"/>
      <w:r w:rsidRPr="0067043F">
        <w:rPr>
          <w:rFonts w:ascii="Times New Roman" w:hAnsi="Times New Roman" w:cs="Times New Roman"/>
          <w:sz w:val="24"/>
          <w:szCs w:val="24"/>
        </w:rPr>
        <w:t xml:space="preserve">. Molėtų rajono savivaldybės administracijos direktoriaus 2021 m. rugsėjo </w:t>
      </w:r>
      <w:r w:rsidR="0067043F" w:rsidRPr="0067043F">
        <w:rPr>
          <w:rFonts w:ascii="Times New Roman" w:hAnsi="Times New Roman" w:cs="Times New Roman"/>
          <w:sz w:val="24"/>
          <w:szCs w:val="24"/>
        </w:rPr>
        <w:t>17</w:t>
      </w:r>
      <w:r w:rsidRPr="0067043F">
        <w:rPr>
          <w:rFonts w:ascii="Times New Roman" w:hAnsi="Times New Roman" w:cs="Times New Roman"/>
          <w:sz w:val="24"/>
          <w:szCs w:val="24"/>
        </w:rPr>
        <w:t xml:space="preserve"> d. </w:t>
      </w:r>
      <w:r w:rsidRPr="0067043F">
        <w:rPr>
          <w:rFonts w:ascii="Times New Roman" w:hAnsi="Times New Roman" w:cs="Times New Roman"/>
          <w:sz w:val="24"/>
          <w:szCs w:val="24"/>
        </w:rPr>
        <w:lastRenderedPageBreak/>
        <w:t>įsakymu Nr. B6-</w:t>
      </w:r>
      <w:r w:rsidR="0067043F" w:rsidRPr="0067043F">
        <w:rPr>
          <w:rFonts w:ascii="Times New Roman" w:hAnsi="Times New Roman" w:cs="Times New Roman"/>
          <w:sz w:val="24"/>
          <w:szCs w:val="24"/>
        </w:rPr>
        <w:t>1035</w:t>
      </w:r>
      <w:r w:rsidRPr="0067043F">
        <w:rPr>
          <w:rFonts w:ascii="Times New Roman" w:hAnsi="Times New Roman" w:cs="Times New Roman"/>
          <w:sz w:val="24"/>
          <w:szCs w:val="24"/>
        </w:rPr>
        <w:t xml:space="preserve"> „Dėl Molėtų rajono savivaldybės turto pripažinimo ne</w:t>
      </w:r>
      <w:r w:rsidR="00613706" w:rsidRPr="0067043F">
        <w:rPr>
          <w:rFonts w:ascii="Times New Roman" w:hAnsi="Times New Roman" w:cs="Times New Roman"/>
          <w:sz w:val="24"/>
          <w:szCs w:val="24"/>
        </w:rPr>
        <w:t>reikalingu</w:t>
      </w:r>
      <w:r w:rsidRPr="0067043F">
        <w:rPr>
          <w:rFonts w:ascii="Times New Roman" w:hAnsi="Times New Roman" w:cs="Times New Roman"/>
          <w:sz w:val="24"/>
          <w:szCs w:val="24"/>
        </w:rPr>
        <w:t xml:space="preserve"> naudoti</w:t>
      </w:r>
      <w:bookmarkStart w:id="1" w:name="_Hlk82511421"/>
      <w:r w:rsidRPr="0067043F">
        <w:rPr>
          <w:rFonts w:ascii="Times New Roman" w:hAnsi="Times New Roman" w:cs="Times New Roman"/>
          <w:sz w:val="24"/>
          <w:szCs w:val="24"/>
        </w:rPr>
        <w:t>“  turtas pripažintas nereikalingu savivaldybės</w:t>
      </w:r>
      <w:r w:rsidR="00613706" w:rsidRPr="0067043F">
        <w:rPr>
          <w:rFonts w:ascii="Times New Roman" w:hAnsi="Times New Roman" w:cs="Times New Roman"/>
          <w:sz w:val="24"/>
          <w:szCs w:val="24"/>
        </w:rPr>
        <w:t xml:space="preserve"> administracijos</w:t>
      </w:r>
      <w:r w:rsidRPr="0067043F">
        <w:rPr>
          <w:rFonts w:ascii="Times New Roman" w:hAnsi="Times New Roman" w:cs="Times New Roman"/>
          <w:sz w:val="24"/>
          <w:szCs w:val="24"/>
        </w:rPr>
        <w:t xml:space="preserve"> veiklai </w:t>
      </w:r>
      <w:bookmarkEnd w:id="1"/>
      <w:r w:rsidRPr="0067043F">
        <w:rPr>
          <w:rFonts w:ascii="Times New Roman" w:hAnsi="Times New Roman" w:cs="Times New Roman"/>
          <w:sz w:val="24"/>
          <w:szCs w:val="24"/>
        </w:rPr>
        <w:t>ir siūlymas Molėtų rajono savivaldybės tarybai nurodytą turtą</w:t>
      </w:r>
      <w:r w:rsidR="00613706" w:rsidRPr="0067043F">
        <w:rPr>
          <w:rFonts w:ascii="Times New Roman" w:hAnsi="Times New Roman" w:cs="Times New Roman"/>
          <w:sz w:val="24"/>
          <w:szCs w:val="24"/>
        </w:rPr>
        <w:t xml:space="preserve"> perduoti</w:t>
      </w:r>
      <w:r w:rsidRPr="0067043F">
        <w:rPr>
          <w:rFonts w:ascii="Times New Roman" w:hAnsi="Times New Roman" w:cs="Times New Roman"/>
          <w:sz w:val="24"/>
          <w:szCs w:val="24"/>
        </w:rPr>
        <w:t xml:space="preserve"> </w:t>
      </w:r>
      <w:r w:rsidR="00613706" w:rsidRPr="0067043F">
        <w:rPr>
          <w:rFonts w:ascii="Times New Roman" w:hAnsi="Times New Roman" w:cs="Times New Roman"/>
          <w:sz w:val="24"/>
          <w:szCs w:val="24"/>
        </w:rPr>
        <w:t>Molėtų rajono ugniagesių tarnybai perduotos funkcijos</w:t>
      </w:r>
      <w:r w:rsidR="00613706" w:rsidRPr="00613706">
        <w:rPr>
          <w:rFonts w:ascii="Times New Roman" w:hAnsi="Times New Roman" w:cs="Times New Roman"/>
          <w:sz w:val="24"/>
          <w:szCs w:val="24"/>
        </w:rPr>
        <w:t xml:space="preserve"> vykdymui</w:t>
      </w:r>
      <w:r w:rsidRPr="0061370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CF0CDB" w14:textId="77777777" w:rsidR="00E116C7" w:rsidRPr="00613706" w:rsidRDefault="00E116C7" w:rsidP="006137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B439CE" w14:textId="77777777" w:rsidR="0046032A" w:rsidRPr="00613706" w:rsidRDefault="0046032A" w:rsidP="00613706">
      <w:p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161A6F67" w14:textId="77777777" w:rsidR="0046032A" w:rsidRPr="00613706" w:rsidRDefault="0046032A" w:rsidP="00613706">
      <w:p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2FD0E" w14:textId="77777777" w:rsidR="0046032A" w:rsidRPr="00613706" w:rsidRDefault="0046032A" w:rsidP="00613706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6032A" w:rsidRPr="00613706" w:rsidSect="00715AD6">
      <w:headerReference w:type="default" r:id="rId7"/>
      <w:pgSz w:w="11906" w:h="16838"/>
      <w:pgMar w:top="993" w:right="567" w:bottom="56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A5D0" w14:textId="77777777" w:rsidR="006A4175" w:rsidRDefault="006A4175" w:rsidP="00715AD6">
      <w:pPr>
        <w:spacing w:after="0" w:line="240" w:lineRule="auto"/>
      </w:pPr>
      <w:r>
        <w:separator/>
      </w:r>
    </w:p>
  </w:endnote>
  <w:endnote w:type="continuationSeparator" w:id="0">
    <w:p w14:paraId="016BE7A1" w14:textId="77777777" w:rsidR="006A4175" w:rsidRDefault="006A4175" w:rsidP="0071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1EEB" w14:textId="77777777" w:rsidR="006A4175" w:rsidRDefault="006A4175" w:rsidP="00715AD6">
      <w:pPr>
        <w:spacing w:after="0" w:line="240" w:lineRule="auto"/>
      </w:pPr>
      <w:r>
        <w:separator/>
      </w:r>
    </w:p>
  </w:footnote>
  <w:footnote w:type="continuationSeparator" w:id="0">
    <w:p w14:paraId="21A0378B" w14:textId="77777777" w:rsidR="006A4175" w:rsidRDefault="006A4175" w:rsidP="0071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264731"/>
      <w:docPartObj>
        <w:docPartGallery w:val="Page Numbers (Top of Page)"/>
        <w:docPartUnique/>
      </w:docPartObj>
    </w:sdtPr>
    <w:sdtEndPr/>
    <w:sdtContent>
      <w:p w14:paraId="7E34955F" w14:textId="10C6A3AF" w:rsidR="00715AD6" w:rsidRDefault="00715AD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5D2E92" w14:textId="77777777" w:rsidR="00715AD6" w:rsidRDefault="00715AD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A7A60"/>
    <w:multiLevelType w:val="hybridMultilevel"/>
    <w:tmpl w:val="501CD3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D119B"/>
    <w:multiLevelType w:val="hybridMultilevel"/>
    <w:tmpl w:val="CAE2F7B6"/>
    <w:lvl w:ilvl="0" w:tplc="BF666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6A0FEF"/>
    <w:multiLevelType w:val="multilevel"/>
    <w:tmpl w:val="D04A6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00AC6"/>
    <w:rsid w:val="000066DF"/>
    <w:rsid w:val="00114BF2"/>
    <w:rsid w:val="00123F7B"/>
    <w:rsid w:val="00136992"/>
    <w:rsid w:val="001C6198"/>
    <w:rsid w:val="00221DC4"/>
    <w:rsid w:val="002E7BF5"/>
    <w:rsid w:val="00426BAD"/>
    <w:rsid w:val="0046032A"/>
    <w:rsid w:val="004B1CAE"/>
    <w:rsid w:val="00541375"/>
    <w:rsid w:val="005525B6"/>
    <w:rsid w:val="00565398"/>
    <w:rsid w:val="00613706"/>
    <w:rsid w:val="0067043F"/>
    <w:rsid w:val="006A4175"/>
    <w:rsid w:val="00715AD6"/>
    <w:rsid w:val="0074461D"/>
    <w:rsid w:val="00827C56"/>
    <w:rsid w:val="0088498B"/>
    <w:rsid w:val="008D4B8E"/>
    <w:rsid w:val="009178A3"/>
    <w:rsid w:val="0095712D"/>
    <w:rsid w:val="00962E59"/>
    <w:rsid w:val="009725D3"/>
    <w:rsid w:val="00994174"/>
    <w:rsid w:val="009C5A43"/>
    <w:rsid w:val="00A074D8"/>
    <w:rsid w:val="00A235B5"/>
    <w:rsid w:val="00A61544"/>
    <w:rsid w:val="00B06D67"/>
    <w:rsid w:val="00B11A83"/>
    <w:rsid w:val="00D35502"/>
    <w:rsid w:val="00D66825"/>
    <w:rsid w:val="00DA5D0B"/>
    <w:rsid w:val="00DC2A80"/>
    <w:rsid w:val="00DC7949"/>
    <w:rsid w:val="00E02268"/>
    <w:rsid w:val="00E02896"/>
    <w:rsid w:val="00E116C7"/>
    <w:rsid w:val="00E24F8B"/>
    <w:rsid w:val="00F01F28"/>
    <w:rsid w:val="00F01FAC"/>
    <w:rsid w:val="00F03298"/>
    <w:rsid w:val="00F62225"/>
    <w:rsid w:val="00F65760"/>
    <w:rsid w:val="00FA30C6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15A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15AD6"/>
  </w:style>
  <w:style w:type="paragraph" w:styleId="Porat">
    <w:name w:val="footer"/>
    <w:basedOn w:val="prastasis"/>
    <w:link w:val="PoratDiagrama"/>
    <w:uiPriority w:val="99"/>
    <w:unhideWhenUsed/>
    <w:rsid w:val="00715A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15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1854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Vanda Aleksiejūnienė</cp:lastModifiedBy>
  <cp:revision>28</cp:revision>
  <cp:lastPrinted>2021-09-15T07:48:00Z</cp:lastPrinted>
  <dcterms:created xsi:type="dcterms:W3CDTF">2021-09-14T13:36:00Z</dcterms:created>
  <dcterms:modified xsi:type="dcterms:W3CDTF">2021-09-17T07:41:00Z</dcterms:modified>
</cp:coreProperties>
</file>