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63439F2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B49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4981">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B6-</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169DC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AF9057" w14:textId="77777777" w:rsidR="00C16EA1" w:rsidRDefault="00C16EA1" w:rsidP="00D74773">
      <w:pPr>
        <w:tabs>
          <w:tab w:val="left" w:pos="1674"/>
        </w:tabs>
        <w:ind w:firstLine="1247"/>
      </w:pPr>
    </w:p>
    <w:p w14:paraId="2E1B4D7F" w14:textId="75BC4489" w:rsidR="003B6A5F" w:rsidRPr="008742E6" w:rsidRDefault="003B6A5F" w:rsidP="003B6A5F">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xml:space="preserve">. spalio 19 d. nutarimu Nr. 1250 „Dėl Pripažinto nereikalingu arba netinkamu (negalimu) naudoti valstybės ir savivaldybių turto nurašymo, išardymo ir likvidavimo tvarkos aprašo patvirtinimo“, 9.4, 13.1.1 papunkčiais, atsižvelgdama į Molėtų rajono savivaldybės administracijos </w:t>
      </w:r>
      <w:r w:rsidRPr="003A4A14">
        <w:t xml:space="preserve">direktoriaus 2021 </w:t>
      </w:r>
      <w:r w:rsidRPr="00B57598">
        <w:t xml:space="preserve">m. </w:t>
      </w:r>
      <w:r w:rsidR="001B4981" w:rsidRPr="00B57598">
        <w:t>rugsėjo</w:t>
      </w:r>
      <w:r w:rsidR="00B57598" w:rsidRPr="00B57598">
        <w:t xml:space="preserve"> 16 </w:t>
      </w:r>
      <w:r w:rsidRPr="00B57598">
        <w:t>d. įsakymą Nr. B6-</w:t>
      </w:r>
      <w:r w:rsidR="00B57598" w:rsidRPr="00B57598">
        <w:t>1026</w:t>
      </w:r>
      <w:r w:rsidRPr="003A4A14">
        <w:t xml:space="preserve"> „</w:t>
      </w:r>
      <w:r>
        <w:t>Dėl  savivaldybės turto pripažinimo netinkamu (negalimu) naudoti“,</w:t>
      </w:r>
      <w:r w:rsidR="005361E8">
        <w:t xml:space="preserve"> Molėtų progimnazijos </w:t>
      </w:r>
      <w:r w:rsidR="005361E8" w:rsidRPr="008742E6">
        <w:t xml:space="preserve">direktoriaus 2021 m. rugsėjo </w:t>
      </w:r>
      <w:r w:rsidR="008742E6" w:rsidRPr="008742E6">
        <w:t>14</w:t>
      </w:r>
      <w:r w:rsidR="005361E8" w:rsidRPr="008742E6">
        <w:t xml:space="preserve"> d. įsakymą</w:t>
      </w:r>
      <w:r w:rsidR="008742E6" w:rsidRPr="008742E6">
        <w:t xml:space="preserve"> Nr. VP-5 „Dėl savivaldybės turto pripažinimo nereikalingu Molėtų progimnazijos funkcijoms </w:t>
      </w:r>
      <w:r w:rsidR="008742E6" w:rsidRPr="00B57598">
        <w:t>vykdyti</w:t>
      </w:r>
      <w:r w:rsidR="00DC0E26" w:rsidRPr="00B57598">
        <w:t>“</w:t>
      </w:r>
      <w:r w:rsidR="005361E8" w:rsidRPr="00B57598">
        <w:t>,</w:t>
      </w:r>
    </w:p>
    <w:p w14:paraId="6878C17F" w14:textId="77777777" w:rsidR="003B6A5F" w:rsidRDefault="003B6A5F" w:rsidP="003B6A5F">
      <w:pPr>
        <w:spacing w:line="360" w:lineRule="auto"/>
        <w:ind w:firstLine="720"/>
        <w:jc w:val="both"/>
      </w:pPr>
      <w:r w:rsidRPr="008742E6">
        <w:t xml:space="preserve">Molėtų rajono savivaldybės taryba </w:t>
      </w:r>
      <w:r w:rsidRPr="008742E6">
        <w:rPr>
          <w:spacing w:val="60"/>
        </w:rPr>
        <w:t>nusprendži</w:t>
      </w:r>
      <w:r w:rsidRPr="008742E6">
        <w:t>a:</w:t>
      </w:r>
    </w:p>
    <w:p w14:paraId="7BA42676" w14:textId="7BAB5F6E" w:rsidR="003B6A5F" w:rsidRPr="00967F14" w:rsidRDefault="003B6A5F" w:rsidP="003B6A5F">
      <w:pPr>
        <w:pStyle w:val="Sraopastraipa"/>
        <w:numPr>
          <w:ilvl w:val="0"/>
          <w:numId w:val="5"/>
        </w:numPr>
        <w:tabs>
          <w:tab w:val="left" w:pos="993"/>
        </w:tabs>
        <w:spacing w:line="360" w:lineRule="auto"/>
        <w:ind w:left="0" w:firstLine="709"/>
        <w:jc w:val="both"/>
      </w:pPr>
      <w:r>
        <w:t xml:space="preserve">Nurašyti pripažintą netinkamu (negalimu) naudoti Savivaldybei nuosavybės teise </w:t>
      </w:r>
      <w:r w:rsidRPr="00967F14">
        <w:t>priklausantį</w:t>
      </w:r>
      <w:r w:rsidR="000732A0">
        <w:t>,</w:t>
      </w:r>
      <w:r w:rsidRPr="00967F14">
        <w:t xml:space="preserve"> </w:t>
      </w:r>
      <w:r w:rsidR="000732A0">
        <w:t>fi</w:t>
      </w:r>
      <w:r w:rsidRPr="00967F14">
        <w:t>ziškai nusidėvėjusį nekilnojamąjį turtą:</w:t>
      </w:r>
    </w:p>
    <w:p w14:paraId="4CC213B4" w14:textId="41DEE463" w:rsidR="00E95D24" w:rsidRPr="00B57598" w:rsidRDefault="003B6A5F" w:rsidP="00E95D24">
      <w:pPr>
        <w:pStyle w:val="Sraopastraipa"/>
        <w:numPr>
          <w:ilvl w:val="1"/>
          <w:numId w:val="4"/>
        </w:numPr>
        <w:tabs>
          <w:tab w:val="left" w:pos="709"/>
          <w:tab w:val="left" w:pos="1134"/>
        </w:tabs>
        <w:spacing w:line="360" w:lineRule="auto"/>
        <w:ind w:left="0" w:firstLine="709"/>
        <w:jc w:val="both"/>
      </w:pPr>
      <w:r w:rsidRPr="00967F14">
        <w:t xml:space="preserve"> </w:t>
      </w:r>
      <w:r w:rsidR="00E95D24">
        <w:t xml:space="preserve">valgyklos </w:t>
      </w:r>
      <w:r w:rsidR="00E95D24" w:rsidRPr="00B57598">
        <w:t>pastatą</w:t>
      </w:r>
      <w:r w:rsidR="00BD756E" w:rsidRPr="00B57598">
        <w:t xml:space="preserve">, </w:t>
      </w:r>
      <w:r w:rsidR="00DC0E26" w:rsidRPr="00B57598">
        <w:t xml:space="preserve">esantį Molėtų r. sav., Molėtų m., Jaunimo g. 1, </w:t>
      </w:r>
      <w:r w:rsidR="00E95D24" w:rsidRPr="00B57598">
        <w:t xml:space="preserve">šiuo metu </w:t>
      </w:r>
      <w:r w:rsidR="00DC0E26" w:rsidRPr="00B57598">
        <w:t xml:space="preserve">patikėjimo teise valdomą  </w:t>
      </w:r>
      <w:r w:rsidR="00BD756E" w:rsidRPr="00B57598">
        <w:t>Molėtų progimnazijos (</w:t>
      </w:r>
      <w:r w:rsidR="00E95D24" w:rsidRPr="00B57598">
        <w:t xml:space="preserve">registro Nr. 90/18833; unikalus Nr. 6294-0001-4056; plane pažymėta 5C1m; bendras plotas 149,56 kv. m).  </w:t>
      </w:r>
      <w:r w:rsidR="008742E6" w:rsidRPr="00B57598">
        <w:t>Valgyklos p</w:t>
      </w:r>
      <w:r w:rsidR="00E95D24" w:rsidRPr="00B57598">
        <w:t xml:space="preserve">astato </w:t>
      </w:r>
      <w:r w:rsidR="008742E6" w:rsidRPr="00B57598">
        <w:t>vertė 0,00 Eur</w:t>
      </w:r>
      <w:r w:rsidR="00E95D24" w:rsidRPr="00B57598">
        <w:t xml:space="preserve">;  </w:t>
      </w:r>
    </w:p>
    <w:p w14:paraId="192AA65A" w14:textId="4B5640C3" w:rsidR="003B6A5F" w:rsidRDefault="00E95D24" w:rsidP="00E95D24">
      <w:pPr>
        <w:pStyle w:val="Sraopastraipa"/>
        <w:numPr>
          <w:ilvl w:val="1"/>
          <w:numId w:val="4"/>
        </w:numPr>
        <w:tabs>
          <w:tab w:val="left" w:pos="709"/>
          <w:tab w:val="left" w:pos="1134"/>
        </w:tabs>
        <w:spacing w:line="360" w:lineRule="auto"/>
        <w:ind w:left="0" w:firstLine="709"/>
        <w:jc w:val="both"/>
      </w:pPr>
      <w:r>
        <w:t>garažo pastatą (registro Nr. 90/71132; unikalus Nr. 6297-1002-5010; plane pažymėta 1I1m; bendras plotas 25,02 kv. m), esantį Molėtų r. sav., Molėtų m., P. Cvirkos g. 4A. Garažo</w:t>
      </w:r>
      <w:r w:rsidR="008742E6">
        <w:t xml:space="preserve"> pastato</w:t>
      </w:r>
      <w:r>
        <w:t xml:space="preserve"> vertė 0,00 Eur.</w:t>
      </w:r>
    </w:p>
    <w:p w14:paraId="143C7795" w14:textId="28BB73FF" w:rsidR="003B6A5F" w:rsidRDefault="003B6A5F" w:rsidP="00E95D24">
      <w:pPr>
        <w:pStyle w:val="Sraopastraipa"/>
        <w:numPr>
          <w:ilvl w:val="0"/>
          <w:numId w:val="4"/>
        </w:numPr>
        <w:tabs>
          <w:tab w:val="clear" w:pos="1955"/>
          <w:tab w:val="left" w:pos="709"/>
          <w:tab w:val="left" w:pos="851"/>
          <w:tab w:val="left" w:pos="993"/>
        </w:tabs>
        <w:spacing w:line="360" w:lineRule="auto"/>
        <w:ind w:left="0" w:firstLine="709"/>
        <w:jc w:val="both"/>
      </w:pPr>
      <w:r>
        <w:t xml:space="preserve"> Įpareigoti Molėtų rajono savivaldybės administracijos direktorių</w:t>
      </w:r>
      <w:r w:rsidR="008742E6">
        <w:t xml:space="preserve"> </w:t>
      </w:r>
      <w:r>
        <w:t>organizuoti 1</w:t>
      </w:r>
      <w:r w:rsidR="00E95D24">
        <w:t>.2 papunktyje</w:t>
      </w:r>
      <w:r>
        <w:t xml:space="preserve"> nurodyto turto likvidavimą teisės aktų nustatyta tvarka.</w:t>
      </w:r>
    </w:p>
    <w:p w14:paraId="19F3A636" w14:textId="1DCBFA69" w:rsidR="00E95D24" w:rsidRDefault="00E95D24" w:rsidP="00E95D24">
      <w:pPr>
        <w:pStyle w:val="Sraopastraipa"/>
        <w:numPr>
          <w:ilvl w:val="0"/>
          <w:numId w:val="4"/>
        </w:numPr>
        <w:tabs>
          <w:tab w:val="clear" w:pos="1955"/>
          <w:tab w:val="left" w:pos="709"/>
          <w:tab w:val="num" w:pos="851"/>
          <w:tab w:val="left" w:pos="993"/>
        </w:tabs>
        <w:spacing w:line="360" w:lineRule="auto"/>
        <w:ind w:left="0" w:firstLine="710"/>
        <w:jc w:val="both"/>
      </w:pPr>
      <w:r w:rsidRPr="000A2388">
        <w:t xml:space="preserve">Įpareigoti Molėtų </w:t>
      </w:r>
      <w:r>
        <w:t>progimnazijos</w:t>
      </w:r>
      <w:r w:rsidRPr="000A2388">
        <w:t xml:space="preserve"> direktor</w:t>
      </w:r>
      <w:r>
        <w:t>ių</w:t>
      </w:r>
      <w:r w:rsidRPr="000A2388">
        <w:t xml:space="preserve"> </w:t>
      </w:r>
      <w:r>
        <w:t>organizuoti 1.1 papunktyje nurodyto turto likvidavimą teisės aktų nustatyta tvarka.</w:t>
      </w:r>
    </w:p>
    <w:p w14:paraId="6EC43B09" w14:textId="77777777" w:rsidR="003B6A5F" w:rsidRDefault="003B6A5F" w:rsidP="00E95D24">
      <w:pPr>
        <w:spacing w:after="160" w:line="360" w:lineRule="auto"/>
        <w:ind w:firstLine="680"/>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32B0112" w14:textId="77777777" w:rsidR="003B6A5F" w:rsidRDefault="003B6A5F" w:rsidP="007B4FD7">
      <w:pPr>
        <w:spacing w:line="360" w:lineRule="auto"/>
        <w:ind w:firstLine="720"/>
        <w:jc w:val="both"/>
      </w:pPr>
    </w:p>
    <w:p w14:paraId="77525F34" w14:textId="77777777" w:rsidR="003B6A5F" w:rsidRDefault="003B6A5F" w:rsidP="007B4FD7">
      <w:pPr>
        <w:spacing w:line="360" w:lineRule="auto"/>
        <w:ind w:firstLine="720"/>
        <w:jc w:val="both"/>
      </w:pPr>
    </w:p>
    <w:p w14:paraId="7E779420" w14:textId="77777777" w:rsidR="00C16EA1" w:rsidRDefault="00C16EA1" w:rsidP="00D74773">
      <w:pPr>
        <w:tabs>
          <w:tab w:val="left" w:pos="680"/>
          <w:tab w:val="left" w:pos="1206"/>
        </w:tabs>
        <w:spacing w:line="360" w:lineRule="auto"/>
        <w:ind w:firstLine="1247"/>
      </w:pPr>
    </w:p>
    <w:p w14:paraId="4C7A85C9" w14:textId="77777777" w:rsidR="003975CE" w:rsidRDefault="003975CE" w:rsidP="00D74773">
      <w:pPr>
        <w:tabs>
          <w:tab w:val="left" w:pos="680"/>
          <w:tab w:val="left" w:pos="1206"/>
        </w:tabs>
        <w:spacing w:line="360" w:lineRule="auto"/>
        <w:ind w:firstLine="1247"/>
      </w:pPr>
    </w:p>
    <w:p w14:paraId="136B5B18" w14:textId="77777777" w:rsidR="00C16EA1" w:rsidRDefault="00C16EA1" w:rsidP="009B4614">
      <w:pPr>
        <w:tabs>
          <w:tab w:val="left" w:pos="680"/>
          <w:tab w:val="left" w:pos="1674"/>
        </w:tabs>
        <w:spacing w:line="360" w:lineRule="auto"/>
      </w:pPr>
    </w:p>
    <w:p w14:paraId="189270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0019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E464" w14:textId="77777777" w:rsidR="00AD7507" w:rsidRDefault="00AD7507">
      <w:r>
        <w:separator/>
      </w:r>
    </w:p>
  </w:endnote>
  <w:endnote w:type="continuationSeparator" w:id="0">
    <w:p w14:paraId="7ECBDEE5" w14:textId="77777777" w:rsidR="00AD7507" w:rsidRDefault="00AD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1250" w14:textId="77777777" w:rsidR="00AD7507" w:rsidRDefault="00AD7507">
      <w:r>
        <w:separator/>
      </w:r>
    </w:p>
  </w:footnote>
  <w:footnote w:type="continuationSeparator" w:id="0">
    <w:p w14:paraId="283C4A88" w14:textId="77777777" w:rsidR="00AD7507" w:rsidRDefault="00AD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732A0"/>
    <w:rsid w:val="000A2388"/>
    <w:rsid w:val="000D007C"/>
    <w:rsid w:val="0010372E"/>
    <w:rsid w:val="001156B7"/>
    <w:rsid w:val="0012091C"/>
    <w:rsid w:val="00132437"/>
    <w:rsid w:val="0015536E"/>
    <w:rsid w:val="0017271F"/>
    <w:rsid w:val="001B4981"/>
    <w:rsid w:val="001B68B0"/>
    <w:rsid w:val="00211F14"/>
    <w:rsid w:val="00305758"/>
    <w:rsid w:val="00341D56"/>
    <w:rsid w:val="00384B4D"/>
    <w:rsid w:val="003975CE"/>
    <w:rsid w:val="003A762C"/>
    <w:rsid w:val="003B6A5F"/>
    <w:rsid w:val="003E729A"/>
    <w:rsid w:val="004968FC"/>
    <w:rsid w:val="004D19A6"/>
    <w:rsid w:val="004E33F4"/>
    <w:rsid w:val="004F285B"/>
    <w:rsid w:val="004F5599"/>
    <w:rsid w:val="00503B36"/>
    <w:rsid w:val="00504780"/>
    <w:rsid w:val="005361E8"/>
    <w:rsid w:val="00561916"/>
    <w:rsid w:val="00595202"/>
    <w:rsid w:val="005A4424"/>
    <w:rsid w:val="005C2FF5"/>
    <w:rsid w:val="005F38B6"/>
    <w:rsid w:val="006213AE"/>
    <w:rsid w:val="00626D6B"/>
    <w:rsid w:val="00627755"/>
    <w:rsid w:val="00664083"/>
    <w:rsid w:val="006846DD"/>
    <w:rsid w:val="007034AE"/>
    <w:rsid w:val="00760526"/>
    <w:rsid w:val="00776F64"/>
    <w:rsid w:val="00794407"/>
    <w:rsid w:val="00794C2F"/>
    <w:rsid w:val="007951EA"/>
    <w:rsid w:val="00796C66"/>
    <w:rsid w:val="007A3F5C"/>
    <w:rsid w:val="007B4FD7"/>
    <w:rsid w:val="007E4516"/>
    <w:rsid w:val="00872337"/>
    <w:rsid w:val="008742E6"/>
    <w:rsid w:val="008A401C"/>
    <w:rsid w:val="00904103"/>
    <w:rsid w:val="0093412A"/>
    <w:rsid w:val="009B4614"/>
    <w:rsid w:val="009E70D9"/>
    <w:rsid w:val="00A759B0"/>
    <w:rsid w:val="00AD7507"/>
    <w:rsid w:val="00AE325A"/>
    <w:rsid w:val="00B505BD"/>
    <w:rsid w:val="00B57598"/>
    <w:rsid w:val="00B63302"/>
    <w:rsid w:val="00B71E39"/>
    <w:rsid w:val="00BA65BB"/>
    <w:rsid w:val="00BB70B1"/>
    <w:rsid w:val="00BD756E"/>
    <w:rsid w:val="00BF7E84"/>
    <w:rsid w:val="00C16EA1"/>
    <w:rsid w:val="00C44982"/>
    <w:rsid w:val="00CC1DF9"/>
    <w:rsid w:val="00D03D5A"/>
    <w:rsid w:val="00D74773"/>
    <w:rsid w:val="00D8136A"/>
    <w:rsid w:val="00DA3F2A"/>
    <w:rsid w:val="00DB7660"/>
    <w:rsid w:val="00DC0E26"/>
    <w:rsid w:val="00DC5368"/>
    <w:rsid w:val="00DC6469"/>
    <w:rsid w:val="00E005A2"/>
    <w:rsid w:val="00E032E8"/>
    <w:rsid w:val="00E95D24"/>
    <w:rsid w:val="00EC142B"/>
    <w:rsid w:val="00ED7BF1"/>
    <w:rsid w:val="00EE645F"/>
    <w:rsid w:val="00EE69A5"/>
    <w:rsid w:val="00EF6A79"/>
    <w:rsid w:val="00F54307"/>
    <w:rsid w:val="00F55DA5"/>
    <w:rsid w:val="00F963E8"/>
    <w:rsid w:val="00FB77DF"/>
    <w:rsid w:val="00FD1E04"/>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142358"/>
    <w:rsid w:val="00205D90"/>
    <w:rsid w:val="00210021"/>
    <w:rsid w:val="00242332"/>
    <w:rsid w:val="003235C4"/>
    <w:rsid w:val="004754F0"/>
    <w:rsid w:val="006C28A1"/>
    <w:rsid w:val="006C711E"/>
    <w:rsid w:val="007038BC"/>
    <w:rsid w:val="00772310"/>
    <w:rsid w:val="00905DA2"/>
    <w:rsid w:val="009569B4"/>
    <w:rsid w:val="00A968DF"/>
    <w:rsid w:val="00B018D8"/>
    <w:rsid w:val="00B75EFF"/>
    <w:rsid w:val="00BD38F9"/>
    <w:rsid w:val="00CD2B85"/>
    <w:rsid w:val="00E65372"/>
    <w:rsid w:val="00EA0B8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1815</Words>
  <Characters>1035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2021-09-15T05:17:00Z</dcterms:created>
  <dcterms:modified xsi:type="dcterms:W3CDTF">2021-09-16T07:08:00Z</dcterms:modified>
</cp:coreProperties>
</file>