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4D44" w14:textId="77777777" w:rsidR="005819EC" w:rsidRPr="00807610" w:rsidRDefault="005819EC" w:rsidP="005819EC">
      <w:pPr>
        <w:ind w:left="3888"/>
      </w:pPr>
      <w:r>
        <w:t xml:space="preserve">          </w:t>
      </w:r>
      <w:r w:rsidRPr="00807610">
        <w:t>Projekto lyginamasis variantas</w:t>
      </w:r>
    </w:p>
    <w:p w14:paraId="0CBAE8DF" w14:textId="77777777" w:rsidR="005819EC" w:rsidRPr="00807610" w:rsidRDefault="005819EC" w:rsidP="005819EC"/>
    <w:p w14:paraId="79846B34" w14:textId="77777777" w:rsidR="005819EC" w:rsidRPr="00807610" w:rsidRDefault="005819EC" w:rsidP="005819EC">
      <w:r w:rsidRPr="00807610">
        <w:t xml:space="preserve">                                                                 </w:t>
      </w:r>
      <w:r>
        <w:t xml:space="preserve">          </w:t>
      </w:r>
      <w:r w:rsidRPr="00807610">
        <w:t xml:space="preserve"> PATVIRTINTA:</w:t>
      </w:r>
    </w:p>
    <w:p w14:paraId="6811B2EF" w14:textId="77777777" w:rsidR="005819EC" w:rsidRPr="00807610" w:rsidRDefault="005819EC" w:rsidP="005819EC">
      <w:r w:rsidRPr="00807610">
        <w:t xml:space="preserve">                                                              </w:t>
      </w:r>
      <w:r>
        <w:t xml:space="preserve">              </w:t>
      </w:r>
      <w:r w:rsidRPr="00807610">
        <w:t>Molėtų rajono savivaldybės tarybos</w:t>
      </w:r>
    </w:p>
    <w:p w14:paraId="0A0A5D35" w14:textId="74A0ADEB" w:rsidR="005819EC" w:rsidRPr="00807610" w:rsidRDefault="005819EC" w:rsidP="005819EC">
      <w:r w:rsidRPr="00807610">
        <w:t xml:space="preserve">                                             </w:t>
      </w:r>
      <w:r>
        <w:t xml:space="preserve">                               202</w:t>
      </w:r>
      <w:r w:rsidR="00B57C85">
        <w:t>1</w:t>
      </w:r>
      <w:r>
        <w:t xml:space="preserve"> m. vasario 2</w:t>
      </w:r>
      <w:r w:rsidR="00B57C85">
        <w:t>5</w:t>
      </w:r>
      <w:r w:rsidRPr="00807610">
        <w:t xml:space="preserve"> d. sprendimu Nr. B1-</w:t>
      </w:r>
      <w:r w:rsidR="00B57C85">
        <w:t>25</w:t>
      </w:r>
    </w:p>
    <w:p w14:paraId="4AA680B0" w14:textId="676CE33A" w:rsidR="005819EC" w:rsidRDefault="005819EC" w:rsidP="005819EC">
      <w:r w:rsidRPr="00807610">
        <w:t xml:space="preserve">                                                              </w:t>
      </w:r>
      <w:r>
        <w:t xml:space="preserve">            </w:t>
      </w:r>
      <w:r w:rsidRPr="00807610">
        <w:t xml:space="preserve">  Molėtų rajono saviv</w:t>
      </w:r>
      <w:r>
        <w:t>aldybės tarybos 202</w:t>
      </w:r>
      <w:r w:rsidR="00B57C85">
        <w:t>1</w:t>
      </w:r>
      <w:r>
        <w:t xml:space="preserve"> m.  </w:t>
      </w:r>
    </w:p>
    <w:p w14:paraId="70A3AFE2" w14:textId="4F27312A" w:rsidR="005819EC" w:rsidRDefault="005819EC" w:rsidP="005819EC">
      <w:pPr>
        <w:ind w:left="3888"/>
      </w:pPr>
      <w:r>
        <w:t xml:space="preserve">           </w:t>
      </w:r>
      <w:r w:rsidR="005457EE">
        <w:t>liepos</w:t>
      </w:r>
      <w:r>
        <w:t xml:space="preserve"> </w:t>
      </w:r>
      <w:r w:rsidRPr="00807610">
        <w:t xml:space="preserve"> d. sprendimo Nr.B1-</w:t>
      </w:r>
      <w:r>
        <w:t xml:space="preserve">  </w:t>
      </w:r>
      <w:r w:rsidRPr="00807610">
        <w:t xml:space="preserve"> redakcija</w:t>
      </w:r>
    </w:p>
    <w:p w14:paraId="529F6A09" w14:textId="77777777" w:rsidR="005819EC" w:rsidRDefault="005819EC" w:rsidP="005819EC">
      <w:pPr>
        <w:ind w:left="2592" w:firstLine="1296"/>
      </w:pPr>
    </w:p>
    <w:p w14:paraId="48B3BBB4" w14:textId="6DCC57B0" w:rsidR="005819EC" w:rsidRDefault="005819EC" w:rsidP="005819EC">
      <w:r w:rsidRPr="003E3709">
        <w:rPr>
          <w:b/>
        </w:rPr>
        <w:t xml:space="preserve">DĖL </w:t>
      </w:r>
      <w:r>
        <w:rPr>
          <w:b/>
        </w:rPr>
        <w:t>MOLĖTŲ RAJONO SAVIVALDYBĖS  202</w:t>
      </w:r>
      <w:r w:rsidR="00B57C85">
        <w:rPr>
          <w:b/>
        </w:rPr>
        <w:t>1</w:t>
      </w:r>
      <w:r w:rsidRPr="003E3709">
        <w:rPr>
          <w:b/>
        </w:rPr>
        <w:t xml:space="preserve"> METŲ BIUDŽETO PATVIRTINIMO</w:t>
      </w:r>
    </w:p>
    <w:p w14:paraId="3234B977" w14:textId="77777777" w:rsidR="003C1B31" w:rsidRDefault="003C1B31"/>
    <w:p w14:paraId="622C421D" w14:textId="77777777" w:rsidR="00B57C85" w:rsidRDefault="00B57C85" w:rsidP="00B57C85">
      <w:pPr>
        <w:spacing w:line="360" w:lineRule="auto"/>
        <w:ind w:firstLine="680"/>
        <w:jc w:val="both"/>
      </w:pPr>
      <w:r>
        <w:t xml:space="preserve">Vadovaudamasi Lietuvos Respublikos vietos savivaldos įstatymo 16 straipsnio 2 dalies 15 punktu, Lietuvos Respublikos biudžeto sandaros įstatymo 25 straipsnio 1 dalimi, 26 straipsnio 4 dalimi, Lietuvos </w:t>
      </w:r>
      <w:r w:rsidRPr="004877AE">
        <w:t xml:space="preserve">Respublikos </w:t>
      </w:r>
      <w:r>
        <w:t xml:space="preserve">2021 </w:t>
      </w:r>
      <w:r w:rsidRPr="004877AE">
        <w:t xml:space="preserve">metų </w:t>
      </w:r>
      <w:r>
        <w:t xml:space="preserve">valstybės biudžeto ir savivaldybių biudžetų finansinių rodiklių patvirtinimo </w:t>
      </w:r>
      <w:r w:rsidRPr="008D0C1B">
        <w:t>įstatymo 2,</w:t>
      </w:r>
      <w:r>
        <w:t xml:space="preserve"> </w:t>
      </w:r>
      <w:r w:rsidRPr="008D0C1B">
        <w:t>3,</w:t>
      </w:r>
      <w:r>
        <w:t xml:space="preserve"> </w:t>
      </w:r>
      <w:r w:rsidRPr="008D0C1B">
        <w:t>1</w:t>
      </w:r>
      <w:r>
        <w:t>3</w:t>
      </w:r>
      <w:r w:rsidRPr="008D0C1B">
        <w:t xml:space="preserve"> straipsniais</w:t>
      </w:r>
      <w:r>
        <w:t xml:space="preserve">, </w:t>
      </w:r>
      <w:r w:rsidRPr="008D0C1B">
        <w:t xml:space="preserve">Molėtų rajono savivaldybės </w:t>
      </w:r>
      <w:r w:rsidRPr="004D46F3">
        <w:t>2018–2024</w:t>
      </w:r>
      <w:r w:rsidRPr="008D0C1B">
        <w:t xml:space="preserve"> metų strategini</w:t>
      </w:r>
      <w:r>
        <w:t>u</w:t>
      </w:r>
      <w:r w:rsidRPr="008D0C1B">
        <w:t xml:space="preserve"> plėtros plan</w:t>
      </w:r>
      <w:r>
        <w:t>u</w:t>
      </w:r>
      <w:r w:rsidRPr="008D0C1B">
        <w:t xml:space="preserve">, patvirtintu Molėtų rajono savivaldybės tarybos 2018 m. sausio 25 d. sprendimu Nr. B1-3 „Dėl Molėtų rajono savivaldybės </w:t>
      </w:r>
      <w:r w:rsidRPr="004D46F3">
        <w:t>2018–</w:t>
      </w:r>
      <w:r w:rsidRPr="008D0C1B">
        <w:t>2024 metų strateginio plėtros plano  patvirtinimo</w:t>
      </w:r>
      <w:r w:rsidRPr="004877AE">
        <w:t>“,</w:t>
      </w:r>
      <w:r w:rsidRPr="004877AE">
        <w:rPr>
          <w:color w:val="FF0000"/>
        </w:rPr>
        <w:t xml:space="preserve"> </w:t>
      </w:r>
      <w:r w:rsidRPr="004877AE">
        <w:t>Molėtų rajono savivaldybė</w:t>
      </w:r>
      <w:r>
        <w:t xml:space="preserve">s strateginiu veiklos planu 2020–2022 </w:t>
      </w:r>
      <w:r w:rsidRPr="004877AE">
        <w:t>metams, patvirtintu Molėtų rajono savivaldybės tarybos 20</w:t>
      </w:r>
      <w:r>
        <w:t>21</w:t>
      </w:r>
      <w:r w:rsidRPr="004877AE">
        <w:t xml:space="preserve"> m. </w:t>
      </w:r>
      <w:r>
        <w:t>sausio 28</w:t>
      </w:r>
      <w:r w:rsidRPr="004877AE">
        <w:t xml:space="preserve"> d. sprendimu Nr. B1-</w:t>
      </w:r>
      <w:r>
        <w:t>1</w:t>
      </w:r>
      <w:r w:rsidRPr="004877AE">
        <w:t xml:space="preserve"> ,,Dėl Molėtų rajono savivaldybė</w:t>
      </w:r>
      <w:r>
        <w:t>s strateginio veiklos plano 2021–2023</w:t>
      </w:r>
      <w:r w:rsidRPr="004877AE">
        <w:t xml:space="preserve"> metams patvirtinimo“</w:t>
      </w:r>
      <w:r>
        <w:t>,</w:t>
      </w:r>
      <w:r w:rsidRPr="0018743A">
        <w:rPr>
          <w:color w:val="8EAADB" w:themeColor="accent5" w:themeTint="99"/>
        </w:rPr>
        <w:t xml:space="preserve"> </w:t>
      </w:r>
      <w:r>
        <w:t>Molėtų rajono savivaldybės tarybos veiklos reglamento, patvirtinto Molėtų rajono savivaldybės tarybos 2019 m. rugsėjo 26 d. sprendimu Nr. B1-179 ,,Dėl Molėtų rajono savivaldybės tarybos veiklos reglamento patvirtinimo“, XIII skyriumi</w:t>
      </w:r>
      <w:r w:rsidRPr="00EA521D">
        <w:t xml:space="preserve"> </w:t>
      </w:r>
      <w:r>
        <w:t xml:space="preserve">ir atsižvelgdama į Molėtų rajono savivaldybės administracijos direktoriaus 2021 m. </w:t>
      </w:r>
      <w:r w:rsidRPr="00D538AA">
        <w:t xml:space="preserve">vasario </w:t>
      </w:r>
      <w:r>
        <w:t>17</w:t>
      </w:r>
      <w:r w:rsidRPr="00D538AA">
        <w:t xml:space="preserve"> d. įsakymą</w:t>
      </w:r>
      <w:r>
        <w:t xml:space="preserve"> Nr. B6</w:t>
      </w:r>
      <w:r w:rsidRPr="00D538AA">
        <w:t>-</w:t>
      </w:r>
      <w:r w:rsidRPr="004D46F3">
        <w:t>138 ,</w:t>
      </w:r>
      <w:r w:rsidRPr="009C081E">
        <w:t>,</w:t>
      </w:r>
      <w:r>
        <w:t>Dėl Molėtų rajono savivaldybės 2021 metų biudžeto projekto teikimo Molėtų rajono savivaldybės tarybai tvirtinti”,</w:t>
      </w:r>
    </w:p>
    <w:p w14:paraId="5F7D36FD" w14:textId="534CF9B7" w:rsidR="00954AE2" w:rsidRDefault="00954AE2" w:rsidP="00954AE2">
      <w:pPr>
        <w:spacing w:line="360" w:lineRule="auto"/>
        <w:ind w:firstLine="680"/>
        <w:jc w:val="both"/>
      </w:pPr>
      <w:r>
        <w:t>Molėtų rajono savivaldybės taryba  n u s p r e n d ž i a:</w:t>
      </w:r>
    </w:p>
    <w:p w14:paraId="61B37707" w14:textId="6D93776C" w:rsidR="00954AE2" w:rsidRDefault="00954AE2" w:rsidP="00954AE2">
      <w:pPr>
        <w:spacing w:line="360" w:lineRule="auto"/>
        <w:ind w:firstLine="720"/>
        <w:jc w:val="both"/>
      </w:pPr>
      <w:r>
        <w:t>1. Patvirtinti Molėtų rajono savivaldybės 202</w:t>
      </w:r>
      <w:r w:rsidR="00B57C85">
        <w:t>1</w:t>
      </w:r>
      <w:r>
        <w:t xml:space="preserve"> metų biudžetą:</w:t>
      </w:r>
    </w:p>
    <w:p w14:paraId="1D55907A" w14:textId="1FD379BD" w:rsidR="00B57C85" w:rsidRDefault="00B57C85" w:rsidP="00B57C85">
      <w:pPr>
        <w:spacing w:line="360" w:lineRule="auto"/>
        <w:ind w:firstLine="720"/>
        <w:jc w:val="both"/>
      </w:pPr>
      <w:r w:rsidRPr="00983045">
        <w:t>1.1.</w:t>
      </w:r>
      <w:r w:rsidR="00983045">
        <w:t xml:space="preserve"> </w:t>
      </w:r>
      <w:r w:rsidR="00204405" w:rsidRPr="00983045">
        <w:rPr>
          <w:strike/>
        </w:rPr>
        <w:t>24614,4</w:t>
      </w:r>
      <w:r w:rsidR="00EE6247" w:rsidRPr="005457EE">
        <w:rPr>
          <w:b/>
          <w:bCs/>
        </w:rPr>
        <w:t xml:space="preserve"> </w:t>
      </w:r>
      <w:r w:rsidR="00983045">
        <w:rPr>
          <w:b/>
          <w:bCs/>
        </w:rPr>
        <w:t>24691,6</w:t>
      </w:r>
      <w:r w:rsidR="00EE6247" w:rsidRPr="00983045">
        <w:t xml:space="preserve"> </w:t>
      </w:r>
      <w:r w:rsidRPr="005457EE">
        <w:t>tūkst</w:t>
      </w:r>
      <w:r>
        <w:t>. Eur pajamų, 695,1 tūkst. Eur 2020 m. nepanaudotų biudžeto lėšų, kuriomis koreguojamos 2021 m. pajamos ir 834 tūkst. Eur finansinių įsipareigojimų (paskolų) lėšų  (1 priedas);</w:t>
      </w:r>
    </w:p>
    <w:p w14:paraId="769460FF" w14:textId="77777777" w:rsidR="00B57C85" w:rsidRDefault="00B57C85" w:rsidP="00B57C85">
      <w:pPr>
        <w:spacing w:line="360" w:lineRule="auto"/>
        <w:ind w:firstLine="720"/>
        <w:jc w:val="both"/>
      </w:pPr>
      <w:r>
        <w:t>1.2.  562,8 tūkst. Eur savivaldybės biudžetinių įstaigų įmokų į savivaldybės biudžetą iš pajamų už teikiamas paslaugas, išlaikymą švietimo, socialinės apsaugos bei kitose įstaigose ir patalpų nuomą (2 priedas);</w:t>
      </w:r>
    </w:p>
    <w:p w14:paraId="355A1E2F" w14:textId="4EEA1ACD" w:rsidR="00B57C85" w:rsidRDefault="00B57C85" w:rsidP="00B57C85">
      <w:pPr>
        <w:spacing w:line="360" w:lineRule="auto"/>
        <w:ind w:firstLine="720"/>
        <w:jc w:val="both"/>
      </w:pPr>
      <w:r>
        <w:t xml:space="preserve">1.3. </w:t>
      </w:r>
      <w:r w:rsidR="00204405" w:rsidRPr="00983045">
        <w:rPr>
          <w:strike/>
        </w:rPr>
        <w:t>26143,5</w:t>
      </w:r>
      <w:r w:rsidR="00EE6247">
        <w:rPr>
          <w:b/>
          <w:bCs/>
        </w:rPr>
        <w:t xml:space="preserve"> </w:t>
      </w:r>
      <w:r w:rsidR="00983045" w:rsidRPr="00983045">
        <w:rPr>
          <w:b/>
          <w:bCs/>
        </w:rPr>
        <w:t>26220,7</w:t>
      </w:r>
      <w:r w:rsidR="00983045">
        <w:t xml:space="preserve"> </w:t>
      </w:r>
      <w:r w:rsidRPr="009B6760">
        <w:t>t</w:t>
      </w:r>
      <w:r>
        <w:t>ūkst. Eur asignavimų išlaidoms ir turtui įsigyti pagal programas ir įstaigas, iš jų 33,1 tūkst. Eur trumpalaikiams įsipareigojimams (6 priedas) ir 190 tūkst. Eur tikslinės paskirties lėšoms (7 priedas);</w:t>
      </w:r>
    </w:p>
    <w:p w14:paraId="5D44BB2D" w14:textId="25557DA2" w:rsidR="00B57C85" w:rsidRDefault="00B57C85" w:rsidP="00B57C85">
      <w:pPr>
        <w:spacing w:line="360" w:lineRule="auto"/>
        <w:ind w:firstLine="720"/>
        <w:jc w:val="both"/>
      </w:pPr>
      <w:r>
        <w:t xml:space="preserve">1.4. </w:t>
      </w:r>
      <w:r w:rsidR="00204405" w:rsidRPr="00983045">
        <w:rPr>
          <w:strike/>
        </w:rPr>
        <w:t>12480,1</w:t>
      </w:r>
      <w:r w:rsidR="00EE6247">
        <w:t xml:space="preserve"> </w:t>
      </w:r>
      <w:r w:rsidR="00983045" w:rsidRPr="00983045">
        <w:rPr>
          <w:b/>
          <w:bCs/>
        </w:rPr>
        <w:t>12501,3</w:t>
      </w:r>
      <w:r w:rsidR="00983045">
        <w:t xml:space="preserve"> </w:t>
      </w:r>
      <w:r>
        <w:t>tūkst. Eur savivaldybės administracijos asignavimų pagal išlaidų rūšis (5 priedas).</w:t>
      </w:r>
    </w:p>
    <w:p w14:paraId="0E28AD30" w14:textId="4571723F" w:rsidR="00954AE2" w:rsidRDefault="00954AE2" w:rsidP="00954AE2">
      <w:pPr>
        <w:spacing w:line="360" w:lineRule="auto"/>
        <w:ind w:firstLine="720"/>
        <w:jc w:val="both"/>
      </w:pPr>
      <w:r w:rsidRPr="00954AE2">
        <w:lastRenderedPageBreak/>
        <w:t>2. Užtikrinti , kad savivaldybės 202</w:t>
      </w:r>
      <w:r w:rsidR="00B57C85">
        <w:t>2</w:t>
      </w:r>
      <w:r w:rsidRPr="00954AE2">
        <w:t xml:space="preserve"> m. sausio 1 d. esantis įsiskolinimas (mokėtinos sumos, išskyrus sumas paskoloms grąžinti) būtų  ne didesnis už 202</w:t>
      </w:r>
      <w:r w:rsidR="00B57C85">
        <w:t>1</w:t>
      </w:r>
      <w:r w:rsidRPr="00954AE2">
        <w:t xml:space="preserve"> m. sausio 1 d. įsiskolinimą (mokėtinas sumas, išskyrus sumas paskoloms grąžinti).</w:t>
      </w:r>
    </w:p>
    <w:p w14:paraId="4988BFDD" w14:textId="77777777" w:rsidR="00954AE2" w:rsidRDefault="00954AE2" w:rsidP="00954AE2">
      <w:pPr>
        <w:spacing w:line="360" w:lineRule="auto"/>
        <w:ind w:firstLine="720"/>
        <w:jc w:val="both"/>
      </w:pPr>
    </w:p>
    <w:tbl>
      <w:tblPr>
        <w:tblW w:w="1035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56"/>
        <w:gridCol w:w="578"/>
        <w:gridCol w:w="3000"/>
        <w:gridCol w:w="949"/>
        <w:gridCol w:w="1163"/>
        <w:gridCol w:w="1201"/>
        <w:gridCol w:w="1284"/>
        <w:gridCol w:w="200"/>
        <w:gridCol w:w="992"/>
        <w:gridCol w:w="222"/>
        <w:gridCol w:w="196"/>
        <w:gridCol w:w="13"/>
      </w:tblGrid>
      <w:tr w:rsidR="00B57C85" w:rsidRPr="00AE4C3F" w14:paraId="55929AFB" w14:textId="77777777" w:rsidTr="00B57C85">
        <w:trPr>
          <w:trHeight w:val="300"/>
        </w:trPr>
        <w:tc>
          <w:tcPr>
            <w:tcW w:w="103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8A4CE7F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 xml:space="preserve">                                                                                     Molėtų rajono savivaldybės tarybos</w:t>
            </w:r>
          </w:p>
        </w:tc>
      </w:tr>
      <w:tr w:rsidR="00B57C85" w:rsidRPr="00AE4C3F" w14:paraId="4AA7BAA9" w14:textId="77777777" w:rsidTr="00B57C85">
        <w:trPr>
          <w:trHeight w:val="315"/>
        </w:trPr>
        <w:tc>
          <w:tcPr>
            <w:tcW w:w="103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450610A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 xml:space="preserve">                                                                       </w:t>
            </w:r>
            <w:r>
              <w:rPr>
                <w:color w:val="000000"/>
                <w:lang w:eastAsia="lt-LT"/>
              </w:rPr>
              <w:t xml:space="preserve">              2021 m. vasario 25</w:t>
            </w:r>
            <w:r w:rsidRPr="00AE4C3F">
              <w:rPr>
                <w:color w:val="000000"/>
                <w:lang w:eastAsia="lt-LT"/>
              </w:rPr>
              <w:t xml:space="preserve"> d. sprendimo  Nr. B1-</w:t>
            </w:r>
            <w:r>
              <w:rPr>
                <w:color w:val="000000"/>
                <w:lang w:eastAsia="lt-LT"/>
              </w:rPr>
              <w:t>24</w:t>
            </w:r>
          </w:p>
        </w:tc>
      </w:tr>
      <w:tr w:rsidR="00B57C85" w:rsidRPr="00AE4C3F" w14:paraId="0044D9AF" w14:textId="77777777" w:rsidTr="00B57C85">
        <w:trPr>
          <w:trHeight w:val="315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FB0D351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 xml:space="preserve">                                                                                     1 priedas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A78FCF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</w:p>
        </w:tc>
      </w:tr>
      <w:tr w:rsidR="00B57C85" w:rsidRPr="00AE4C3F" w14:paraId="32730993" w14:textId="77777777" w:rsidTr="00B57C85">
        <w:trPr>
          <w:trHeight w:val="315"/>
        </w:trPr>
        <w:tc>
          <w:tcPr>
            <w:tcW w:w="103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5FCE1C" w14:textId="77777777" w:rsidR="00B57C85" w:rsidRPr="00AE4C3F" w:rsidRDefault="00B57C85" w:rsidP="00036F5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 xml:space="preserve"> </w:t>
            </w:r>
            <w:r w:rsidRPr="00AE4C3F">
              <w:rPr>
                <w:b/>
                <w:bCs/>
                <w:color w:val="000000"/>
                <w:lang w:eastAsia="lt-LT"/>
              </w:rPr>
              <w:t xml:space="preserve">MOLĖTŲ RAJONO SAVIVALDYBĖS BIUDŽETO PAJAMOS 2021  M. (TŪKST. EUR) </w:t>
            </w:r>
          </w:p>
        </w:tc>
      </w:tr>
      <w:tr w:rsidR="00B57C85" w:rsidRPr="00AE4C3F" w14:paraId="3B32C91D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4328F1" w14:textId="77777777" w:rsidR="00B57C85" w:rsidRPr="00AE4C3F" w:rsidRDefault="00B57C85" w:rsidP="00036F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586658A" w14:textId="77777777" w:rsidR="00B57C85" w:rsidRPr="00AE4C3F" w:rsidRDefault="00B57C85" w:rsidP="00036F56">
            <w:pPr>
              <w:jc w:val="center"/>
              <w:rPr>
                <w:lang w:eastAsia="lt-LT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F23D9E" w14:textId="77777777" w:rsidR="00B57C85" w:rsidRPr="00AE4C3F" w:rsidRDefault="00B57C85" w:rsidP="00036F56">
            <w:pPr>
              <w:jc w:val="center"/>
              <w:rPr>
                <w:lang w:eastAsia="lt-LT"/>
              </w:rPr>
            </w:pPr>
          </w:p>
        </w:tc>
      </w:tr>
      <w:tr w:rsidR="00B57C85" w:rsidRPr="007C3BA0" w14:paraId="53A25A48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5A3AF9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Eil. Nr.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952956" w14:textId="77777777" w:rsidR="00B57C85" w:rsidRPr="007C3BA0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Pavadinimas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5FC200" w14:textId="77777777" w:rsidR="00B57C85" w:rsidRPr="007C3BA0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Suma</w:t>
            </w:r>
          </w:p>
        </w:tc>
      </w:tr>
      <w:tr w:rsidR="00B57C85" w:rsidRPr="007C3BA0" w14:paraId="5E71B1E2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52C85F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DDCF6E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Mokesčiai: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9937FD" w14:textId="7937B9D2" w:rsidR="00204405" w:rsidRPr="00223580" w:rsidRDefault="0020440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12174</w:t>
            </w:r>
          </w:p>
          <w:p w14:paraId="5E6B88F3" w14:textId="790EB3D2" w:rsidR="00BE5C6F" w:rsidRPr="00223580" w:rsidRDefault="00BE5C6F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B57C85" w:rsidRPr="007C3BA0" w14:paraId="5882AC9A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C2229D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1.1.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B6B003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Gyventojų pajamų mokestis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8B27CD" w14:textId="2D9600C9" w:rsidR="00BE5C6F" w:rsidRPr="00223580" w:rsidRDefault="00204405" w:rsidP="005457EE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11711</w:t>
            </w:r>
          </w:p>
        </w:tc>
      </w:tr>
      <w:tr w:rsidR="00B57C85" w:rsidRPr="007C3BA0" w14:paraId="092071BA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247493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1.2.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990312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Turto mokesčiai: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790F3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445</w:t>
            </w:r>
          </w:p>
        </w:tc>
      </w:tr>
      <w:tr w:rsidR="00B57C85" w:rsidRPr="007C3BA0" w14:paraId="2FE326E6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B7AFEE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1.2.1.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E5229D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Žemės mokestis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6DC31F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330</w:t>
            </w:r>
          </w:p>
        </w:tc>
      </w:tr>
      <w:tr w:rsidR="00B57C85" w:rsidRPr="007C3BA0" w14:paraId="21000D76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580698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1.2.2.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401C22C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Paveldimo turto mokestis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82DA5D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5</w:t>
            </w:r>
          </w:p>
        </w:tc>
      </w:tr>
      <w:tr w:rsidR="00B57C85" w:rsidRPr="007C3BA0" w14:paraId="0062A65A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A111C18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1.2.3.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6F8F5A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Nekilnojamojo turto mokestis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DB1FDF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110</w:t>
            </w:r>
          </w:p>
        </w:tc>
      </w:tr>
      <w:tr w:rsidR="00B57C85" w:rsidRPr="007C3BA0" w14:paraId="798C3C06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94733B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1.3.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15828A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Prekių ir paslaugų mokesčiai: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DC3C5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18</w:t>
            </w:r>
          </w:p>
        </w:tc>
      </w:tr>
      <w:tr w:rsidR="00B57C85" w:rsidRPr="007C3BA0" w14:paraId="6616142B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E79BC2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1.3.1.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4F1268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Mokestis už aplinkos teršimą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1EAB5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18</w:t>
            </w:r>
          </w:p>
        </w:tc>
      </w:tr>
      <w:tr w:rsidR="00B57C85" w:rsidRPr="005457EE" w14:paraId="50E6DEC4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109D8B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078DB3A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 Dotacijos: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CF285B" w14:textId="77777777" w:rsidR="00EE6247" w:rsidRDefault="00EE6247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983045">
              <w:rPr>
                <w:strike/>
                <w:color w:val="000000"/>
                <w:lang w:eastAsia="lt-LT"/>
              </w:rPr>
              <w:t>11600,6</w:t>
            </w:r>
          </w:p>
          <w:p w14:paraId="277F121E" w14:textId="5FD606BC" w:rsidR="00983045" w:rsidRPr="00983045" w:rsidRDefault="0098304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983045">
              <w:rPr>
                <w:b/>
                <w:bCs/>
                <w:color w:val="000000"/>
                <w:lang w:eastAsia="lt-LT"/>
              </w:rPr>
              <w:t>11677,8</w:t>
            </w:r>
          </w:p>
        </w:tc>
      </w:tr>
      <w:tr w:rsidR="00B57C85" w:rsidRPr="007C3BA0" w14:paraId="20E0DF72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FCE530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F13010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Europos Sąjungos finansinės paramos lėšos: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DB68B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1838,3</w:t>
            </w:r>
          </w:p>
        </w:tc>
      </w:tr>
      <w:tr w:rsidR="00B57C85" w:rsidRPr="007C3BA0" w14:paraId="4A084201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E8CFEF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2.1.1.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7DF485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Neformaliajam vaikų švietimui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1A4CFC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4,3</w:t>
            </w:r>
          </w:p>
        </w:tc>
      </w:tr>
      <w:tr w:rsidR="00B57C85" w:rsidRPr="007C3BA0" w14:paraId="0042BCF6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D8EDC4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2.1.2.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264408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Europos Sąjungos finansinės paramos lėšos savivaldybės projektams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0CB9DB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1690,4</w:t>
            </w:r>
          </w:p>
        </w:tc>
      </w:tr>
      <w:tr w:rsidR="00B57C85" w:rsidRPr="007C3BA0" w14:paraId="51F0859B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57D7E6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2.1.3.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0264AE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Europos Sąjungos finansinės paramos lėšos biudžetinių  įstaigų  projektams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D2C12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143,6</w:t>
            </w:r>
          </w:p>
        </w:tc>
      </w:tr>
      <w:tr w:rsidR="00B57C85" w:rsidRPr="007C3BA0" w14:paraId="2BF38C50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4267B3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90F014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Valstybės biudžeto speciali tikslinė dotacija: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8F71CD" w14:textId="77777777" w:rsidR="00EE6247" w:rsidRDefault="00EE6247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983045">
              <w:rPr>
                <w:strike/>
                <w:color w:val="000000"/>
                <w:lang w:eastAsia="lt-LT"/>
              </w:rPr>
              <w:t>9762,3</w:t>
            </w:r>
          </w:p>
          <w:p w14:paraId="545715FE" w14:textId="4FD362A4" w:rsidR="00983045" w:rsidRPr="00983045" w:rsidRDefault="0098304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9839,5</w:t>
            </w:r>
          </w:p>
        </w:tc>
      </w:tr>
      <w:tr w:rsidR="00B57C85" w:rsidRPr="007C3BA0" w14:paraId="134F0248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5AA723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CACDE4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Valstybinėms (perduotoms savivaldybėms) funkcijoms atlikti: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B9DC56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983045">
              <w:rPr>
                <w:strike/>
                <w:color w:val="000000"/>
                <w:lang w:eastAsia="lt-LT"/>
              </w:rPr>
              <w:t>2305,3</w:t>
            </w:r>
          </w:p>
          <w:p w14:paraId="30499E69" w14:textId="49E5C50A" w:rsidR="00983045" w:rsidRPr="00983045" w:rsidRDefault="0098304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2309,7</w:t>
            </w:r>
          </w:p>
        </w:tc>
      </w:tr>
      <w:tr w:rsidR="00B57C85" w:rsidRPr="007C3BA0" w14:paraId="7579166D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17395B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B00308C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Civilinės būklės aktams registruoti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53588F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20,6</w:t>
            </w:r>
          </w:p>
        </w:tc>
      </w:tr>
      <w:tr w:rsidR="00B57C85" w:rsidRPr="007C3BA0" w14:paraId="2AC6F817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5E4172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8017C5E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Valstybės garantuojamai pirminei teisinei pagalbai teikti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D06B4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7,7</w:t>
            </w:r>
          </w:p>
        </w:tc>
      </w:tr>
      <w:tr w:rsidR="00B57C85" w:rsidRPr="007C3BA0" w14:paraId="428469D9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2855E2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739C89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Gyventojų registrui tvarkyti ir duomenims  valstybės registrui teikti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92104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0,3</w:t>
            </w:r>
          </w:p>
        </w:tc>
      </w:tr>
      <w:tr w:rsidR="00B57C85" w:rsidRPr="007C3BA0" w14:paraId="347CAF11" w14:textId="77777777" w:rsidTr="00B57C85">
        <w:trPr>
          <w:gridAfter w:val="1"/>
          <w:wAfter w:w="13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DD8A0A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 xml:space="preserve">2.2.1.4. 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05842B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C13B5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3,3</w:t>
            </w:r>
          </w:p>
        </w:tc>
      </w:tr>
      <w:tr w:rsidR="00B57C85" w:rsidRPr="007C3BA0" w14:paraId="3A58BBE3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54EE60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 xml:space="preserve">2.2.1.5.   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49B27E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Civilinei saugai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1488B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21,8</w:t>
            </w:r>
          </w:p>
        </w:tc>
      </w:tr>
      <w:tr w:rsidR="00B57C85" w:rsidRPr="007C3BA0" w14:paraId="630EEBA7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2CC090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2.2.1.6.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E450FE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Priešgaisrinei saugai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403B5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561,2</w:t>
            </w:r>
          </w:p>
        </w:tc>
      </w:tr>
      <w:tr w:rsidR="00B57C85" w:rsidRPr="007C3BA0" w14:paraId="6A8F41E0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7348A6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2.2.1.7.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B6E01F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Socialinėms išmokoms ir kompensacijoms skaičiuoti ir mokėti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C0DA9A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134,4</w:t>
            </w:r>
          </w:p>
        </w:tc>
      </w:tr>
      <w:tr w:rsidR="00B57C85" w:rsidRPr="007C3BA0" w14:paraId="390E8A18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DF1900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2.2.1.8.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CEDAAF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Socialinei paramai mokiniams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A84292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245,3</w:t>
            </w:r>
          </w:p>
        </w:tc>
      </w:tr>
      <w:tr w:rsidR="00B57C85" w:rsidRPr="007C3BA0" w14:paraId="7C01E16E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D49740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2.2.1.9.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BB7EF7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Socialinėms paslaugoms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46174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983045">
              <w:rPr>
                <w:strike/>
                <w:color w:val="000000"/>
                <w:lang w:eastAsia="lt-LT"/>
              </w:rPr>
              <w:t>544,7</w:t>
            </w:r>
          </w:p>
          <w:p w14:paraId="3702A85E" w14:textId="59125628" w:rsidR="00983045" w:rsidRPr="00983045" w:rsidRDefault="00983045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549,1</w:t>
            </w:r>
          </w:p>
        </w:tc>
      </w:tr>
      <w:tr w:rsidR="00B57C85" w:rsidRPr="007C3BA0" w14:paraId="02029F05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323D82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2.2.1.10.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6E8A80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Savivaldybės erdvinių duomenų rinkinio tvarkymui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C44E75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13,2</w:t>
            </w:r>
          </w:p>
        </w:tc>
      </w:tr>
      <w:tr w:rsidR="00B57C85" w:rsidRPr="007C3BA0" w14:paraId="16CE541F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9B455A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C072EE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Jaunimo teisių apsaugai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05C7CA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20,7</w:t>
            </w:r>
          </w:p>
        </w:tc>
      </w:tr>
      <w:tr w:rsidR="00B57C85" w:rsidRPr="007C3BA0" w14:paraId="63DDC874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47DE489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B502E1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Savivaldybių patvirtintoms užimtumo didinimo programoms įgyvendinti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3C6AE5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180,4</w:t>
            </w:r>
          </w:p>
        </w:tc>
      </w:tr>
      <w:tr w:rsidR="00B57C85" w:rsidRPr="007C3BA0" w14:paraId="3B2D037C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5FEE52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469402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Būsto nuomos mokesčio daliai kompensuoti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A8F0DD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1,5</w:t>
            </w:r>
          </w:p>
        </w:tc>
      </w:tr>
      <w:tr w:rsidR="00B57C85" w:rsidRPr="007C3BA0" w14:paraId="061B8D63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EB8489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2.2.1.14.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486978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Duomenims suteiktos valstybės pagalbos registrui teikti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2D113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0,4</w:t>
            </w:r>
          </w:p>
        </w:tc>
      </w:tr>
      <w:tr w:rsidR="00B57C85" w:rsidRPr="007C3BA0" w14:paraId="08F90D6A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A0BCD61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2.2.1.15.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D2E7D7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Dalyvauti rengiant ir vykdant mobilizaciją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508A1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12,3</w:t>
            </w:r>
          </w:p>
        </w:tc>
      </w:tr>
      <w:tr w:rsidR="00B57C85" w:rsidRPr="007C3BA0" w14:paraId="54F13EDA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8457F9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lastRenderedPageBreak/>
              <w:t>2.2.1.16.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2FDBB3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Valstybinės kalbos vartojimo ir taisyklingumo kontrolei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0C3F9D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8,2</w:t>
            </w:r>
          </w:p>
        </w:tc>
      </w:tr>
      <w:tr w:rsidR="00B57C85" w:rsidRPr="007C3BA0" w14:paraId="3B837ADA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0522B6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2.2.1.17.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118113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Žemės ūkio funkcijoms atlikti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919165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174,6</w:t>
            </w:r>
          </w:p>
        </w:tc>
      </w:tr>
      <w:tr w:rsidR="00B57C85" w:rsidRPr="007C3BA0" w14:paraId="439B4FD8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0CC8A6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2.2.1.18.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7A5EC7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Melioracijai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929CEE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151</w:t>
            </w:r>
          </w:p>
        </w:tc>
      </w:tr>
      <w:tr w:rsidR="00B57C85" w:rsidRPr="007C3BA0" w14:paraId="1117E6E9" w14:textId="77777777" w:rsidTr="00B57C85">
        <w:trPr>
          <w:gridAfter w:val="1"/>
          <w:wAfter w:w="13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52F533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2.2.1.19.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95764C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83A78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0,6</w:t>
            </w:r>
          </w:p>
        </w:tc>
      </w:tr>
      <w:tr w:rsidR="00B57C85" w:rsidRPr="007C3BA0" w14:paraId="11F005BD" w14:textId="77777777" w:rsidTr="00B57C85">
        <w:trPr>
          <w:gridAfter w:val="1"/>
          <w:wAfter w:w="13" w:type="dxa"/>
          <w:trHeight w:val="27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D023FE6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2.2.1.20.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5A50CB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Archyviniams dokumentams tvarkyti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DA475A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13,8</w:t>
            </w:r>
          </w:p>
        </w:tc>
      </w:tr>
      <w:tr w:rsidR="00B57C85" w:rsidRPr="007C3BA0" w14:paraId="1565B0A7" w14:textId="77777777" w:rsidTr="00B57C85">
        <w:trPr>
          <w:gridAfter w:val="1"/>
          <w:wAfter w:w="13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18E66C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2.2.1.21.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4C9102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63B00D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80,7</w:t>
            </w:r>
          </w:p>
        </w:tc>
      </w:tr>
      <w:tr w:rsidR="00B57C85" w:rsidRPr="007C3BA0" w14:paraId="2749BDF3" w14:textId="77777777" w:rsidTr="00B57C85">
        <w:trPr>
          <w:gridAfter w:val="1"/>
          <w:wAfter w:w="13" w:type="dxa"/>
          <w:trHeight w:val="42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EE8BFA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2.2.1.22.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7CBA28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Sveikos gyvensenos įgūdžių stiprinimui bendruomenėse bei visuomenės sveikatos stebėsenos vykdymui savivaldybėje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E5D2F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51,9</w:t>
            </w:r>
          </w:p>
        </w:tc>
      </w:tr>
      <w:tr w:rsidR="00B57C85" w:rsidRPr="007C3BA0" w14:paraId="052879B5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308E001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2.2.1.23.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866035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Neveiksnių asmenų būklės peržiūrėjimui užtikrinti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257C90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0,3</w:t>
            </w:r>
          </w:p>
        </w:tc>
      </w:tr>
      <w:tr w:rsidR="00B57C85" w:rsidRPr="007C3BA0" w14:paraId="78238D31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CD1BC9D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2.2.1.24.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3DC527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Savižudybių prevencijos prioritetų nustatymo užtikrinimui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C13537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33,1</w:t>
            </w:r>
          </w:p>
        </w:tc>
      </w:tr>
      <w:tr w:rsidR="00B57C85" w:rsidRPr="007C3BA0" w14:paraId="2F37695E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6EC87B7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2.2.1.25.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1F3526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Tarpinstitucinio bendradarbiavimo koordinatoriaus išlaikymas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6B917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23,3</w:t>
            </w:r>
          </w:p>
        </w:tc>
      </w:tr>
      <w:tr w:rsidR="00B57C85" w:rsidRPr="007C3BA0" w14:paraId="35173F0D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D215F5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A15DE7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C312C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4316,6</w:t>
            </w:r>
          </w:p>
        </w:tc>
      </w:tr>
      <w:tr w:rsidR="00B57C85" w:rsidRPr="007C3BA0" w14:paraId="72580424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DA95EF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B6E536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Perduotoms socialinės apsaugos įstaigoms išlaikyti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843E54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92</w:t>
            </w:r>
          </w:p>
        </w:tc>
      </w:tr>
      <w:tr w:rsidR="00B57C85" w:rsidRPr="007C3BA0" w14:paraId="7F4AABAA" w14:textId="77777777" w:rsidTr="00B57C85">
        <w:trPr>
          <w:gridAfter w:val="1"/>
          <w:wAfter w:w="13" w:type="dxa"/>
          <w:trHeight w:val="30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A3BAEF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2.2.4.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47455A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Mokiniams, turintiems specialiųjų ugdymosi poreikių, išlaikyti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C886D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62,9</w:t>
            </w:r>
          </w:p>
        </w:tc>
      </w:tr>
      <w:tr w:rsidR="00B57C85" w:rsidRPr="007C3BA0" w14:paraId="2460C0BB" w14:textId="77777777" w:rsidTr="00B57C85">
        <w:trPr>
          <w:gridAfter w:val="1"/>
          <w:wAfter w:w="13" w:type="dxa"/>
          <w:trHeight w:val="194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A89284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2.2.5.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409B23C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Neformaliojo vaikų švietimo programoms finansuoti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79160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80,1</w:t>
            </w:r>
          </w:p>
        </w:tc>
      </w:tr>
      <w:tr w:rsidR="00B57C85" w:rsidRPr="007C3BA0" w14:paraId="622F8F42" w14:textId="77777777" w:rsidTr="00B57C85">
        <w:trPr>
          <w:gridAfter w:val="1"/>
          <w:wAfter w:w="13" w:type="dxa"/>
          <w:trHeight w:val="42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ECE89E5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2.2.6.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8CE65D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6E6542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42,4</w:t>
            </w:r>
          </w:p>
        </w:tc>
      </w:tr>
      <w:tr w:rsidR="00B57C85" w:rsidRPr="007C3BA0" w14:paraId="6F502519" w14:textId="77777777" w:rsidTr="00B57C85">
        <w:trPr>
          <w:gridAfter w:val="1"/>
          <w:wAfter w:w="13" w:type="dxa"/>
          <w:trHeight w:val="13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97C199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2.2.7.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EAF6A1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Tikslinė dotacija skaitmeninio ugdymo plėtrai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4557C" w14:textId="77777777" w:rsidR="00B57C85" w:rsidRPr="007C3BA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45,4</w:t>
            </w:r>
          </w:p>
        </w:tc>
      </w:tr>
      <w:tr w:rsidR="00B57C85" w:rsidRPr="007C3BA0" w14:paraId="2C72C617" w14:textId="77777777" w:rsidTr="00B57C85">
        <w:trPr>
          <w:gridAfter w:val="1"/>
          <w:wAfter w:w="13" w:type="dxa"/>
          <w:trHeight w:val="53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AC32FB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2.2.8.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92CAD9D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Speciali tikslinė dotacija investicijų projekto  „Sporto paskirties pastato Molėtuose, Ąžuolų g. 10, rekonstravimas“ finansavimui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0D1F33" w14:textId="34288A9B" w:rsidR="009B6760" w:rsidRPr="00954F21" w:rsidRDefault="009B676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830</w:t>
            </w:r>
          </w:p>
        </w:tc>
      </w:tr>
      <w:tr w:rsidR="00B57C85" w:rsidRPr="007C3BA0" w14:paraId="6225FEAF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261CAC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2.2.9.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26D4CB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Dotacija kultūros ir meno darbuotojų darbo užmokesčio didinimui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BE2F35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20</w:t>
            </w:r>
          </w:p>
        </w:tc>
      </w:tr>
      <w:tr w:rsidR="00B57C85" w:rsidRPr="007C3BA0" w14:paraId="5680DE36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A87848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2.2.10.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1B53E5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Dotacija viešosios bibliotekos dokumentams (knygoms) įsigyti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6E6E0D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20</w:t>
            </w:r>
          </w:p>
        </w:tc>
      </w:tr>
      <w:tr w:rsidR="00B57C85" w:rsidRPr="007C3BA0" w14:paraId="3591856C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D99044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804197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Tikslinė dotacija projektams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61233B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190,1</w:t>
            </w:r>
          </w:p>
        </w:tc>
      </w:tr>
      <w:tr w:rsidR="00B57C85" w:rsidRPr="007C3BA0" w14:paraId="2B25DC76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B844CC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A34014D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Kita tikslinė dotacija kelių priežiūrai ir rekonstrukcijai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22D3D8" w14:textId="5BFC1435" w:rsidR="009B6760" w:rsidRPr="00954F21" w:rsidRDefault="009B676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1097,3</w:t>
            </w:r>
          </w:p>
        </w:tc>
      </w:tr>
      <w:tr w:rsidR="00B57C85" w:rsidRPr="007C3BA0" w14:paraId="14986F53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877049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 xml:space="preserve">2.2.13. 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EB7D0E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Dotacija ekstremalios situacijos padarinių išlaidoms kompensuoti</w:t>
            </w:r>
          </w:p>
        </w:tc>
        <w:tc>
          <w:tcPr>
            <w:tcW w:w="1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296871" w14:textId="6C32DB6B" w:rsidR="009B6760" w:rsidRPr="00954F21" w:rsidRDefault="009B676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89,9</w:t>
            </w:r>
          </w:p>
        </w:tc>
      </w:tr>
      <w:tr w:rsidR="00B57C85" w:rsidRPr="007C3BA0" w14:paraId="28356F88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F38670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2.2.14.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7954E0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Ekstremalių situacijų operacijų centro įrengimui dėl Astravo AE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9D537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55</w:t>
            </w:r>
          </w:p>
        </w:tc>
      </w:tr>
      <w:tr w:rsidR="00B57C85" w:rsidRPr="007C3BA0" w14:paraId="74F01E62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047200" w14:textId="77777777" w:rsidR="00B57C85" w:rsidRPr="00AE4C3F" w:rsidRDefault="00B57C85" w:rsidP="00036F56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2.2.15.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6962951" w14:textId="77777777" w:rsidR="00B57C85" w:rsidRPr="007C3BA0" w:rsidRDefault="00B57C85" w:rsidP="00036F56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Švietimo įstaigų mokinių papildomoms konsultacijoms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BCE8F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6,1</w:t>
            </w:r>
          </w:p>
        </w:tc>
      </w:tr>
      <w:tr w:rsidR="009B6760" w:rsidRPr="007C3BA0" w14:paraId="239A337E" w14:textId="77777777" w:rsidTr="002D0611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02F0B1" w14:textId="17101031" w:rsidR="009B6760" w:rsidRPr="00954F21" w:rsidRDefault="009B6760" w:rsidP="009B6760">
            <w:pPr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2.2.16.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8D89EF9" w14:textId="678FB98A" w:rsidR="009B6760" w:rsidRPr="00954F21" w:rsidRDefault="009B6760" w:rsidP="009B6760">
            <w:pPr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Mokytojų padėjėjų pareigybių įsteigimui skirtos lėšos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7AD25" w14:textId="6558F83C" w:rsidR="009B6760" w:rsidRPr="00954F21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55,5</w:t>
            </w:r>
          </w:p>
        </w:tc>
      </w:tr>
      <w:tr w:rsidR="009B6760" w:rsidRPr="007C3BA0" w14:paraId="3286CD64" w14:textId="77777777" w:rsidTr="002D0611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0D277A" w14:textId="320127E4" w:rsidR="009B6760" w:rsidRPr="00954F21" w:rsidRDefault="009B6760" w:rsidP="009B6760">
            <w:pPr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2.2.17.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EB0643D" w14:textId="0FCDE416" w:rsidR="009B6760" w:rsidRPr="00954F21" w:rsidRDefault="009B6760" w:rsidP="009B6760">
            <w:pPr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Tiesioginių konsultacijų abiturientams apmokėjimui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247BC" w14:textId="41660F6E" w:rsidR="009B6760" w:rsidRPr="00954F21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1,6</w:t>
            </w:r>
          </w:p>
        </w:tc>
      </w:tr>
      <w:tr w:rsidR="009B6760" w:rsidRPr="00983045" w14:paraId="3AC726C5" w14:textId="77777777" w:rsidTr="00B57C85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613757" w14:textId="24679FAF" w:rsidR="009B6760" w:rsidRPr="00954F21" w:rsidRDefault="009B6760" w:rsidP="009B6760">
            <w:pPr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2.2.18.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94C2DE" w14:textId="2EF8BE2D" w:rsidR="009B6760" w:rsidRPr="00954F21" w:rsidRDefault="009B6760" w:rsidP="009B6760">
            <w:pPr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Skiepijimo išlaidų kompensacija sveikatos priežiūros įstaigoms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55AFB" w14:textId="77777777" w:rsidR="009B6760" w:rsidRDefault="009B6760" w:rsidP="009B6760">
            <w:pPr>
              <w:jc w:val="right"/>
              <w:rPr>
                <w:strike/>
                <w:color w:val="000000"/>
                <w:lang w:eastAsia="lt-LT"/>
              </w:rPr>
            </w:pPr>
            <w:r w:rsidRPr="00983045">
              <w:rPr>
                <w:strike/>
                <w:color w:val="000000"/>
                <w:lang w:eastAsia="lt-LT"/>
              </w:rPr>
              <w:t>4,4</w:t>
            </w:r>
          </w:p>
          <w:p w14:paraId="7204BCAD" w14:textId="58113182" w:rsidR="00983045" w:rsidRPr="00983045" w:rsidRDefault="00983045" w:rsidP="009B676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29,7</w:t>
            </w:r>
          </w:p>
        </w:tc>
      </w:tr>
      <w:tr w:rsidR="009B6760" w:rsidRPr="009B6760" w14:paraId="4C5B9DA1" w14:textId="77777777" w:rsidTr="006E207E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C64275" w14:textId="05B4C548" w:rsidR="009B6760" w:rsidRPr="00954F21" w:rsidRDefault="009B6760" w:rsidP="009B6760">
            <w:pPr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2.2.19.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DF06FAC" w14:textId="17A49520" w:rsidR="009B6760" w:rsidRPr="00954F21" w:rsidRDefault="009B6760" w:rsidP="009B6760">
            <w:pPr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Darbo užmokesčio didinimo kompensacija LNSS nepriklausančioms įstaigoms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90C59" w14:textId="2F0E1B57" w:rsidR="009B6760" w:rsidRPr="009B6760" w:rsidRDefault="009B6760" w:rsidP="009B6760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9B6760">
              <w:rPr>
                <w:b/>
                <w:bCs/>
                <w:color w:val="000000"/>
                <w:lang w:eastAsia="lt-LT"/>
              </w:rPr>
              <w:t>7,7</w:t>
            </w:r>
          </w:p>
        </w:tc>
      </w:tr>
      <w:tr w:rsidR="009B6760" w:rsidRPr="007C3BA0" w14:paraId="612402D8" w14:textId="77777777" w:rsidTr="00B57C85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F12F7E" w14:textId="6160E6EF" w:rsidR="009B6760" w:rsidRPr="00954F21" w:rsidRDefault="009B6760" w:rsidP="009B6760">
            <w:pPr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2.2.20.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B7E77D" w14:textId="4DE723F2" w:rsidR="009B6760" w:rsidRPr="00954F21" w:rsidRDefault="009B6760" w:rsidP="009B6760">
            <w:pPr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Bendruomeninės veiklos stiprinimui savivaldybėje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883C6" w14:textId="0A0836C4" w:rsidR="009B6760" w:rsidRPr="00954F21" w:rsidRDefault="009B6760" w:rsidP="009B6760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12,4</w:t>
            </w:r>
          </w:p>
        </w:tc>
      </w:tr>
      <w:tr w:rsidR="003F6CFC" w:rsidRPr="007C3BA0" w14:paraId="4AD1264C" w14:textId="77777777" w:rsidTr="00B57C85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EBCB6B" w14:textId="79B51D83" w:rsidR="003F6CFC" w:rsidRPr="005457EE" w:rsidRDefault="003F6CFC" w:rsidP="003F6CFC">
            <w:pPr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2.2.21.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E79713" w14:textId="343A203A" w:rsidR="003F6CFC" w:rsidRPr="005457EE" w:rsidRDefault="003F6CFC" w:rsidP="003F6CFC">
            <w:pPr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 xml:space="preserve">Dotacija 2020 m. suteiktos valstybės biudžeto trumpalaikės paskolos negrąžintinai daliai padengti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B6728" w14:textId="34F331CE" w:rsidR="003F6CFC" w:rsidRPr="005457EE" w:rsidRDefault="003F6CFC" w:rsidP="003F6CFC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420</w:t>
            </w:r>
          </w:p>
        </w:tc>
      </w:tr>
      <w:tr w:rsidR="003F6CFC" w:rsidRPr="007C3BA0" w14:paraId="6B7B6F35" w14:textId="77777777" w:rsidTr="00B57C85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2D74AE" w14:textId="70CA726A" w:rsidR="003F6CFC" w:rsidRPr="005457EE" w:rsidRDefault="003F6CFC" w:rsidP="003F6CFC">
            <w:pPr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2.2.22.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E22C3F" w14:textId="219450C2" w:rsidR="003F6CFC" w:rsidRPr="005457EE" w:rsidRDefault="003F6CFC" w:rsidP="003F6CFC">
            <w:pPr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Mokytojų skaičiaus optimizavimo lėšos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E2AF9" w14:textId="77777777" w:rsidR="003F6CFC" w:rsidRDefault="003F6CFC" w:rsidP="003F6CFC">
            <w:pPr>
              <w:jc w:val="right"/>
              <w:rPr>
                <w:strike/>
                <w:color w:val="000000"/>
                <w:lang w:eastAsia="lt-LT"/>
              </w:rPr>
            </w:pPr>
            <w:r w:rsidRPr="00983045">
              <w:rPr>
                <w:strike/>
                <w:color w:val="000000"/>
                <w:lang w:eastAsia="lt-LT"/>
              </w:rPr>
              <w:t>7,6</w:t>
            </w:r>
          </w:p>
          <w:p w14:paraId="5DC86299" w14:textId="046BAB6F" w:rsidR="00983045" w:rsidRPr="00983045" w:rsidRDefault="00983045" w:rsidP="003F6CFC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15,1</w:t>
            </w:r>
          </w:p>
        </w:tc>
      </w:tr>
      <w:tr w:rsidR="00983045" w:rsidRPr="007C3BA0" w14:paraId="0B3DDD0F" w14:textId="77777777" w:rsidTr="009307B4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3F6452" w14:textId="3E753A24" w:rsidR="00983045" w:rsidRPr="00983045" w:rsidRDefault="00983045" w:rsidP="00983045">
            <w:pPr>
              <w:rPr>
                <w:b/>
                <w:bCs/>
                <w:color w:val="000000"/>
                <w:lang w:eastAsia="lt-LT"/>
              </w:rPr>
            </w:pPr>
            <w:r w:rsidRPr="00983045">
              <w:rPr>
                <w:b/>
                <w:bCs/>
                <w:color w:val="000000"/>
                <w:lang w:eastAsia="lt-LT"/>
              </w:rPr>
              <w:t>2.2.23.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3F8857E" w14:textId="32445171" w:rsidR="00983045" w:rsidRPr="00983045" w:rsidRDefault="00983045" w:rsidP="00983045">
            <w:pPr>
              <w:rPr>
                <w:b/>
                <w:bCs/>
                <w:color w:val="000000"/>
                <w:lang w:eastAsia="lt-LT"/>
              </w:rPr>
            </w:pPr>
            <w:r w:rsidRPr="00983045">
              <w:rPr>
                <w:b/>
                <w:bCs/>
                <w:color w:val="000000"/>
                <w:lang w:eastAsia="lt-LT"/>
              </w:rPr>
              <w:t>Socialinių darbuotojų darbo užmokesčio didinimui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5F53C" w14:textId="01F53824" w:rsidR="00983045" w:rsidRPr="00983045" w:rsidRDefault="00983045" w:rsidP="00983045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983045">
              <w:rPr>
                <w:b/>
                <w:bCs/>
                <w:color w:val="000000"/>
                <w:lang w:eastAsia="lt-LT"/>
              </w:rPr>
              <w:t>30,3</w:t>
            </w:r>
          </w:p>
        </w:tc>
      </w:tr>
      <w:tr w:rsidR="00983045" w:rsidRPr="007C3BA0" w14:paraId="2C6ED81C" w14:textId="77777777" w:rsidTr="009307B4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F136E3" w14:textId="3777799F" w:rsidR="00983045" w:rsidRPr="00983045" w:rsidRDefault="00983045" w:rsidP="00983045">
            <w:pPr>
              <w:rPr>
                <w:b/>
                <w:bCs/>
                <w:color w:val="000000"/>
                <w:lang w:eastAsia="lt-LT"/>
              </w:rPr>
            </w:pPr>
            <w:r w:rsidRPr="00983045">
              <w:rPr>
                <w:b/>
                <w:bCs/>
                <w:color w:val="000000"/>
                <w:lang w:eastAsia="lt-LT"/>
              </w:rPr>
              <w:t>2.2.24.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0D36920" w14:textId="7D81999C" w:rsidR="00983045" w:rsidRPr="00983045" w:rsidRDefault="00983045" w:rsidP="00983045">
            <w:pPr>
              <w:rPr>
                <w:b/>
                <w:bCs/>
                <w:color w:val="000000"/>
                <w:lang w:eastAsia="lt-LT"/>
              </w:rPr>
            </w:pPr>
            <w:r w:rsidRPr="00983045">
              <w:rPr>
                <w:b/>
                <w:bCs/>
                <w:color w:val="000000"/>
                <w:lang w:eastAsia="lt-LT"/>
              </w:rPr>
              <w:t>Jaunimo užimtumo vasarą ir integracijos į darbo rinką  finansavimas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4AF1E" w14:textId="6FEEE623" w:rsidR="00983045" w:rsidRPr="00983045" w:rsidRDefault="00983045" w:rsidP="00983045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983045">
              <w:rPr>
                <w:b/>
                <w:bCs/>
                <w:color w:val="000000"/>
                <w:lang w:eastAsia="lt-LT"/>
              </w:rPr>
              <w:t>9,7</w:t>
            </w:r>
          </w:p>
        </w:tc>
      </w:tr>
      <w:tr w:rsidR="00983045" w:rsidRPr="007C3BA0" w14:paraId="542C7558" w14:textId="77777777" w:rsidTr="00B57C85">
        <w:trPr>
          <w:gridAfter w:val="1"/>
          <w:wAfter w:w="13" w:type="dxa"/>
          <w:trHeight w:val="252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CA9F05" w14:textId="77777777" w:rsidR="00983045" w:rsidRPr="00AE4C3F" w:rsidRDefault="00983045" w:rsidP="00983045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4361C1" w14:textId="77777777" w:rsidR="00983045" w:rsidRPr="007C3BA0" w:rsidRDefault="00983045" w:rsidP="00983045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 Kitos pajamos: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09E1E8" w14:textId="77777777" w:rsidR="00983045" w:rsidRPr="007C3BA0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738,8</w:t>
            </w:r>
          </w:p>
        </w:tc>
      </w:tr>
      <w:tr w:rsidR="00983045" w:rsidRPr="007C3BA0" w14:paraId="1C7A9F28" w14:textId="77777777" w:rsidTr="00B57C85">
        <w:trPr>
          <w:gridAfter w:val="1"/>
          <w:wAfter w:w="13" w:type="dxa"/>
          <w:trHeight w:val="186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9E98AB" w14:textId="77777777" w:rsidR="00983045" w:rsidRPr="00AE4C3F" w:rsidRDefault="00983045" w:rsidP="00983045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53C0F3" w14:textId="77777777" w:rsidR="00983045" w:rsidRPr="007C3BA0" w:rsidRDefault="00983045" w:rsidP="00983045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 Turto pajamos: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DE22D" w14:textId="77777777" w:rsidR="00983045" w:rsidRPr="007C3BA0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123</w:t>
            </w:r>
          </w:p>
        </w:tc>
      </w:tr>
      <w:tr w:rsidR="00983045" w:rsidRPr="007C3BA0" w14:paraId="089B682A" w14:textId="77777777" w:rsidTr="00B57C85">
        <w:trPr>
          <w:gridAfter w:val="1"/>
          <w:wAfter w:w="13" w:type="dxa"/>
          <w:trHeight w:val="431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388DF6" w14:textId="77777777" w:rsidR="00983045" w:rsidRPr="00AE4C3F" w:rsidRDefault="00983045" w:rsidP="00983045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3.1.1.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AAD455" w14:textId="77777777" w:rsidR="00983045" w:rsidRPr="007C3BA0" w:rsidRDefault="00983045" w:rsidP="00983045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0A30A" w14:textId="77777777" w:rsidR="00983045" w:rsidRPr="007C3BA0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86</w:t>
            </w:r>
          </w:p>
        </w:tc>
      </w:tr>
      <w:tr w:rsidR="00983045" w:rsidRPr="007C3BA0" w14:paraId="741153F6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F7C935" w14:textId="77777777" w:rsidR="00983045" w:rsidRPr="00AE4C3F" w:rsidRDefault="00983045" w:rsidP="00983045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3.1.2.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8EEC7B3" w14:textId="77777777" w:rsidR="00983045" w:rsidRPr="007C3BA0" w:rsidRDefault="00983045" w:rsidP="00983045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Mokestis už medžiojamų gyvūnų išteklius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7008E0" w14:textId="77777777" w:rsidR="00983045" w:rsidRPr="007C3BA0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22</w:t>
            </w:r>
          </w:p>
        </w:tc>
      </w:tr>
      <w:tr w:rsidR="00983045" w:rsidRPr="007C3BA0" w14:paraId="479CC94A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CEF55C" w14:textId="77777777" w:rsidR="00983045" w:rsidRPr="00AE4C3F" w:rsidRDefault="00983045" w:rsidP="00983045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3.1.3.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A7A0F7" w14:textId="77777777" w:rsidR="00983045" w:rsidRPr="007C3BA0" w:rsidRDefault="00983045" w:rsidP="00983045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Mokesčiai už valstybinius gamtos išteklius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D6F5B3" w14:textId="77777777" w:rsidR="00983045" w:rsidRPr="007C3BA0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15</w:t>
            </w:r>
          </w:p>
        </w:tc>
      </w:tr>
      <w:tr w:rsidR="00983045" w:rsidRPr="007C3BA0" w14:paraId="1932CC46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E3000F" w14:textId="77777777" w:rsidR="00983045" w:rsidRPr="00AE4C3F" w:rsidRDefault="00983045" w:rsidP="00983045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lastRenderedPageBreak/>
              <w:t>3.2.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863A07" w14:textId="77777777" w:rsidR="00983045" w:rsidRPr="007C3BA0" w:rsidRDefault="00983045" w:rsidP="00983045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Pajamos už prekes ir paslaugas:                                                       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6D2509" w14:textId="77777777" w:rsidR="00983045" w:rsidRPr="007C3BA0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602,8</w:t>
            </w:r>
          </w:p>
        </w:tc>
      </w:tr>
      <w:tr w:rsidR="00983045" w:rsidRPr="007C3BA0" w14:paraId="2842CB8B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D35299" w14:textId="77777777" w:rsidR="00983045" w:rsidRPr="00AE4C3F" w:rsidRDefault="00983045" w:rsidP="00983045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3.2.1.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14A81F" w14:textId="77777777" w:rsidR="00983045" w:rsidRPr="007C3BA0" w:rsidRDefault="00983045" w:rsidP="00983045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Pajamos už ilgalaikio ir trumpalaikio turto  nuomą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82A6B8" w14:textId="77777777" w:rsidR="00983045" w:rsidRPr="007C3BA0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46,7</w:t>
            </w:r>
          </w:p>
        </w:tc>
      </w:tr>
      <w:tr w:rsidR="00983045" w:rsidRPr="007C3BA0" w14:paraId="40A86A98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876026" w14:textId="77777777" w:rsidR="00983045" w:rsidRPr="00AE4C3F" w:rsidRDefault="00983045" w:rsidP="00983045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3.2.2.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8064AD" w14:textId="77777777" w:rsidR="00983045" w:rsidRPr="007C3BA0" w:rsidRDefault="00983045" w:rsidP="00983045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Biudžetinių įstaigų pajamos už prekes ir paslaugas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A316A4" w14:textId="77777777" w:rsidR="00983045" w:rsidRPr="007C3BA0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153,6</w:t>
            </w:r>
          </w:p>
        </w:tc>
      </w:tr>
      <w:tr w:rsidR="00983045" w:rsidRPr="007C3BA0" w14:paraId="0F02CD13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0E1AF8" w14:textId="77777777" w:rsidR="00983045" w:rsidRPr="00AE4C3F" w:rsidRDefault="00983045" w:rsidP="00983045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3.2.3.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2D5616" w14:textId="77777777" w:rsidR="00983045" w:rsidRPr="007C3BA0" w:rsidRDefault="00983045" w:rsidP="00983045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4C7A76" w14:textId="77777777" w:rsidR="00983045" w:rsidRPr="007C3BA0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362,5</w:t>
            </w:r>
          </w:p>
        </w:tc>
      </w:tr>
      <w:tr w:rsidR="00983045" w:rsidRPr="007C3BA0" w14:paraId="7A71722D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81FAF6" w14:textId="77777777" w:rsidR="00983045" w:rsidRPr="00AE4C3F" w:rsidRDefault="00983045" w:rsidP="00983045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3.2.4.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859DE4" w14:textId="77777777" w:rsidR="00983045" w:rsidRPr="007C3BA0" w:rsidRDefault="00983045" w:rsidP="00983045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Vietinės rinkliavos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06E44F" w14:textId="77777777" w:rsidR="00983045" w:rsidRPr="007C3BA0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25</w:t>
            </w:r>
          </w:p>
        </w:tc>
      </w:tr>
      <w:tr w:rsidR="00983045" w:rsidRPr="007C3BA0" w14:paraId="1FF035B9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36337D" w14:textId="77777777" w:rsidR="00983045" w:rsidRPr="00AE4C3F" w:rsidRDefault="00983045" w:rsidP="00983045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3.2.5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3622816" w14:textId="77777777" w:rsidR="00983045" w:rsidRPr="007C3BA0" w:rsidRDefault="00983045" w:rsidP="00983045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Valstybės rinkliavos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A8C08F" w14:textId="77777777" w:rsidR="00983045" w:rsidRPr="007C3BA0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15</w:t>
            </w:r>
          </w:p>
        </w:tc>
      </w:tr>
      <w:tr w:rsidR="00983045" w:rsidRPr="007C3BA0" w14:paraId="73D0A5E1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49B2C7" w14:textId="77777777" w:rsidR="00983045" w:rsidRPr="00AE4C3F" w:rsidRDefault="00983045" w:rsidP="00983045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5C5B73" w14:textId="77777777" w:rsidR="00983045" w:rsidRPr="007C3BA0" w:rsidRDefault="00983045" w:rsidP="00983045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Pajamos iš baudų ir konfiskacijos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2D3ED7" w14:textId="77777777" w:rsidR="00983045" w:rsidRPr="007C3BA0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11</w:t>
            </w:r>
          </w:p>
        </w:tc>
      </w:tr>
      <w:tr w:rsidR="00983045" w:rsidRPr="007C3BA0" w14:paraId="12DF340E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6789888" w14:textId="77777777" w:rsidR="00983045" w:rsidRPr="00AE4C3F" w:rsidRDefault="00983045" w:rsidP="00983045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3.4.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80738B" w14:textId="77777777" w:rsidR="00983045" w:rsidRPr="007C3BA0" w:rsidRDefault="00983045" w:rsidP="00983045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Kitos neišvardytos pajamos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DD890B" w14:textId="77777777" w:rsidR="00983045" w:rsidRPr="007C3BA0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</w:t>
            </w:r>
          </w:p>
        </w:tc>
      </w:tr>
      <w:tr w:rsidR="00983045" w:rsidRPr="007C3BA0" w14:paraId="265128C1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DCB463" w14:textId="77777777" w:rsidR="00983045" w:rsidRPr="00AE4C3F" w:rsidRDefault="00983045" w:rsidP="00983045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4.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00EF64" w14:textId="77777777" w:rsidR="00983045" w:rsidRPr="007C3BA0" w:rsidRDefault="00983045" w:rsidP="00983045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Pajamos už ilgalaikio materialiojo turto realizavimą: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EC965D" w14:textId="77777777" w:rsidR="00983045" w:rsidRPr="007C3BA0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101</w:t>
            </w:r>
          </w:p>
        </w:tc>
      </w:tr>
      <w:tr w:rsidR="00983045" w:rsidRPr="007C3BA0" w14:paraId="35A68C4C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2954C15" w14:textId="77777777" w:rsidR="00983045" w:rsidRPr="00AE4C3F" w:rsidRDefault="00983045" w:rsidP="00983045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4.1.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4947E8D" w14:textId="77777777" w:rsidR="00983045" w:rsidRPr="007C3BA0" w:rsidRDefault="00983045" w:rsidP="00983045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C78E2F" w14:textId="77777777" w:rsidR="00983045" w:rsidRPr="007C3BA0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10</w:t>
            </w:r>
          </w:p>
        </w:tc>
      </w:tr>
      <w:tr w:rsidR="00983045" w:rsidRPr="007C3BA0" w14:paraId="2CB5FB58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6116AD" w14:textId="77777777" w:rsidR="00983045" w:rsidRPr="00AE4C3F" w:rsidRDefault="00983045" w:rsidP="00983045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4.2.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AFC73D" w14:textId="77777777" w:rsidR="00983045" w:rsidRPr="007C3BA0" w:rsidRDefault="00983045" w:rsidP="00983045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Pastatų ir statinių realizavimo pajamos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7B2137" w14:textId="77777777" w:rsidR="00983045" w:rsidRPr="007C3BA0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90</w:t>
            </w:r>
          </w:p>
        </w:tc>
      </w:tr>
      <w:tr w:rsidR="00983045" w:rsidRPr="007C3BA0" w14:paraId="48FDC2AF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7839EE" w14:textId="77777777" w:rsidR="00983045" w:rsidRPr="00AE4C3F" w:rsidRDefault="00983045" w:rsidP="00983045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4.3.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534CEF" w14:textId="77777777" w:rsidR="00983045" w:rsidRPr="007C3BA0" w:rsidRDefault="00983045" w:rsidP="00983045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Kito ilgalaikio materialiojo turto realizavimo pajamos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B2EC4" w14:textId="77777777" w:rsidR="00983045" w:rsidRPr="007C3BA0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1</w:t>
            </w:r>
          </w:p>
        </w:tc>
      </w:tr>
      <w:tr w:rsidR="00983045" w:rsidRPr="007C3BA0" w14:paraId="7DBFD93B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22973B" w14:textId="77777777" w:rsidR="00983045" w:rsidRPr="00AE4C3F" w:rsidRDefault="00983045" w:rsidP="00983045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5.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107C3D" w14:textId="77777777" w:rsidR="00983045" w:rsidRPr="007C3BA0" w:rsidRDefault="00983045" w:rsidP="00983045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Iš viso mokesčiai, pajamos ir dotacijos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59FCA9" w14:textId="77777777" w:rsidR="00983045" w:rsidRPr="00983045" w:rsidRDefault="00983045" w:rsidP="00983045">
            <w:pPr>
              <w:jc w:val="right"/>
              <w:rPr>
                <w:strike/>
                <w:color w:val="000000"/>
                <w:lang w:eastAsia="lt-LT"/>
              </w:rPr>
            </w:pPr>
            <w:r w:rsidRPr="00983045">
              <w:rPr>
                <w:strike/>
                <w:color w:val="000000"/>
                <w:lang w:eastAsia="lt-LT"/>
              </w:rPr>
              <w:t>24614,4</w:t>
            </w:r>
          </w:p>
          <w:p w14:paraId="0F7B06C8" w14:textId="61549EFD" w:rsidR="00983045" w:rsidRPr="00983045" w:rsidRDefault="00983045" w:rsidP="00983045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983045">
              <w:rPr>
                <w:b/>
                <w:bCs/>
                <w:color w:val="000000"/>
                <w:lang w:eastAsia="lt-LT"/>
              </w:rPr>
              <w:t>24691,6</w:t>
            </w:r>
          </w:p>
        </w:tc>
      </w:tr>
      <w:tr w:rsidR="00983045" w:rsidRPr="007C3BA0" w14:paraId="0CFBCDF6" w14:textId="77777777" w:rsidTr="00B57C85">
        <w:trPr>
          <w:gridAfter w:val="1"/>
          <w:wAfter w:w="13" w:type="dxa"/>
          <w:trHeight w:val="41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FD9D93" w14:textId="77777777" w:rsidR="00983045" w:rsidRPr="00AE4C3F" w:rsidRDefault="00983045" w:rsidP="00983045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6.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92F507" w14:textId="77777777" w:rsidR="00983045" w:rsidRPr="007C3BA0" w:rsidRDefault="00983045" w:rsidP="00983045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2020 metų nepanaudotos biudžeto lėšos, kuriomis koreguojama 2020 m. pajamų dalis: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CF0B92" w14:textId="77777777" w:rsidR="00983045" w:rsidRPr="005457EE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695,1</w:t>
            </w:r>
          </w:p>
        </w:tc>
      </w:tr>
      <w:tr w:rsidR="00983045" w:rsidRPr="007C3BA0" w14:paraId="36A20D48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191BC0" w14:textId="77777777" w:rsidR="00983045" w:rsidRPr="00AE4C3F" w:rsidRDefault="00983045" w:rsidP="00983045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6.1.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4A763B" w14:textId="77777777" w:rsidR="00983045" w:rsidRPr="007C3BA0" w:rsidRDefault="00983045" w:rsidP="00983045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iš jų,  tikslinės paskirties lėšos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A69B55" w14:textId="77777777" w:rsidR="00983045" w:rsidRPr="005457EE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190</w:t>
            </w:r>
          </w:p>
        </w:tc>
      </w:tr>
      <w:tr w:rsidR="00983045" w:rsidRPr="007C3BA0" w14:paraId="5FF67BF3" w14:textId="77777777" w:rsidTr="00B57C85">
        <w:trPr>
          <w:gridAfter w:val="1"/>
          <w:wAfter w:w="13" w:type="dxa"/>
          <w:trHeight w:val="31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E45150" w14:textId="77777777" w:rsidR="00983045" w:rsidRPr="00AE4C3F" w:rsidRDefault="00983045" w:rsidP="00983045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7.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10087C" w14:textId="77777777" w:rsidR="00983045" w:rsidRPr="007C3BA0" w:rsidRDefault="00983045" w:rsidP="00983045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Iš viso su 2020 metais nepanaudotomis lėšomis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D86BED" w14:textId="77777777" w:rsidR="00983045" w:rsidRDefault="00983045" w:rsidP="00983045">
            <w:pPr>
              <w:jc w:val="right"/>
              <w:rPr>
                <w:strike/>
                <w:color w:val="000000"/>
                <w:lang w:eastAsia="lt-LT"/>
              </w:rPr>
            </w:pPr>
            <w:r w:rsidRPr="00983045">
              <w:rPr>
                <w:strike/>
                <w:color w:val="000000"/>
                <w:lang w:eastAsia="lt-LT"/>
              </w:rPr>
              <w:t>25309,5</w:t>
            </w:r>
          </w:p>
          <w:p w14:paraId="15224D27" w14:textId="5EF6AEA8" w:rsidR="00983045" w:rsidRPr="00983045" w:rsidRDefault="00983045" w:rsidP="00983045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25386,7</w:t>
            </w:r>
          </w:p>
        </w:tc>
      </w:tr>
      <w:tr w:rsidR="00983045" w:rsidRPr="007C3BA0" w14:paraId="0633659B" w14:textId="77777777" w:rsidTr="00B57C85">
        <w:trPr>
          <w:gridAfter w:val="1"/>
          <w:wAfter w:w="13" w:type="dxa"/>
          <w:trHeight w:val="20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DFE0E9E" w14:textId="77777777" w:rsidR="00983045" w:rsidRPr="00AE4C3F" w:rsidRDefault="00983045" w:rsidP="00983045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8.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683881B" w14:textId="77777777" w:rsidR="00983045" w:rsidRPr="007C3BA0" w:rsidRDefault="00983045" w:rsidP="00983045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>Finansinių įsipareigojimų (skolintos) lėšos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09634D" w14:textId="77777777" w:rsidR="00983045" w:rsidRPr="005457EE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834</w:t>
            </w:r>
          </w:p>
        </w:tc>
      </w:tr>
      <w:tr w:rsidR="00983045" w:rsidRPr="003F6CFC" w14:paraId="56472797" w14:textId="77777777" w:rsidTr="00B57C85">
        <w:trPr>
          <w:gridAfter w:val="1"/>
          <w:wAfter w:w="13" w:type="dxa"/>
          <w:trHeight w:val="138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CCD9C9C" w14:textId="77777777" w:rsidR="00983045" w:rsidRPr="00AE4C3F" w:rsidRDefault="00983045" w:rsidP="00983045">
            <w:pPr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9.</w:t>
            </w:r>
          </w:p>
        </w:tc>
        <w:tc>
          <w:tcPr>
            <w:tcW w:w="7797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FDFA70" w14:textId="77777777" w:rsidR="00983045" w:rsidRPr="007C3BA0" w:rsidRDefault="00983045" w:rsidP="00983045">
            <w:pPr>
              <w:rPr>
                <w:color w:val="000000"/>
                <w:lang w:eastAsia="lt-LT"/>
              </w:rPr>
            </w:pPr>
            <w:r w:rsidRPr="007C3BA0">
              <w:rPr>
                <w:color w:val="000000"/>
                <w:lang w:eastAsia="lt-LT"/>
              </w:rPr>
              <w:t xml:space="preserve">                             Iš viso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FE6913" w14:textId="77777777" w:rsidR="00983045" w:rsidRDefault="00983045" w:rsidP="00983045">
            <w:pPr>
              <w:jc w:val="right"/>
              <w:rPr>
                <w:strike/>
                <w:color w:val="000000"/>
                <w:lang w:eastAsia="lt-LT"/>
              </w:rPr>
            </w:pPr>
            <w:r w:rsidRPr="00983045">
              <w:rPr>
                <w:strike/>
                <w:color w:val="000000"/>
                <w:lang w:eastAsia="lt-LT"/>
              </w:rPr>
              <w:t>26143,5</w:t>
            </w:r>
          </w:p>
          <w:p w14:paraId="087D9EF1" w14:textId="01FA4319" w:rsidR="00983045" w:rsidRPr="00983045" w:rsidRDefault="00983045" w:rsidP="00983045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983045">
              <w:rPr>
                <w:b/>
                <w:bCs/>
                <w:color w:val="000000"/>
                <w:lang w:eastAsia="lt-LT"/>
              </w:rPr>
              <w:t>26220,7</w:t>
            </w:r>
          </w:p>
        </w:tc>
      </w:tr>
      <w:tr w:rsidR="00983045" w:rsidRPr="00AE4C3F" w14:paraId="2FEB3CF8" w14:textId="77777777" w:rsidTr="00B57C85">
        <w:trPr>
          <w:trHeight w:val="70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2C6B3DC" w14:textId="77777777" w:rsidR="00983045" w:rsidRPr="00AE4C3F" w:rsidRDefault="00983045" w:rsidP="00983045">
            <w:pPr>
              <w:jc w:val="center"/>
              <w:rPr>
                <w:color w:val="000000"/>
                <w:lang w:eastAsia="lt-LT"/>
              </w:rPr>
            </w:pPr>
            <w:r w:rsidRPr="00AE4C3F">
              <w:rPr>
                <w:color w:val="000000"/>
                <w:lang w:eastAsia="lt-LT"/>
              </w:rPr>
              <w:t>____________________________________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EEB6E5" w14:textId="77777777" w:rsidR="00983045" w:rsidRPr="00983045" w:rsidRDefault="00983045" w:rsidP="00983045">
            <w:pPr>
              <w:jc w:val="center"/>
              <w:rPr>
                <w:strike/>
                <w:color w:val="000000"/>
                <w:lang w:eastAsia="lt-LT"/>
              </w:rPr>
            </w:pPr>
          </w:p>
        </w:tc>
      </w:tr>
      <w:tr w:rsidR="00983045" w:rsidRPr="00774518" w14:paraId="1B9658FA" w14:textId="77777777" w:rsidTr="00B57C85">
        <w:trPr>
          <w:gridAfter w:val="3"/>
          <w:wAfter w:w="431" w:type="dxa"/>
          <w:trHeight w:val="300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AC17AF1" w14:textId="77777777" w:rsidR="00983045" w:rsidRPr="00774518" w:rsidRDefault="00983045" w:rsidP="00983045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Molėtų rajono savivaldybės tarybos</w:t>
            </w:r>
          </w:p>
        </w:tc>
      </w:tr>
      <w:tr w:rsidR="00983045" w:rsidRPr="00774518" w14:paraId="41D509A6" w14:textId="77777777" w:rsidTr="00B57C85">
        <w:trPr>
          <w:gridAfter w:val="3"/>
          <w:wAfter w:w="431" w:type="dxa"/>
          <w:trHeight w:val="31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E03819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             2021 m. vasario 25 d. sprendimo  Nr. B1-24</w:t>
            </w:r>
          </w:p>
        </w:tc>
      </w:tr>
      <w:tr w:rsidR="00983045" w:rsidRPr="00774518" w14:paraId="3EBF51F6" w14:textId="77777777" w:rsidTr="00B57C85">
        <w:trPr>
          <w:gridAfter w:val="3"/>
          <w:wAfter w:w="431" w:type="dxa"/>
          <w:trHeight w:val="31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4DFF4CE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             2 priedas</w:t>
            </w:r>
          </w:p>
        </w:tc>
      </w:tr>
      <w:tr w:rsidR="00983045" w:rsidRPr="00774518" w14:paraId="4E3DE357" w14:textId="77777777" w:rsidTr="00B57C85">
        <w:trPr>
          <w:gridAfter w:val="3"/>
          <w:wAfter w:w="431" w:type="dxa"/>
          <w:trHeight w:val="118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CB81D03" w14:textId="77777777" w:rsidR="00983045" w:rsidRPr="00774518" w:rsidRDefault="00983045" w:rsidP="00983045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774518">
              <w:rPr>
                <w:b/>
                <w:bCs/>
                <w:color w:val="000000"/>
                <w:lang w:eastAsia="lt-LT"/>
              </w:rPr>
              <w:t>MOLĖTŲ RAJONO SAVIVALDYBĖS 2021 M. BIUDŽETINIŲ ĮSTAIGŲ PAJAMOS</w:t>
            </w:r>
            <w:r w:rsidRPr="00774518">
              <w:rPr>
                <w:b/>
                <w:bCs/>
                <w:color w:val="000000"/>
                <w:lang w:eastAsia="lt-LT"/>
              </w:rPr>
              <w:br/>
              <w:t xml:space="preserve"> UŽ TEIKIAMAS PASLAUGAS, IŠLAIKYMĄ ŠVIETIMO, SOCIALINĖS APSAUGOS BEI KITOSE ĮSTAIGOSE IR PATALPŲ NUOMĄ (TŪKST. EUR)</w:t>
            </w:r>
          </w:p>
        </w:tc>
      </w:tr>
      <w:tr w:rsidR="00983045" w:rsidRPr="00774518" w14:paraId="10BA6D53" w14:textId="77777777" w:rsidTr="00B57C85">
        <w:trPr>
          <w:gridAfter w:val="3"/>
          <w:wAfter w:w="431" w:type="dxa"/>
          <w:trHeight w:val="63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74765FC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Eil. Nr.</w:t>
            </w:r>
          </w:p>
        </w:tc>
        <w:tc>
          <w:tcPr>
            <w:tcW w:w="357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20452B" w14:textId="77777777" w:rsidR="00983045" w:rsidRPr="00774518" w:rsidRDefault="00983045" w:rsidP="00983045">
            <w:pPr>
              <w:jc w:val="center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Įstaigos pavadinimas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0A6D8A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194F0E" w14:textId="77777777" w:rsidR="00983045" w:rsidRPr="00774518" w:rsidRDefault="00983045" w:rsidP="00983045">
            <w:pPr>
              <w:rPr>
                <w:color w:val="000000"/>
                <w:sz w:val="20"/>
                <w:szCs w:val="20"/>
                <w:lang w:eastAsia="lt-LT"/>
              </w:rPr>
            </w:pPr>
            <w:r w:rsidRPr="00774518">
              <w:rPr>
                <w:color w:val="000000"/>
                <w:sz w:val="20"/>
                <w:szCs w:val="20"/>
                <w:lang w:eastAsia="lt-LT"/>
              </w:rPr>
              <w:t>Pajamos už atsitiktines paslaugas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FA92BF" w14:textId="77777777" w:rsidR="00983045" w:rsidRPr="00774518" w:rsidRDefault="00983045" w:rsidP="00983045">
            <w:pPr>
              <w:rPr>
                <w:color w:val="000000"/>
                <w:sz w:val="20"/>
                <w:szCs w:val="20"/>
                <w:lang w:eastAsia="lt-LT"/>
              </w:rPr>
            </w:pPr>
            <w:r w:rsidRPr="00774518">
              <w:rPr>
                <w:color w:val="000000"/>
                <w:sz w:val="20"/>
                <w:szCs w:val="20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DC67E0" w14:textId="77777777" w:rsidR="00983045" w:rsidRPr="00774518" w:rsidRDefault="00983045" w:rsidP="00983045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774518">
              <w:rPr>
                <w:color w:val="000000"/>
                <w:sz w:val="20"/>
                <w:szCs w:val="20"/>
                <w:lang w:eastAsia="lt-LT"/>
              </w:rPr>
              <w:t>Pajamos už negyvenamų patalpų nuomą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89E8F2" w14:textId="77777777" w:rsidR="00983045" w:rsidRPr="00774518" w:rsidRDefault="00983045" w:rsidP="00983045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774518">
              <w:rPr>
                <w:color w:val="000000"/>
                <w:sz w:val="20"/>
                <w:szCs w:val="20"/>
                <w:lang w:eastAsia="lt-LT"/>
              </w:rPr>
              <w:t>Pajamos už gyvenamų patalpų nuomą</w:t>
            </w:r>
          </w:p>
        </w:tc>
      </w:tr>
      <w:tr w:rsidR="00983045" w:rsidRPr="00774518" w14:paraId="45B773DF" w14:textId="77777777" w:rsidTr="00B57C85">
        <w:trPr>
          <w:gridAfter w:val="2"/>
          <w:wAfter w:w="209" w:type="dxa"/>
          <w:trHeight w:val="123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00C1B9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</w:p>
        </w:tc>
        <w:tc>
          <w:tcPr>
            <w:tcW w:w="357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14B55E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07EA4DA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870089" w14:textId="77777777" w:rsidR="00983045" w:rsidRPr="00774518" w:rsidRDefault="00983045" w:rsidP="00983045">
            <w:pPr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2C4A3B" w14:textId="77777777" w:rsidR="00983045" w:rsidRPr="00774518" w:rsidRDefault="00983045" w:rsidP="00983045">
            <w:pPr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28A331" w14:textId="77777777" w:rsidR="00983045" w:rsidRPr="00774518" w:rsidRDefault="00983045" w:rsidP="00983045">
            <w:pPr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098AA9" w14:textId="77777777" w:rsidR="00983045" w:rsidRPr="00774518" w:rsidRDefault="00983045" w:rsidP="00983045">
            <w:pPr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19329D" w14:textId="77777777" w:rsidR="00983045" w:rsidRPr="00774518" w:rsidRDefault="00983045" w:rsidP="00983045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983045" w:rsidRPr="00774518" w14:paraId="323BEE1A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E50CC0" w14:textId="77777777" w:rsidR="00983045" w:rsidRPr="00774518" w:rsidRDefault="00983045" w:rsidP="00983045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6FA50" w14:textId="77777777" w:rsidR="00983045" w:rsidRPr="00774518" w:rsidRDefault="00983045" w:rsidP="00983045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5DC3BB" w14:textId="77777777" w:rsidR="00983045" w:rsidRPr="00774518" w:rsidRDefault="00983045" w:rsidP="00983045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2A894B" w14:textId="77777777" w:rsidR="00983045" w:rsidRPr="00774518" w:rsidRDefault="00983045" w:rsidP="00983045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E1CA1B" w14:textId="77777777" w:rsidR="00983045" w:rsidRPr="00774518" w:rsidRDefault="00983045" w:rsidP="00983045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1328B4" w14:textId="77777777" w:rsidR="00983045" w:rsidRPr="00774518" w:rsidRDefault="00983045" w:rsidP="00983045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D5264" w14:textId="77777777" w:rsidR="00983045" w:rsidRPr="00774518" w:rsidRDefault="00983045" w:rsidP="00983045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541E875D" w14:textId="77777777" w:rsidR="00983045" w:rsidRPr="00774518" w:rsidRDefault="00983045" w:rsidP="00983045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</w:tr>
      <w:tr w:rsidR="00983045" w:rsidRPr="00774518" w14:paraId="5B0BDAFB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2A3AD4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1.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1FB99F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r. Alantos gimnazija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20E419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0,3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DB7D07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0,3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586FC1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C3FC67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6EB97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3278B02F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</w:tr>
      <w:tr w:rsidR="00983045" w:rsidRPr="00774518" w14:paraId="67936DC0" w14:textId="77777777" w:rsidTr="00B57C85">
        <w:trPr>
          <w:gridAfter w:val="2"/>
          <w:wAfter w:w="209" w:type="dxa"/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DCBC34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2CFBBE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rajono Alantos senelių globos namai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C294BE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140,5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D12C5E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9FE8D7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B46004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D4401D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4DAC5706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</w:tr>
      <w:tr w:rsidR="00983045" w:rsidRPr="00774518" w14:paraId="145D2436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E64029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3.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381D78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gimnazija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CF3D63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72F307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E23B51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0A8237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32787B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7444F44D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</w:tr>
      <w:tr w:rsidR="00983045" w:rsidRPr="00774518" w14:paraId="25402904" w14:textId="77777777" w:rsidTr="00B57C85">
        <w:trPr>
          <w:gridAfter w:val="2"/>
          <w:wAfter w:w="209" w:type="dxa"/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442F75E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4.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18C37E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r. Kijėlių specialusis ugdymo centras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10734B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723D8C3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3FACD8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D6CBE9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5983A3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4A1BBD76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</w:tr>
      <w:tr w:rsidR="00983045" w:rsidRPr="00774518" w14:paraId="622ED4CC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724D6E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5.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11139AC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krašto muziejus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DE449E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37,5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FB1FA9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37,5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FA946C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1CE101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F0C140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2E327E95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</w:tr>
      <w:tr w:rsidR="00983045" w:rsidRPr="00774518" w14:paraId="68626EFF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A67891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6.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26C2014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kultūros centras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176B18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2744AAB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613884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C21B36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9AB8BE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0DAE0780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</w:tr>
      <w:tr w:rsidR="00983045" w:rsidRPr="00774518" w14:paraId="734E8B94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492101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7.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83DA36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kūno kultūros ir sporto centras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5721F6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16,9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BE93C3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7377EEC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0D10D5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4,4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4B80D7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5A9A7A31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</w:tr>
      <w:tr w:rsidR="00983045" w:rsidRPr="00774518" w14:paraId="604D7D84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4DAE8B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lastRenderedPageBreak/>
              <w:t>8.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A2DD50C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menų mokykla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53234B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33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7DF0B4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87F7FD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419381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C4999A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6B456556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</w:tr>
      <w:tr w:rsidR="00983045" w:rsidRPr="00774518" w14:paraId="12EC3941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D512BD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9.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3C91B5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pradinė mokykla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AEBDAD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4AF3F10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12F88B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D5D204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E6B2B9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3A636A27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</w:tr>
      <w:tr w:rsidR="00983045" w:rsidRPr="00774518" w14:paraId="164B3CD3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5D3959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10.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26DD0CB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progimnazija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EFBDD6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52762A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8BDE4E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DC4741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A65844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1C94DF67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</w:tr>
      <w:tr w:rsidR="00983045" w:rsidRPr="00774518" w14:paraId="15A136F9" w14:textId="77777777" w:rsidTr="00B57C85">
        <w:trPr>
          <w:gridAfter w:val="2"/>
          <w:wAfter w:w="209" w:type="dxa"/>
          <w:trHeight w:val="33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692C4A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11.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D4F137" w14:textId="77777777" w:rsidR="00983045" w:rsidRPr="00460EAC" w:rsidRDefault="00983045" w:rsidP="00983045">
            <w:pPr>
              <w:rPr>
                <w:color w:val="000000"/>
                <w:lang w:eastAsia="lt-LT"/>
              </w:rPr>
            </w:pPr>
            <w:r w:rsidRPr="00460EAC">
              <w:rPr>
                <w:color w:val="000000"/>
                <w:lang w:eastAsia="lt-LT"/>
              </w:rPr>
              <w:t xml:space="preserve">Molėtų r. paslaugų centras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36BF1E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4ED092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A42F62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BA7AE0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8A6A9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61EE7F94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</w:tr>
      <w:tr w:rsidR="00983045" w:rsidRPr="00774518" w14:paraId="57AFF4CD" w14:textId="77777777" w:rsidTr="00B57C85">
        <w:trPr>
          <w:gridAfter w:val="2"/>
          <w:wAfter w:w="209" w:type="dxa"/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C698A4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12.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DAAF89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,,Saulutės“ vaikų darželis-lopšelis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D8CDA16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108,4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974421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1D5A10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614FADE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1,3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8F56E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4D1C748C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</w:tr>
      <w:tr w:rsidR="00983045" w:rsidRPr="00774518" w14:paraId="4300835B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4F436D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13.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DA761A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 xml:space="preserve"> Molėtų r. savivaldybės administracija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F1A48E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42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429EA5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DCD0F97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DBB9B3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FB117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3DE98783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</w:tr>
      <w:tr w:rsidR="00983045" w:rsidRPr="00774518" w14:paraId="7808EB48" w14:textId="77777777" w:rsidTr="00B57C85">
        <w:trPr>
          <w:gridAfter w:val="2"/>
          <w:wAfter w:w="209" w:type="dxa"/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5BC20F0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14.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4859BA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38534F">
              <w:rPr>
                <w:color w:val="000000"/>
                <w:lang w:eastAsia="lt-LT"/>
              </w:rPr>
              <w:t xml:space="preserve">Molėtų socialinės paramos centras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A6F36F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D5D260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F479D3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F28265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14884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30C7B21E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</w:tr>
      <w:tr w:rsidR="00983045" w:rsidRPr="00774518" w14:paraId="1CF8AC23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3726D1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15.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D8C491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r. Suginčių pagrindinė mokykla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F9C1B2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88AD66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70CC76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60C3BA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419B80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0FF74AAE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</w:tr>
      <w:tr w:rsidR="00983045" w:rsidRPr="00774518" w14:paraId="5CBFF08E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F073AA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16.</w:t>
            </w:r>
          </w:p>
        </w:tc>
        <w:tc>
          <w:tcPr>
            <w:tcW w:w="3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91F608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r. švietimo pagalbos tarnyba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98705E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5,5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21B895B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7165A4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A55088B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5664E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4AA2A5D0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</w:tr>
      <w:tr w:rsidR="00983045" w:rsidRPr="00774518" w14:paraId="57DB7FE3" w14:textId="77777777" w:rsidTr="00B57C85">
        <w:trPr>
          <w:gridAfter w:val="2"/>
          <w:wAfter w:w="209" w:type="dxa"/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7C692D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17.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1DBCB46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rajono savivaldybės viešoji biblioteka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1213CD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8E4B02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5E053A8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F63C42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727CDB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712C9EF8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</w:tr>
      <w:tr w:rsidR="00983045" w:rsidRPr="00774518" w14:paraId="1D3CFDAC" w14:textId="77777777" w:rsidTr="00B57C85">
        <w:trPr>
          <w:gridAfter w:val="2"/>
          <w:wAfter w:w="209" w:type="dxa"/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AC6019B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18.</w:t>
            </w:r>
          </w:p>
        </w:tc>
        <w:tc>
          <w:tcPr>
            <w:tcW w:w="357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385E7E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Molėtų ,,Vyturėlio“ vaikų lopšelis-darželis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28DD0AE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8B72EF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C51EDA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3D7DD7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11897A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77D40E7E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</w:tr>
      <w:tr w:rsidR="00983045" w:rsidRPr="00774518" w14:paraId="7B61B694" w14:textId="77777777" w:rsidTr="00B57C85">
        <w:trPr>
          <w:gridAfter w:val="2"/>
          <w:wAfter w:w="209" w:type="dxa"/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DC79BD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19</w:t>
            </w:r>
            <w:r>
              <w:rPr>
                <w:color w:val="000000"/>
                <w:lang w:eastAsia="lt-LT"/>
              </w:rPr>
              <w:t>.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721B9" w14:textId="77777777" w:rsidR="00983045" w:rsidRPr="00774518" w:rsidRDefault="00983045" w:rsidP="00983045">
            <w:pPr>
              <w:rPr>
                <w:b/>
                <w:bCs/>
                <w:color w:val="000000"/>
                <w:lang w:eastAsia="lt-LT"/>
              </w:rPr>
            </w:pPr>
            <w:r w:rsidRPr="00774518">
              <w:rPr>
                <w:b/>
                <w:bCs/>
                <w:color w:val="000000"/>
                <w:lang w:eastAsia="lt-LT"/>
              </w:rPr>
              <w:t>Iš viso: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159CCA" w14:textId="77777777" w:rsidR="00983045" w:rsidRPr="00774518" w:rsidRDefault="00983045" w:rsidP="00983045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774518">
              <w:rPr>
                <w:b/>
                <w:bCs/>
                <w:color w:val="000000"/>
                <w:lang w:eastAsia="lt-LT"/>
              </w:rPr>
              <w:t>562,8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2C981E" w14:textId="77777777" w:rsidR="00983045" w:rsidRPr="00774518" w:rsidRDefault="00983045" w:rsidP="00983045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774518">
              <w:rPr>
                <w:b/>
                <w:bCs/>
                <w:color w:val="000000"/>
                <w:lang w:eastAsia="lt-LT"/>
              </w:rPr>
              <w:t>153,6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D4B394" w14:textId="77777777" w:rsidR="00983045" w:rsidRPr="00774518" w:rsidRDefault="00983045" w:rsidP="00983045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774518">
              <w:rPr>
                <w:b/>
                <w:bCs/>
                <w:color w:val="000000"/>
                <w:lang w:eastAsia="lt-LT"/>
              </w:rPr>
              <w:t>362,5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FA1832" w14:textId="77777777" w:rsidR="00983045" w:rsidRPr="00774518" w:rsidRDefault="00983045" w:rsidP="00983045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774518">
              <w:rPr>
                <w:b/>
                <w:bCs/>
                <w:color w:val="000000"/>
                <w:lang w:eastAsia="lt-LT"/>
              </w:rPr>
              <w:t>26,7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E7F116D" w14:textId="77777777" w:rsidR="00983045" w:rsidRPr="00774518" w:rsidRDefault="00983045" w:rsidP="00983045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774518">
              <w:rPr>
                <w:b/>
                <w:bCs/>
                <w:color w:val="000000"/>
                <w:lang w:eastAsia="lt-LT"/>
              </w:rPr>
              <w:t>20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4BCC6594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</w:tr>
      <w:tr w:rsidR="00983045" w:rsidRPr="00774518" w14:paraId="0CFD0967" w14:textId="77777777" w:rsidTr="00B57C85">
        <w:trPr>
          <w:gridAfter w:val="2"/>
          <w:wAfter w:w="209" w:type="dxa"/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EA64778" w14:textId="77777777" w:rsidR="00983045" w:rsidRPr="00774518" w:rsidRDefault="00983045" w:rsidP="00983045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C10C299" w14:textId="77777777" w:rsidR="00983045" w:rsidRPr="00774518" w:rsidRDefault="00983045" w:rsidP="00983045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A06591A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094F51D" w14:textId="77777777" w:rsidR="00983045" w:rsidRPr="00774518" w:rsidRDefault="00983045" w:rsidP="00983045">
            <w:pPr>
              <w:rPr>
                <w:color w:val="000000"/>
                <w:lang w:eastAsia="lt-LT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D8C3BFD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7E64CAE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91854C0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257823AA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</w:tr>
      <w:tr w:rsidR="00983045" w:rsidRPr="00774518" w14:paraId="7ABBF557" w14:textId="77777777" w:rsidTr="00B57C85">
        <w:trPr>
          <w:gridAfter w:val="2"/>
          <w:wAfter w:w="209" w:type="dxa"/>
          <w:trHeight w:val="31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25E6352" w14:textId="77777777" w:rsidR="00983045" w:rsidRPr="00774518" w:rsidRDefault="00983045" w:rsidP="00983045">
            <w:pPr>
              <w:jc w:val="center"/>
              <w:rPr>
                <w:color w:val="000000"/>
                <w:lang w:eastAsia="lt-LT"/>
              </w:rPr>
            </w:pPr>
            <w:r w:rsidRPr="00774518">
              <w:rPr>
                <w:color w:val="000000"/>
                <w:lang w:eastAsia="lt-LT"/>
              </w:rPr>
              <w:t>_________________________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5A1535C0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</w:tr>
      <w:tr w:rsidR="00983045" w:rsidRPr="00774518" w14:paraId="77D59304" w14:textId="77777777" w:rsidTr="00B57C85">
        <w:trPr>
          <w:gridAfter w:val="2"/>
          <w:wAfter w:w="209" w:type="dxa"/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C00EB5" w14:textId="77777777" w:rsidR="00983045" w:rsidRPr="00774518" w:rsidRDefault="00983045" w:rsidP="00983045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00F239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593E96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C2DE15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CE7A15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2E6926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849166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58CAD18A" w14:textId="77777777" w:rsidR="00983045" w:rsidRPr="00774518" w:rsidRDefault="00983045" w:rsidP="00983045">
            <w:pPr>
              <w:rPr>
                <w:sz w:val="20"/>
                <w:szCs w:val="20"/>
                <w:lang w:eastAsia="lt-LT"/>
              </w:rPr>
            </w:pPr>
          </w:p>
        </w:tc>
      </w:tr>
    </w:tbl>
    <w:p w14:paraId="2CC5AB84" w14:textId="5775F245" w:rsidR="002E7BE3" w:rsidRDefault="002E7BE3"/>
    <w:tbl>
      <w:tblPr>
        <w:tblW w:w="102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51"/>
        <w:gridCol w:w="942"/>
        <w:gridCol w:w="2123"/>
        <w:gridCol w:w="1656"/>
        <w:gridCol w:w="1551"/>
        <w:gridCol w:w="1125"/>
        <w:gridCol w:w="996"/>
        <w:gridCol w:w="1045"/>
      </w:tblGrid>
      <w:tr w:rsidR="00B57C85" w:rsidRPr="009D60BF" w14:paraId="1F9E2CB8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F398EF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3ED254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17C19F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6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6BDA3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                              Molėtų rajono savivaldybės tarybos</w:t>
            </w:r>
          </w:p>
        </w:tc>
      </w:tr>
      <w:tr w:rsidR="00B57C85" w:rsidRPr="009D60BF" w14:paraId="04D5116A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265B0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7FAAC8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C7A92E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6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B1FA1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                </w:t>
            </w:r>
            <w:r>
              <w:rPr>
                <w:color w:val="000000"/>
                <w:lang w:eastAsia="lt-LT"/>
              </w:rPr>
              <w:t xml:space="preserve">              2021 m. vasario 25</w:t>
            </w:r>
            <w:r w:rsidRPr="009D60BF">
              <w:rPr>
                <w:color w:val="000000"/>
                <w:lang w:eastAsia="lt-LT"/>
              </w:rPr>
              <w:t xml:space="preserve"> d. sprendimo Nr. B1-</w:t>
            </w:r>
            <w:r>
              <w:rPr>
                <w:color w:val="000000"/>
                <w:lang w:eastAsia="lt-LT"/>
              </w:rPr>
              <w:t>24</w:t>
            </w:r>
          </w:p>
        </w:tc>
      </w:tr>
      <w:tr w:rsidR="00B57C85" w:rsidRPr="009D60BF" w14:paraId="373ECFE6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09D20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CBD539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BFD4D5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54C33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                              3 priedas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D2455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BBCA98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57D97A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</w:tr>
      <w:tr w:rsidR="00B57C85" w:rsidRPr="009D60BF" w14:paraId="2F34225C" w14:textId="77777777" w:rsidTr="003F6CFC">
        <w:trPr>
          <w:trHeight w:val="750"/>
        </w:trPr>
        <w:tc>
          <w:tcPr>
            <w:tcW w:w="102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7FBA7554" w14:textId="77777777" w:rsidR="00B57C85" w:rsidRPr="009D60BF" w:rsidRDefault="00B57C85" w:rsidP="00036F5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9D60BF">
              <w:rPr>
                <w:b/>
                <w:bCs/>
                <w:color w:val="000000"/>
                <w:lang w:eastAsia="lt-LT"/>
              </w:rPr>
              <w:t>MOLĖTŲ RAJONO SAVIVALDYBĖS 2021 M. BIUDŽETO ASIGNAVIMAI</w:t>
            </w:r>
            <w:r w:rsidRPr="009D60BF">
              <w:rPr>
                <w:b/>
                <w:bCs/>
                <w:color w:val="000000"/>
                <w:lang w:eastAsia="lt-LT"/>
              </w:rPr>
              <w:br/>
              <w:t xml:space="preserve"> (TŪKST. EUR)</w:t>
            </w:r>
          </w:p>
        </w:tc>
      </w:tr>
      <w:tr w:rsidR="00B57C85" w:rsidRPr="009D60BF" w14:paraId="6BD37AD3" w14:textId="77777777" w:rsidTr="003F6CFC">
        <w:trPr>
          <w:trHeight w:val="1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16ED39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97A0B0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FC58E0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EA7A84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6AFE6E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AFB20E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4E92BC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60135B" w14:textId="77777777" w:rsidR="00B57C85" w:rsidRPr="009D60BF" w:rsidRDefault="00B57C85" w:rsidP="00036F56">
            <w:pPr>
              <w:rPr>
                <w:lang w:eastAsia="lt-LT"/>
              </w:rPr>
            </w:pPr>
          </w:p>
        </w:tc>
      </w:tr>
      <w:tr w:rsidR="00B57C85" w:rsidRPr="009D60BF" w14:paraId="6FD80BBD" w14:textId="77777777" w:rsidTr="003F6CFC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B1BD8A8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Eil.</w:t>
            </w:r>
            <w:r w:rsidRPr="009D60BF">
              <w:rPr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535D00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Progra</w:t>
            </w:r>
            <w:r>
              <w:rPr>
                <w:color w:val="000000"/>
                <w:lang w:eastAsia="lt-LT"/>
              </w:rPr>
              <w:t>-</w:t>
            </w:r>
            <w:r w:rsidRPr="009D60BF">
              <w:rPr>
                <w:color w:val="000000"/>
                <w:lang w:eastAsia="lt-LT"/>
              </w:rPr>
              <w:t>mos kodas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723BD24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Įstaigos,</w:t>
            </w:r>
            <w:r w:rsidRPr="009D60BF">
              <w:rPr>
                <w:color w:val="000000"/>
                <w:lang w:eastAsia="lt-LT"/>
              </w:rPr>
              <w:br/>
              <w:t xml:space="preserve"> struktūrinio padalinio pavadinimas</w:t>
            </w:r>
            <w:r w:rsidRPr="009D60BF">
              <w:rPr>
                <w:color w:val="000000"/>
                <w:lang w:eastAsia="lt-LT"/>
              </w:rPr>
              <w:br/>
              <w:t>/ programos pavadinimas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11BD663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Finansavimo šaltinis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FC524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 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EE58F8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Biudžeto asignavimai</w:t>
            </w:r>
          </w:p>
        </w:tc>
      </w:tr>
      <w:tr w:rsidR="00B57C85" w:rsidRPr="009D60BF" w14:paraId="182F053B" w14:textId="77777777" w:rsidTr="003F6CFC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47563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C3158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1DD9E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E12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5B2ABB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830A8B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išlaidoms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23862B2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Turtui</w:t>
            </w:r>
            <w:r w:rsidRPr="009D60BF">
              <w:rPr>
                <w:color w:val="000000"/>
                <w:lang w:eastAsia="lt-LT"/>
              </w:rPr>
              <w:br/>
              <w:t>įsigyti</w:t>
            </w:r>
          </w:p>
        </w:tc>
      </w:tr>
      <w:tr w:rsidR="00B57C85" w:rsidRPr="009D60BF" w14:paraId="7B321CFB" w14:textId="77777777" w:rsidTr="003F6CFC">
        <w:trPr>
          <w:trHeight w:val="7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E8759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F4BEF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E9C5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F84B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22A67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59CCA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00BC6F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Darbo</w:t>
            </w:r>
            <w:r w:rsidRPr="009D60BF">
              <w:rPr>
                <w:color w:val="000000"/>
                <w:lang w:eastAsia="lt-LT"/>
              </w:rPr>
              <w:br/>
              <w:t>užmo-</w:t>
            </w:r>
            <w:r w:rsidRPr="009D60BF">
              <w:rPr>
                <w:color w:val="000000"/>
                <w:lang w:eastAsia="lt-LT"/>
              </w:rPr>
              <w:br/>
              <w:t>kesčiui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DD4F2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</w:tr>
      <w:tr w:rsidR="00B57C85" w:rsidRPr="009D60BF" w14:paraId="4C33BC17" w14:textId="77777777" w:rsidTr="005457E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8EB3B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91F22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003D" w14:textId="77777777" w:rsidR="00204405" w:rsidRDefault="0020440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47C3D">
              <w:rPr>
                <w:strike/>
                <w:color w:val="000000"/>
                <w:lang w:eastAsia="lt-LT"/>
              </w:rPr>
              <w:t>12480,1</w:t>
            </w:r>
          </w:p>
          <w:p w14:paraId="0F03F7F3" w14:textId="4CE5E767" w:rsidR="00147C3D" w:rsidRPr="00147C3D" w:rsidRDefault="00147C3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12501,3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4973" w14:textId="77777777" w:rsidR="00204405" w:rsidRDefault="0020440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47C3D">
              <w:rPr>
                <w:strike/>
                <w:color w:val="000000"/>
                <w:lang w:eastAsia="lt-LT"/>
              </w:rPr>
              <w:t>8786,6</w:t>
            </w:r>
          </w:p>
          <w:p w14:paraId="264BCBB8" w14:textId="3FC8A49A" w:rsidR="00147C3D" w:rsidRPr="00147C3D" w:rsidRDefault="00147C3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8821,6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0C4A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2225,3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BEE7" w14:textId="77777777" w:rsidR="00204405" w:rsidRDefault="0020440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47C3D">
              <w:rPr>
                <w:strike/>
                <w:color w:val="000000"/>
                <w:lang w:eastAsia="lt-LT"/>
              </w:rPr>
              <w:t>3693,5</w:t>
            </w:r>
          </w:p>
          <w:p w14:paraId="6F8B406E" w14:textId="3D6F0A2B" w:rsidR="00147C3D" w:rsidRPr="00147C3D" w:rsidRDefault="00147C3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3679,7</w:t>
            </w:r>
          </w:p>
        </w:tc>
      </w:tr>
      <w:tr w:rsidR="00B57C85" w:rsidRPr="009D60BF" w14:paraId="2D72847C" w14:textId="77777777" w:rsidTr="005457EE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C3893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73A1B4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01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F3C2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835BC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3F81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390,6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EE68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390,6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14FA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157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84C7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B4EF9DA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5159B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1.1.1.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ECBFE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8B517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C0494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BC01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65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5293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8D92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EE68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AAE097D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D3F38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1.1.2.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1E83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5867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23E44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9DAF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325,6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2242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325,6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1617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157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6193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0AF57FF" w14:textId="77777777" w:rsidTr="005457EE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AEC60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1.1.3.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F7DD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B7AA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15CE8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1778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3142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8293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13D2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FA03F81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CFC36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1.2.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872FE3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02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44F48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Savivaldybės institucijų </w:t>
            </w:r>
            <w:r w:rsidRPr="009D60BF">
              <w:rPr>
                <w:color w:val="000000"/>
                <w:lang w:eastAsia="lt-LT"/>
              </w:rPr>
              <w:br/>
              <w:t xml:space="preserve">ir viešojo administravimo </w:t>
            </w:r>
            <w:r w:rsidRPr="009D60BF">
              <w:rPr>
                <w:color w:val="000000"/>
                <w:lang w:eastAsia="lt-LT"/>
              </w:rPr>
              <w:br/>
              <w:t>veiklų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65A97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DDC5" w14:textId="4335E5BE" w:rsidR="00204405" w:rsidRPr="00223580" w:rsidRDefault="0020440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2792,5</w:t>
            </w:r>
          </w:p>
          <w:p w14:paraId="1E22626B" w14:textId="7AD09A51" w:rsidR="00BE5C6F" w:rsidRPr="00223580" w:rsidRDefault="00BE5C6F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5AD8" w14:textId="20920C13" w:rsidR="00B57C85" w:rsidRPr="00223580" w:rsidRDefault="00DE798F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2730,5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DE3E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1991,4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6435" w14:textId="0F8B07B8" w:rsidR="00204405" w:rsidRPr="00223580" w:rsidRDefault="0020440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61,7</w:t>
            </w:r>
          </w:p>
          <w:p w14:paraId="2B95DF32" w14:textId="2FBD031F" w:rsidR="00DE798F" w:rsidRPr="00223580" w:rsidRDefault="00DE798F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B57C85" w:rsidRPr="009D60BF" w14:paraId="688A7C98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B1168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1.2.1.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8EF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D3D03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E7412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FC19" w14:textId="24A7EF14" w:rsidR="00204405" w:rsidRPr="00223580" w:rsidRDefault="0020440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2467,1</w:t>
            </w:r>
          </w:p>
          <w:p w14:paraId="08BBE624" w14:textId="012D931C" w:rsidR="00BE5C6F" w:rsidRPr="00223580" w:rsidRDefault="00BE5C6F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AC8D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2437,1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5CE9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1897,9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3F9F" w14:textId="543D59C6" w:rsidR="00DE798F" w:rsidRPr="00223580" w:rsidRDefault="00204405" w:rsidP="00004801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61,7</w:t>
            </w:r>
          </w:p>
        </w:tc>
      </w:tr>
      <w:tr w:rsidR="00B57C85" w:rsidRPr="009D60BF" w14:paraId="0D84FCD0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DAB82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1.2.2.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756F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0B87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21B2E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238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102,5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DE0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359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F95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6A32ED9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E35D4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1.2.3.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7D481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43DDD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A27D7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EBF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70,4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4E7B" w14:textId="12C1C7A2" w:rsidR="00B57C85" w:rsidRPr="009D60BF" w:rsidRDefault="00DE798F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7FF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811E" w14:textId="64766FB8" w:rsidR="00B57C85" w:rsidRPr="009D60BF" w:rsidRDefault="00DE798F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31,7</w:t>
            </w:r>
          </w:p>
        </w:tc>
      </w:tr>
      <w:tr w:rsidR="00B57C85" w:rsidRPr="009D60BF" w14:paraId="293A2598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48F13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1.2.4.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5B395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31DA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284D30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75A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A95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2DE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C31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A86C34D" w14:textId="77777777" w:rsidTr="005457EE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C102B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1.2.5.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9155A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8F021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04F145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lėšos už paslaugas ir patalpų nuomą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9F4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1D1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1C0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D06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1BA929B" w14:textId="77777777" w:rsidTr="005457EE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FF508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1.2.6.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1A9B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93E7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CFEBC7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FB8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F27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735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142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605FD43" w14:textId="77777777" w:rsidTr="005457EE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972E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1.2.7.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D0ADE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AD616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7F3D8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675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68,5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714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BA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412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E6F7E7D" w14:textId="77777777" w:rsidTr="005457E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D1BE7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85C8BB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7289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14857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9B25" w14:textId="77777777" w:rsidR="00204405" w:rsidRDefault="0020440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47C3D">
              <w:rPr>
                <w:strike/>
                <w:color w:val="000000"/>
                <w:lang w:eastAsia="lt-LT"/>
              </w:rPr>
              <w:t>4598,6</w:t>
            </w:r>
          </w:p>
          <w:p w14:paraId="695242B5" w14:textId="598538E7" w:rsidR="00147C3D" w:rsidRPr="00147C3D" w:rsidRDefault="00147C3D" w:rsidP="00147C3D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4584,8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1769" w14:textId="3531B05E" w:rsidR="00204405" w:rsidRPr="00223580" w:rsidRDefault="0020440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2306,9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E213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F36A" w14:textId="77777777" w:rsidR="00204405" w:rsidRDefault="0020440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47C3D">
              <w:rPr>
                <w:strike/>
                <w:color w:val="000000"/>
                <w:lang w:eastAsia="lt-LT"/>
              </w:rPr>
              <w:t>2291,7</w:t>
            </w:r>
          </w:p>
          <w:p w14:paraId="7B89BEF4" w14:textId="63C7045D" w:rsidR="00147C3D" w:rsidRPr="00147C3D" w:rsidRDefault="00147C3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2277,9</w:t>
            </w:r>
          </w:p>
        </w:tc>
      </w:tr>
      <w:tr w:rsidR="00B57C85" w:rsidRPr="009D60BF" w14:paraId="0737DDE6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54785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1.3.1.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8C5D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E9CF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CCFC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076A" w14:textId="0FA6AF96" w:rsidR="00204405" w:rsidRDefault="0020440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47C3D">
              <w:rPr>
                <w:strike/>
                <w:color w:val="000000"/>
                <w:lang w:eastAsia="lt-LT"/>
              </w:rPr>
              <w:t>2101,2</w:t>
            </w:r>
          </w:p>
          <w:p w14:paraId="12FC4953" w14:textId="21A3F664" w:rsidR="00DE798F" w:rsidRPr="00147C3D" w:rsidRDefault="00147C3D" w:rsidP="00147C3D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147C3D">
              <w:rPr>
                <w:b/>
                <w:bCs/>
                <w:color w:val="000000"/>
                <w:lang w:eastAsia="lt-LT"/>
              </w:rPr>
              <w:t>2087,4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F89F" w14:textId="7AA531D6" w:rsidR="00204405" w:rsidRPr="00223580" w:rsidRDefault="0020440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1178,8</w:t>
            </w:r>
          </w:p>
          <w:p w14:paraId="7395AE52" w14:textId="64D6FD76" w:rsidR="00DE798F" w:rsidRPr="00223580" w:rsidRDefault="00DE798F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7055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973C" w14:textId="77777777" w:rsidR="00DE798F" w:rsidRDefault="00204405" w:rsidP="00004801">
            <w:pPr>
              <w:jc w:val="right"/>
              <w:rPr>
                <w:strike/>
                <w:color w:val="000000"/>
                <w:lang w:eastAsia="lt-LT"/>
              </w:rPr>
            </w:pPr>
            <w:r w:rsidRPr="00147C3D">
              <w:rPr>
                <w:strike/>
                <w:color w:val="000000"/>
                <w:lang w:eastAsia="lt-LT"/>
              </w:rPr>
              <w:t>922,4</w:t>
            </w:r>
          </w:p>
          <w:p w14:paraId="45DB4020" w14:textId="27D859B6" w:rsidR="00147C3D" w:rsidRPr="00147C3D" w:rsidRDefault="00147C3D" w:rsidP="00004801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908,6</w:t>
            </w:r>
          </w:p>
        </w:tc>
      </w:tr>
      <w:tr w:rsidR="00B57C85" w:rsidRPr="009D60BF" w14:paraId="3699ABF8" w14:textId="77777777" w:rsidTr="005457EE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4884F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1.3.2.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1CB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830A7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7348D9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aplinkos apsaugos programa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629F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105,6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5157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105,6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5FCE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3C94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C64AA63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67176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1.3.3.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F9506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EBA5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E90630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6E24" w14:textId="404D2379" w:rsidR="009B6760" w:rsidRPr="00954F21" w:rsidRDefault="00450014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239,1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506B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156,5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DDBB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2601" w14:textId="15F2C5B5" w:rsidR="009B6760" w:rsidRPr="00954F21" w:rsidRDefault="009B676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82,6</w:t>
            </w:r>
          </w:p>
        </w:tc>
      </w:tr>
      <w:tr w:rsidR="00B57C85" w:rsidRPr="009D60BF" w14:paraId="789A18D1" w14:textId="77777777" w:rsidTr="005457EE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E9706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1.3.4.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91FF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C21B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C570C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1DDE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1055,4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A17E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365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426F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3FC5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690,4</w:t>
            </w:r>
          </w:p>
        </w:tc>
      </w:tr>
      <w:tr w:rsidR="00B57C85" w:rsidRPr="009D60BF" w14:paraId="071D6494" w14:textId="77777777" w:rsidTr="005457EE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B714B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1.3.5.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A2F57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FC48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C1330E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 kelių priežiūrai ir rekonstrukcijai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0129" w14:textId="5F155A4B" w:rsidR="00450014" w:rsidRPr="00954F21" w:rsidRDefault="00450014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1097,3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4375" w14:textId="1A735921" w:rsidR="00450014" w:rsidRPr="00954F21" w:rsidRDefault="00450014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501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B6E0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5AE8" w14:textId="51AA37CE" w:rsidR="00B57C85" w:rsidRPr="00954F21" w:rsidRDefault="00450014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596,3</w:t>
            </w:r>
          </w:p>
        </w:tc>
      </w:tr>
      <w:tr w:rsidR="00B57C85" w:rsidRPr="009D60BF" w14:paraId="3BFAE99A" w14:textId="77777777" w:rsidTr="005457EE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A843A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1.4.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37445E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04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468B8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64DCB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A663" w14:textId="77777777" w:rsidR="00450014" w:rsidRDefault="00450014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47C3D">
              <w:rPr>
                <w:strike/>
                <w:color w:val="000000"/>
                <w:lang w:eastAsia="lt-LT"/>
              </w:rPr>
              <w:t>549,5</w:t>
            </w:r>
          </w:p>
          <w:p w14:paraId="03753F2B" w14:textId="64E97C76" w:rsidR="00147C3D" w:rsidRPr="00147C3D" w:rsidRDefault="00147C3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8E55" w14:textId="77777777" w:rsidR="00450014" w:rsidRDefault="00450014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47C3D">
              <w:rPr>
                <w:strike/>
                <w:color w:val="000000"/>
                <w:lang w:eastAsia="lt-LT"/>
              </w:rPr>
              <w:t>549,5</w:t>
            </w:r>
          </w:p>
          <w:p w14:paraId="4404F571" w14:textId="1FF416E8" w:rsidR="00147C3D" w:rsidRPr="00147C3D" w:rsidRDefault="00147C3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B8F6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5EBA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24B639B" w14:textId="77777777" w:rsidTr="005457EE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E07F3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 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7DBC7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B33C3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1A5C9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707E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123,5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3E81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123,5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C590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F1F7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B07352C" w14:textId="77777777" w:rsidTr="005457EE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38E0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1.4.1.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28B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85549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0B48E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844D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166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7064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6DD1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BB53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D827F5C" w14:textId="77777777" w:rsidTr="005457EE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8FA08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1.4.2.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0EB9E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DCE3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5DD205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E87C" w14:textId="77777777" w:rsidR="00450014" w:rsidRDefault="00450014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47C3D">
              <w:rPr>
                <w:strike/>
                <w:color w:val="000000"/>
                <w:lang w:eastAsia="lt-LT"/>
              </w:rPr>
              <w:t>40,8</w:t>
            </w:r>
          </w:p>
          <w:p w14:paraId="4F2DCBCB" w14:textId="69EE18D3" w:rsidR="00147C3D" w:rsidRPr="00147C3D" w:rsidRDefault="00147C3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75,8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44E5" w14:textId="77777777" w:rsidR="00450014" w:rsidRDefault="00450014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47C3D">
              <w:rPr>
                <w:strike/>
                <w:color w:val="000000"/>
                <w:lang w:eastAsia="lt-LT"/>
              </w:rPr>
              <w:t>40,8</w:t>
            </w:r>
          </w:p>
          <w:p w14:paraId="2AF01B11" w14:textId="41B19735" w:rsidR="00147C3D" w:rsidRPr="00147C3D" w:rsidRDefault="00147C3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195D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FBD8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BF1D612" w14:textId="77777777" w:rsidTr="005457EE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5CC9D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1.4.3.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8C3C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3C896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86F3C7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35C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219,2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4AD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DB2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E76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7829B8C" w14:textId="77777777" w:rsidTr="005457EE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AE5C3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1.5.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145E35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EE1E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Kultūrinės ir sportinės veiklos </w:t>
            </w:r>
            <w:r w:rsidRPr="009D60BF">
              <w:rPr>
                <w:color w:val="000000"/>
                <w:lang w:eastAsia="lt-LT"/>
              </w:rPr>
              <w:lastRenderedPageBreak/>
              <w:t>bei jos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DC71A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98FD" w14:textId="1B16DBE1" w:rsidR="00450014" w:rsidRPr="00954F21" w:rsidRDefault="00450014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927,7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F7D9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97,7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4D26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7476" w14:textId="2089BCAC" w:rsidR="00450014" w:rsidRPr="00954F21" w:rsidRDefault="00450014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830</w:t>
            </w:r>
          </w:p>
        </w:tc>
      </w:tr>
      <w:tr w:rsidR="00B57C85" w:rsidRPr="009D60BF" w14:paraId="7C61382F" w14:textId="77777777" w:rsidTr="005457EE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962B0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1.5.1.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FE0F0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9344B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BF79F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EAFF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97,7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128D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97,7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83DD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8A8D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D5A739F" w14:textId="77777777" w:rsidTr="005457EE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B551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1.5.2.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DCAC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2A001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951BE6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6099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90DE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72D5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3BA8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4595461" w14:textId="77777777" w:rsidTr="005457EE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12819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1.5.3.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01533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E35AE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2205A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investicijų programa (VIP)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0143" w14:textId="0F7715DE" w:rsidR="00450014" w:rsidRPr="00954F21" w:rsidRDefault="00450014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830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3664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6601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1FBD" w14:textId="63298726" w:rsidR="00450014" w:rsidRPr="00954F21" w:rsidRDefault="00450014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830</w:t>
            </w:r>
          </w:p>
        </w:tc>
      </w:tr>
      <w:tr w:rsidR="00B57C85" w:rsidRPr="009D60BF" w14:paraId="6DAEA213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06C1F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1.6.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4CDBF5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EFFB3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C44AA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925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869,1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33D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525,1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4CB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F11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344</w:t>
            </w:r>
          </w:p>
        </w:tc>
      </w:tr>
      <w:tr w:rsidR="00B57C85" w:rsidRPr="009D60BF" w14:paraId="4CFB2BBF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8CAA1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1.6.1.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66FF9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9052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F757D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FFE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A26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E5D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7CC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5E3A493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CA1A7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1.6.2.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6676D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EACD2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CC6AD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A94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72,9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91A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DE5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F44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7F4DB52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2D8D5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1.6.3.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5338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7915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BFD7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DD2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2F4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8D0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6EB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DBF84E6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8EAC0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1.6.4.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6AA78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AA43E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FBEEE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E2A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9BE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C85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2F6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55BDADA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5A41C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1.6.5.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B0B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7BF6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1774D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377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D41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B79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074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9580594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E7AF8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1.6.6.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4632E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1A8AE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4E827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3B2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E1C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088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D5B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344</w:t>
            </w:r>
          </w:p>
        </w:tc>
      </w:tr>
      <w:tr w:rsidR="00B57C85" w:rsidRPr="009D60BF" w14:paraId="67C16B94" w14:textId="77777777" w:rsidTr="005457E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DAE3D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1.7.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63B096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7A192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Socialinės atskirties </w:t>
            </w:r>
            <w:r w:rsidRPr="009D60BF">
              <w:rPr>
                <w:color w:val="000000"/>
                <w:lang w:eastAsia="lt-LT"/>
              </w:rPr>
              <w:br/>
              <w:t xml:space="preserve">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248D0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B39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2232,1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847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B68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199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166,1</w:t>
            </w:r>
          </w:p>
        </w:tc>
      </w:tr>
      <w:tr w:rsidR="00B57C85" w:rsidRPr="009D60BF" w14:paraId="27E46DB9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48EFA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1.7.1.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1F6A5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F185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95D42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343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1294,6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E29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1294,6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7E5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EF1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A984F02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520B4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1.7.2.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88728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9F3C1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D09AB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407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9F4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00F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067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9689116" w14:textId="77777777" w:rsidTr="005457E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1BC2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1.7.3.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E295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839C8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C17F4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būsto realizavimo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500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67,8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1A2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27A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0C1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67,8</w:t>
            </w:r>
          </w:p>
        </w:tc>
      </w:tr>
      <w:tr w:rsidR="00B57C85" w:rsidRPr="009D60BF" w14:paraId="1DFF813E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92D99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1.7.4.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B1BB6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6F914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F24F41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lėšos už  patalpų nuomą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B8A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7FD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4CE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AA4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210B180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0DE42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1.7.5.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F610E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F2F68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E8BB5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BCD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565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D1D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2D6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98,3</w:t>
            </w:r>
          </w:p>
        </w:tc>
      </w:tr>
      <w:tr w:rsidR="00B57C85" w:rsidRPr="009D60BF" w14:paraId="130B8E00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763B9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1.7.6.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D7E8C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097EF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057D84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689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35,2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932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875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2EC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97CF5DF" w14:textId="77777777" w:rsidTr="005457E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533E7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1.8.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90120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08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0F81B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Turizmo paslaugų plėtros ir rajono įvaizdžio komunikacijos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F0ED2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B60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27B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FE7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8EB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DB3F6D4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F13B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1.8.1.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7F1FF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FA6E5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680C7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440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20E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E4E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9D0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4A22947" w14:textId="77777777" w:rsidTr="005457EE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110D8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1.8.2.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42328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9C14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097D4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801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26E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492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4F5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E7C85CC" w14:textId="77777777" w:rsidTr="005457EE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16418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CDC2BA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kontrolės ir audito tarnyba: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74F8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47C3D">
              <w:rPr>
                <w:strike/>
                <w:color w:val="000000"/>
                <w:lang w:eastAsia="lt-LT"/>
              </w:rPr>
              <w:t>40,1</w:t>
            </w:r>
          </w:p>
          <w:p w14:paraId="0584C466" w14:textId="6526558B" w:rsidR="00147C3D" w:rsidRPr="00147C3D" w:rsidRDefault="00147C3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49,8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FD42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47C3D">
              <w:rPr>
                <w:strike/>
                <w:color w:val="000000"/>
                <w:lang w:eastAsia="lt-LT"/>
              </w:rPr>
              <w:t>40,1</w:t>
            </w:r>
          </w:p>
          <w:p w14:paraId="516F3F24" w14:textId="055D57E6" w:rsidR="00147C3D" w:rsidRPr="00147C3D" w:rsidRDefault="00147C3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96E5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47C3D">
              <w:rPr>
                <w:strike/>
                <w:color w:val="000000"/>
                <w:lang w:eastAsia="lt-LT"/>
              </w:rPr>
              <w:t>39</w:t>
            </w:r>
          </w:p>
          <w:p w14:paraId="33D629DC" w14:textId="7F0A7C8A" w:rsidR="00147C3D" w:rsidRPr="00147C3D" w:rsidRDefault="00147C3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46,5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CD51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47C3D">
              <w:rPr>
                <w:strike/>
                <w:color w:val="000000"/>
                <w:lang w:eastAsia="lt-LT"/>
              </w:rPr>
              <w:t>0</w:t>
            </w:r>
          </w:p>
          <w:p w14:paraId="3A10B856" w14:textId="2D9F7982" w:rsidR="00147C3D" w:rsidRPr="00147C3D" w:rsidRDefault="00147C3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1,3</w:t>
            </w:r>
          </w:p>
        </w:tc>
      </w:tr>
      <w:tr w:rsidR="00B57C85" w:rsidRPr="009D60BF" w14:paraId="260C671A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25B2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44B9AB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02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3A3B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Savivaldybės institucijų </w:t>
            </w:r>
            <w:r w:rsidRPr="009D60BF">
              <w:rPr>
                <w:color w:val="000000"/>
                <w:lang w:eastAsia="lt-LT"/>
              </w:rPr>
              <w:br/>
              <w:t xml:space="preserve">ir viešojo administravimo </w:t>
            </w:r>
            <w:r w:rsidRPr="009D60BF">
              <w:rPr>
                <w:color w:val="000000"/>
                <w:lang w:eastAsia="lt-LT"/>
              </w:rPr>
              <w:br/>
              <w:t>veiklų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FCB87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DCFA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47C3D">
              <w:rPr>
                <w:strike/>
                <w:color w:val="000000"/>
                <w:lang w:eastAsia="lt-LT"/>
              </w:rPr>
              <w:t>40,1</w:t>
            </w:r>
          </w:p>
          <w:p w14:paraId="4A3C7E6C" w14:textId="18EBCF01" w:rsidR="00147C3D" w:rsidRPr="00147C3D" w:rsidRDefault="00147C3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49,9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8E51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47C3D">
              <w:rPr>
                <w:strike/>
                <w:color w:val="000000"/>
                <w:lang w:eastAsia="lt-LT"/>
              </w:rPr>
              <w:t>40,1</w:t>
            </w:r>
          </w:p>
          <w:p w14:paraId="0DCAD7FE" w14:textId="53F8CEA3" w:rsidR="00147C3D" w:rsidRPr="00147C3D" w:rsidRDefault="00147C3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C3FC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47C3D">
              <w:rPr>
                <w:strike/>
                <w:color w:val="000000"/>
                <w:lang w:eastAsia="lt-LT"/>
              </w:rPr>
              <w:t>39</w:t>
            </w:r>
          </w:p>
          <w:p w14:paraId="39CCEE2F" w14:textId="3BAEE577" w:rsidR="00147C3D" w:rsidRPr="00147C3D" w:rsidRDefault="00147C3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46,5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E36C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47C3D">
              <w:rPr>
                <w:strike/>
                <w:color w:val="000000"/>
                <w:lang w:eastAsia="lt-LT"/>
              </w:rPr>
              <w:t>0</w:t>
            </w:r>
          </w:p>
          <w:p w14:paraId="05DA62C9" w14:textId="5504C9B0" w:rsidR="00147C3D" w:rsidRPr="00147C3D" w:rsidRDefault="00147C3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1,3</w:t>
            </w:r>
          </w:p>
        </w:tc>
      </w:tr>
      <w:tr w:rsidR="00B57C85" w:rsidRPr="009D60BF" w14:paraId="5C7E3475" w14:textId="77777777" w:rsidTr="005457EE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DC1F1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2B77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65037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4368D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F772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47C3D">
              <w:rPr>
                <w:strike/>
                <w:color w:val="000000"/>
                <w:lang w:eastAsia="lt-LT"/>
              </w:rPr>
              <w:t>40,1</w:t>
            </w:r>
          </w:p>
          <w:p w14:paraId="5718D950" w14:textId="25077817" w:rsidR="00147C3D" w:rsidRPr="00147C3D" w:rsidRDefault="00147C3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49,9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8F6B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47C3D">
              <w:rPr>
                <w:strike/>
                <w:color w:val="000000"/>
                <w:lang w:eastAsia="lt-LT"/>
              </w:rPr>
              <w:t>40,1</w:t>
            </w:r>
          </w:p>
          <w:p w14:paraId="6F55C586" w14:textId="10C8F3A9" w:rsidR="00147C3D" w:rsidRPr="00147C3D" w:rsidRDefault="00147C3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579F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47C3D">
              <w:rPr>
                <w:strike/>
                <w:color w:val="000000"/>
                <w:lang w:eastAsia="lt-LT"/>
              </w:rPr>
              <w:t>39</w:t>
            </w:r>
          </w:p>
          <w:p w14:paraId="4887A25C" w14:textId="7BE2F68A" w:rsidR="00147C3D" w:rsidRPr="00147C3D" w:rsidRDefault="00147C3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46,5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6A20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47C3D">
              <w:rPr>
                <w:strike/>
                <w:color w:val="000000"/>
                <w:lang w:eastAsia="lt-LT"/>
              </w:rPr>
              <w:t>0</w:t>
            </w:r>
          </w:p>
          <w:p w14:paraId="166C86DB" w14:textId="17E6DD1E" w:rsidR="00147C3D" w:rsidRPr="00147C3D" w:rsidRDefault="00147C3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1,3</w:t>
            </w:r>
          </w:p>
        </w:tc>
      </w:tr>
      <w:tr w:rsidR="00B57C85" w:rsidRPr="009D60BF" w14:paraId="4640CD77" w14:textId="77777777" w:rsidTr="005457EE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AF4F7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3.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0891FD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 Finansų skyrius (paskolų grąžinimas ir palūkanų mokėjimas):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36A0" w14:textId="06B0318B" w:rsidR="003F6CFC" w:rsidRPr="00223580" w:rsidRDefault="0020440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1375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5C80" w14:textId="166944B6" w:rsidR="00204405" w:rsidRPr="00223580" w:rsidRDefault="0020440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38,6</w:t>
            </w:r>
          </w:p>
          <w:p w14:paraId="2574940F" w14:textId="2D209995" w:rsidR="003F6CFC" w:rsidRPr="00223580" w:rsidRDefault="003F6CFC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60C7B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DA56CE" w14:textId="289017BE" w:rsidR="003F6CFC" w:rsidRPr="00004801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004801">
              <w:rPr>
                <w:color w:val="000000"/>
                <w:lang w:eastAsia="lt-LT"/>
              </w:rPr>
              <w:t>1336,4</w:t>
            </w:r>
          </w:p>
        </w:tc>
      </w:tr>
      <w:tr w:rsidR="003F6CFC" w:rsidRPr="009D60BF" w14:paraId="350FB790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1723A6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BF73D7" w14:textId="77777777" w:rsidR="003F6CFC" w:rsidRPr="009D60BF" w:rsidRDefault="003F6CFC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02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BE575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Savivaldybės institucijų </w:t>
            </w:r>
            <w:r w:rsidRPr="009D60BF">
              <w:rPr>
                <w:color w:val="000000"/>
                <w:lang w:eastAsia="lt-LT"/>
              </w:rPr>
              <w:br/>
              <w:t xml:space="preserve">ir viešojo administravimo </w:t>
            </w:r>
            <w:r w:rsidRPr="009D60BF">
              <w:rPr>
                <w:color w:val="000000"/>
                <w:lang w:eastAsia="lt-LT"/>
              </w:rPr>
              <w:br/>
              <w:t>veiklų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2E9823" w14:textId="77777777" w:rsidR="003F6CFC" w:rsidRPr="009D60BF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605E" w14:textId="2DBCD296" w:rsidR="003F6CFC" w:rsidRPr="00223580" w:rsidRDefault="0020440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1375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2CA2" w14:textId="5BC0D158" w:rsidR="00204405" w:rsidRPr="00223580" w:rsidRDefault="0020440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38,6</w:t>
            </w:r>
          </w:p>
          <w:p w14:paraId="4270ADF8" w14:textId="54C1A673" w:rsidR="003F6CFC" w:rsidRPr="00223580" w:rsidRDefault="003F6CFC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CEE94B" w14:textId="77777777" w:rsidR="003F6CFC" w:rsidRPr="009D60BF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D8D928" w14:textId="365AC39B" w:rsidR="003F6CFC" w:rsidRPr="00004801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004801">
              <w:rPr>
                <w:color w:val="000000"/>
                <w:lang w:eastAsia="lt-LT"/>
              </w:rPr>
              <w:t>1336,4</w:t>
            </w:r>
          </w:p>
        </w:tc>
      </w:tr>
      <w:tr w:rsidR="003F6CFC" w:rsidRPr="009D60BF" w14:paraId="02166E9D" w14:textId="77777777" w:rsidTr="005457E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01D599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3.2.</w:t>
            </w: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C1098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C57208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B47C72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C53A" w14:textId="3701BF95" w:rsidR="00204405" w:rsidRPr="00223580" w:rsidRDefault="0020440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465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3B88" w14:textId="6039E1F7" w:rsidR="00204405" w:rsidRPr="00223580" w:rsidRDefault="0020440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38,6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8D94D1" w14:textId="77777777" w:rsidR="003F6CFC" w:rsidRPr="009D60BF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92E98C" w14:textId="62FE63FB" w:rsidR="003F6CFC" w:rsidRPr="009D60BF" w:rsidRDefault="003F6CFC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426,4</w:t>
            </w:r>
          </w:p>
        </w:tc>
      </w:tr>
      <w:tr w:rsidR="003F6CFC" w:rsidRPr="009D60BF" w14:paraId="461B4223" w14:textId="77777777" w:rsidTr="00D312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9E2CD7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3.3.</w:t>
            </w: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2B099A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1C2D17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FAA485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866200" w14:textId="77777777" w:rsidR="003F6CFC" w:rsidRPr="009D60BF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6A721D" w14:textId="77777777" w:rsidR="003F6CFC" w:rsidRPr="009D60BF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A8B3C1" w14:textId="77777777" w:rsidR="003F6CFC" w:rsidRPr="009D60BF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04B832" w14:textId="77777777" w:rsidR="003F6CFC" w:rsidRPr="009D60BF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490</w:t>
            </w:r>
          </w:p>
        </w:tc>
      </w:tr>
      <w:tr w:rsidR="003F6CFC" w:rsidRPr="009D60BF" w14:paraId="5E7D2DD5" w14:textId="77777777" w:rsidTr="00D3126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98A0B0" w14:textId="7E3676B0" w:rsidR="003F6CFC" w:rsidRPr="005457EE" w:rsidRDefault="003F6CFC" w:rsidP="00036F56">
            <w:pPr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3.4.</w:t>
            </w: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95414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B82CC" w14:textId="77777777" w:rsidR="003F6CFC" w:rsidRPr="009D60BF" w:rsidRDefault="003F6CFC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D58594" w14:textId="18DA4986" w:rsidR="003F6CFC" w:rsidRPr="005457EE" w:rsidRDefault="003F6CFC" w:rsidP="00036F56">
            <w:pPr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7264D1" w14:textId="72801D8B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420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928F0D" w14:textId="79DD0906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86B991" w14:textId="2FB03280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89D354" w14:textId="04959761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420</w:t>
            </w:r>
          </w:p>
        </w:tc>
      </w:tr>
      <w:tr w:rsidR="00B57C85" w:rsidRPr="009D60BF" w14:paraId="1761A409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C508D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EFF41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r. paslaugų centras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732E9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292,7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CECE0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C238A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250,1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0470A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ECA2D8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DEB52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D76DE2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02 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9F481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Savivaldybės institucijų </w:t>
            </w:r>
            <w:r w:rsidRPr="009D60BF">
              <w:rPr>
                <w:color w:val="000000"/>
                <w:lang w:eastAsia="lt-LT"/>
              </w:rPr>
              <w:br/>
              <w:t xml:space="preserve">ir viešojo administravimo </w:t>
            </w:r>
            <w:r w:rsidRPr="009D60BF">
              <w:rPr>
                <w:color w:val="000000"/>
                <w:lang w:eastAsia="lt-LT"/>
              </w:rPr>
              <w:br/>
              <w:t>veiklų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9DCE7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07380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292,7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FC206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7314E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250,1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F6092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FD805C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427B4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F17D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2B24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3D39F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E55DB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268,4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4A37E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4EDCF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245,3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8030A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C20AE99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61C40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AB528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A188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DAD25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C37C3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8211F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F725F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783F4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1160F2F" w14:textId="77777777" w:rsidTr="003F6CFC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D6E1E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AA5F95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Alantos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5C74C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F9944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BAE77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4DF75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904355B" w14:textId="77777777" w:rsidTr="003F6CFC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5144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83F6F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66602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82FE4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60A76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03FA0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9CD5C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C24CA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03A8EBB" w14:textId="77777777" w:rsidTr="003F6CF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7FB9D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9B93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31E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80B62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D873B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DB4DB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41BF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4EE1D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B9DD84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827A6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9F3696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FDD88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69A50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ED483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F8998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26008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EFB92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560317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7F7CA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5.4. 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DF07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F620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4130A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F440F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6E57A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261D9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49842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AFA5B56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55DBB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6DB24F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Balninkų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2612F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B3460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927DB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EEBDF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FB6DBA7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8ECB5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1B5498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9277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BB7DF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DCF5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B5B36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AF84C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84A4E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1197930" w14:textId="77777777" w:rsidTr="003F6CFC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15762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63746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4E43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63DB2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DC85A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00EB0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4559B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8E8F3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FFED57F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4B0D7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505EB4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4DFC6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D7D8A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A02A9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8F5A4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86DA5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73FEB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1A4868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51331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21DDE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4B045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F26F7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AC389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03264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E091E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4A9E3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5B3179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C9240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2783BF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Čiulėnų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A0824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B22BE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4AA4B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9DE6F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0336E8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9D68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C98178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8B70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11761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ECD45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9B8C2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5BF5D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F29B0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D61CC78" w14:textId="77777777" w:rsidTr="003F6CFC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2345D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3A65E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415E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A80CB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FD8AC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C0A45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6E81F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7CB61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38B8A5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EE021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D22449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6E3C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1C37C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94D73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1201F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E36E6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0E317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7D8E3D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47716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D6DDB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0509D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56DB0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1CE97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3653B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36CEF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AE2BF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86DD22B" w14:textId="77777777" w:rsidTr="003F6CFC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AA864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EE285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Dubingių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8E3D3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CF35E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52DCD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EF17B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B60E988" w14:textId="77777777" w:rsidTr="003F6CFC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24C42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8.1.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85711F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1762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2E590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198D5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4F7CB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6FA6D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5F2D7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39157FA" w14:textId="77777777" w:rsidTr="003F6CFC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EBC71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0CE0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2C261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BD90B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650F2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0302C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8DEA8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6A0D6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FD35EC5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E8DBB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413F9D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323ED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A222B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1A811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D6916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947AD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39C8A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42D8005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E79D1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820FA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9FA8E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20607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21A34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82944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7FDA7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EDADB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2D5D1FB" w14:textId="77777777" w:rsidTr="003F6CFC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95316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6954AB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Giedraičių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5FD93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35,4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1C2C0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D1F2B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593F1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07BBA3A" w14:textId="77777777" w:rsidTr="003F6CFC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E583B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FAF54B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13B1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64396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FB9ED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09068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4B547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F4054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32C0D2C" w14:textId="77777777" w:rsidTr="003F6CFC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A434E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8DBEE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E2A1D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67151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A1BDD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FDE0A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A0ACA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0B724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229998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0222B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FB404B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DE478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69D39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E621E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AEF4E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F724C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4AC9B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964AC0C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F4537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2101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A0D7E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8717E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ABC23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47A48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7EDCD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EB77E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702E86E" w14:textId="77777777" w:rsidTr="003F6CF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28FFE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ED4B6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Inturkės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739BF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3441B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CA705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445F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54418C8" w14:textId="77777777" w:rsidTr="003F6CF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9BA3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DEE92F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A4A5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6A983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5E657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67B79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FACD2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9D654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37A7193" w14:textId="77777777" w:rsidTr="003F6CFC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779A6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6A606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0BE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959E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F10FC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F656F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72F68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6811A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65823A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63E92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F59950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075D3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8FE7F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C1BDA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96675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0872F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2F443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3DC5DA5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5DAB2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C6C1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4C3FB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345B1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98645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4F4C2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29647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00CD9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1F1E56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014E7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11.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2C2F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Joniškio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150CD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9B54A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0B408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B7DEF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B87D1BE" w14:textId="77777777" w:rsidTr="003F6CFC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FB60C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11.1.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BDD9B6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6064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3B2EC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7F4EF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05CB3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52340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A2E71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52653E8" w14:textId="77777777" w:rsidTr="003F6CFC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8639F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11.2.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69BD2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B2D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4B62E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1DE70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359AD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82F28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9E90D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F0C3689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6DA4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11.3.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535FEE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941A8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CBA56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956F3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D90C3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B6756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C26E3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4DA5F3F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9502D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11.4.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9A6F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F33A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2D925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54EDE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38658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9CC4D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3928A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2A939DA" w14:textId="77777777" w:rsidTr="003F6CFC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84CB0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96DAEE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Luokesos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DB81D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1148F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27D04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6D999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5029F95" w14:textId="77777777" w:rsidTr="003F6CF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1D226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BEC5AD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2776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9AB60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470D8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DFCB9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9232E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B69F1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252B27C" w14:textId="77777777" w:rsidTr="003F6CFC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B0E9A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F787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BC4E4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14FCA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2D3EF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D4D78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5D3B6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BD6E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BD23F4C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95FA3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ADE308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B97D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2C656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3ADB8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04FCA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5E2D8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053BC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4D3C84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D2F47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12.4.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F9595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E6206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76AEB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8A60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A6196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2993D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191F5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588BEB1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B677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18F5D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Mindūnų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9B3CF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7E110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5F9F0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64511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E790559" w14:textId="77777777" w:rsidTr="003F6CFC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08817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5C758C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164D3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9DB45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1B3FC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6A592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EC3A2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7F374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A8A30C1" w14:textId="77777777" w:rsidTr="003F6CFC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CEFDA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E5ACB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2083A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66C7C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0BD72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4A625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AB75A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CD5D8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D468B97" w14:textId="77777777" w:rsidTr="003F6CF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7D29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B71864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2FA14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4AD85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5965C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A17E2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7133F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E3ABE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B5740E3" w14:textId="77777777" w:rsidTr="003F6CF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66156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0838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D3EF0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8680F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0F5DB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8C618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8706C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1B249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342ADB1" w14:textId="77777777" w:rsidTr="003F6CF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60EAC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1AC0F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Suginčių 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6A595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35,4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F237B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4F807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FFC55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8219253" w14:textId="77777777" w:rsidTr="003F6CF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0E28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2F08B8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E56A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FE598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BD26E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8A086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70BF1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5EC7B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F71878A" w14:textId="77777777" w:rsidTr="003F6CFC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F74CE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CF53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68B9B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A88C4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1B270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B46B0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7B4D6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5455E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426F534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69B18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14.3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CCF77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3D6AA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30DF1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EB09B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E15AB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62347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846BC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CF630F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998BC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535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2C9D8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A42A1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EFC3B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33498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97721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FFC35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2E15377" w14:textId="77777777" w:rsidTr="003F6CFC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C1EC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99D594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administracijos Videniškių  seniūnija: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76FA7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749DC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D675C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70FE8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953D1F5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4BCE9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40CF24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03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78DF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ED25A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CB307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10390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68808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18BE9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6E8807C" w14:textId="77777777" w:rsidTr="003F6CFC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AAABE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269C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FF5F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BBF17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2AB81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E653F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2F97A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D8A2C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9DAE771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95DBA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15.3.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178D5F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97663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38B9E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41753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39BD3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1C012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6514C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198B237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EDA90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7A364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024D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11518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71553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DF59D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86DAA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7E5BE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AA1A0E0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F9C73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5C5D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ugniagesių tarnyba: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818CE3" w14:textId="0FC294C1" w:rsidR="00821AA9" w:rsidRPr="00223580" w:rsidRDefault="00821AA9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606,2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06A34E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571,2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B39BB6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541,2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696DAF" w14:textId="752289AB" w:rsidR="00821AA9" w:rsidRPr="00223580" w:rsidRDefault="00821AA9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35</w:t>
            </w:r>
          </w:p>
        </w:tc>
      </w:tr>
      <w:tr w:rsidR="00B57C85" w:rsidRPr="009D60BF" w14:paraId="7E0FF91B" w14:textId="77777777" w:rsidTr="003F6CFC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A5841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C97AEF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04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E2A7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2F289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33EB49" w14:textId="4B10CBA7" w:rsidR="00821AA9" w:rsidRPr="00223580" w:rsidRDefault="00821AA9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606,2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D63A97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571,2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92A258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541,2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6B14F6" w14:textId="00A02067" w:rsidR="00821AA9" w:rsidRPr="00223580" w:rsidRDefault="00821AA9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35</w:t>
            </w:r>
          </w:p>
        </w:tc>
      </w:tr>
      <w:tr w:rsidR="00B57C85" w:rsidRPr="009D60BF" w14:paraId="5611B85F" w14:textId="77777777" w:rsidTr="003F6CFC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D4758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E55B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A85B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87FD6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11D71A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561,2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75C321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561,2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CBBC27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531,4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FE04FA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0E1B1EA" w14:textId="77777777" w:rsidTr="003F6CFC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DAEE4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F3E47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1B9A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8BEE9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4E1105" w14:textId="37D9DBD4" w:rsidR="00821AA9" w:rsidRPr="00223580" w:rsidRDefault="00821AA9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45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EFBCB0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269DE8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9,8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848B53" w14:textId="268EBB42" w:rsidR="00821AA9" w:rsidRPr="00223580" w:rsidRDefault="00821AA9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35</w:t>
            </w:r>
          </w:p>
        </w:tc>
      </w:tr>
      <w:tr w:rsidR="00B57C85" w:rsidRPr="009D60BF" w14:paraId="05E669D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7331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7497BF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kultūros centras: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261A1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504,9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C47A6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504,9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99110C" w14:textId="110494AE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391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2FB95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BE420CB" w14:textId="77777777" w:rsidTr="003F6CF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7652A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4D1DA5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702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Kultūrinės ir sportinės veiklos bei jos </w:t>
            </w:r>
            <w:r w:rsidRPr="009D60BF">
              <w:rPr>
                <w:color w:val="000000"/>
                <w:lang w:eastAsia="lt-LT"/>
              </w:rPr>
              <w:lastRenderedPageBreak/>
              <w:t>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98A45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E68CD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504,9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B5835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504,9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7BC69E" w14:textId="4EAD7B4B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391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7F6F7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1F98261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CAC93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950E2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4DC91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282AA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FA3F4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459,9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5B9B5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459,9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62D95B" w14:textId="4BCCC14C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383,7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394A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14909E4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0BC6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17.3.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D4121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780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9F879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22A97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CC17B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B7A1D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C9DDA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D86226C" w14:textId="77777777" w:rsidTr="003F6CFC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0D287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6901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62659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0DF7A1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5C8FD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06F4C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E8A59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25A05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DE20920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E34EC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51A49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5456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E51C2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76990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D9819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4DC5B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A5DB7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0CBAA41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84EBB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D5486B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krašto muziejus: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C08772" w14:textId="76E547C6" w:rsidR="00821AA9" w:rsidRPr="00223580" w:rsidRDefault="00821AA9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308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191B5E" w14:textId="04C1CC8F" w:rsidR="00821AA9" w:rsidRPr="00223580" w:rsidRDefault="00821AA9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305,7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3BE833" w14:textId="342373D6" w:rsidR="00821AA9" w:rsidRPr="00223580" w:rsidRDefault="00821AA9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227,3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47BA87" w14:textId="0AF1E6A8" w:rsidR="00821AA9" w:rsidRPr="00223580" w:rsidRDefault="00821AA9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2,3</w:t>
            </w:r>
          </w:p>
        </w:tc>
      </w:tr>
      <w:tr w:rsidR="00B57C85" w:rsidRPr="009D60BF" w14:paraId="66966370" w14:textId="77777777" w:rsidTr="003F6CFC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4F57F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EE0B65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38272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42654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33F610" w14:textId="6AD26707" w:rsidR="00821AA9" w:rsidRPr="00223580" w:rsidRDefault="00821AA9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308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73902B" w14:textId="52B6310E" w:rsidR="00821AA9" w:rsidRPr="00223580" w:rsidRDefault="00821AA9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305,7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53B460" w14:textId="43547A39" w:rsidR="00B57C85" w:rsidRPr="00223580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  <w:p w14:paraId="746E789E" w14:textId="5FDDFDB2" w:rsidR="00821AA9" w:rsidRPr="00223580" w:rsidRDefault="00821AA9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227,3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162BAD" w14:textId="18BD93C8" w:rsidR="00821AA9" w:rsidRPr="00223580" w:rsidRDefault="00821AA9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2,3</w:t>
            </w:r>
          </w:p>
        </w:tc>
      </w:tr>
      <w:tr w:rsidR="00B57C85" w:rsidRPr="009D60BF" w14:paraId="30BC855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71A67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CEB5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AD51F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2DE65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E981C0" w14:textId="2F3B23C0" w:rsidR="00821AA9" w:rsidRPr="00223580" w:rsidRDefault="00821AA9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266,7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2371CE" w14:textId="1067B1B9" w:rsidR="00821AA9" w:rsidRPr="00223580" w:rsidRDefault="00821AA9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264,4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D19126" w14:textId="1CE5021E" w:rsidR="00821AA9" w:rsidRPr="00223580" w:rsidRDefault="00821AA9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223,5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BA4A2E" w14:textId="70BA3390" w:rsidR="00821AA9" w:rsidRPr="00223580" w:rsidRDefault="00821AA9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2,3</w:t>
            </w:r>
          </w:p>
        </w:tc>
      </w:tr>
      <w:tr w:rsidR="00B57C85" w:rsidRPr="009D60BF" w14:paraId="590290F8" w14:textId="77777777" w:rsidTr="003F6CFC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54A1D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D18E4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4BCCB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FAB9D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B9448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37,5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85CE0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37,5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3D88C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B4468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3BCA48A" w14:textId="77777777" w:rsidTr="003F6CFC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80517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C204C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DB86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D93D0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06690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F8936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3AB58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53965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66FC5E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00F67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FAD1E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savivaldybės viešoji biblioteka: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541D2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582,1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EF59E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562,1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57D81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481,7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0AC68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</w:t>
            </w:r>
          </w:p>
        </w:tc>
      </w:tr>
      <w:tr w:rsidR="00B57C85" w:rsidRPr="009D60BF" w14:paraId="5329E664" w14:textId="77777777" w:rsidTr="003F6CFC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08B92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B35BB8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05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D259D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CC74B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A5E5B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582,1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69C25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562,1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526EC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481,7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70D86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</w:t>
            </w:r>
          </w:p>
        </w:tc>
      </w:tr>
      <w:tr w:rsidR="00B57C85" w:rsidRPr="009D60BF" w14:paraId="3F8A0C23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786C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3C91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A5719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043ED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EACD4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524,4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D16E6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524,4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85A1A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473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96CED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CC7EF6A" w14:textId="77777777" w:rsidTr="003F6CFC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00621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C11D1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5254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F3607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C9A3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9FD97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67241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E1640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C80D37A" w14:textId="77777777" w:rsidTr="003F6CFC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385AD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115A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A8D97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ABD21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A6D19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C3214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DFE2E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10906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FEACB13" w14:textId="77777777" w:rsidTr="003F6CFC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3DC62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E800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71377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68A94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33616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2CD7B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5BF73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280F9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</w:t>
            </w:r>
          </w:p>
        </w:tc>
      </w:tr>
      <w:tr w:rsidR="00B57C85" w:rsidRPr="009D60BF" w14:paraId="42E65FE7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7D931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807E2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gimnazija: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C3836C" w14:textId="77777777" w:rsidR="00821AA9" w:rsidRDefault="00821AA9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47C3D">
              <w:rPr>
                <w:strike/>
                <w:color w:val="000000"/>
                <w:lang w:eastAsia="lt-LT"/>
              </w:rPr>
              <w:t>1097,9</w:t>
            </w:r>
          </w:p>
          <w:p w14:paraId="2D74327A" w14:textId="42EF9672" w:rsidR="00147C3D" w:rsidRPr="00147C3D" w:rsidRDefault="00147C3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1105,4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781B86" w14:textId="77777777" w:rsidR="0086009B" w:rsidRDefault="0086009B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47C3D">
              <w:rPr>
                <w:strike/>
                <w:color w:val="000000"/>
                <w:lang w:eastAsia="lt-LT"/>
              </w:rPr>
              <w:t>1066,6</w:t>
            </w:r>
          </w:p>
          <w:p w14:paraId="5DC12E69" w14:textId="06B313B0" w:rsidR="00147C3D" w:rsidRPr="00147C3D" w:rsidRDefault="00147C3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1074,1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1E65E8" w14:textId="10826D46" w:rsidR="0086009B" w:rsidRPr="005457EE" w:rsidRDefault="0086009B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915,5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386779" w14:textId="15D50E90" w:rsidR="00821AA9" w:rsidRPr="00223580" w:rsidRDefault="00821AA9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31,3</w:t>
            </w:r>
          </w:p>
        </w:tc>
      </w:tr>
      <w:tr w:rsidR="00B57C85" w:rsidRPr="009D60BF" w14:paraId="3906CAF4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F9FDA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85D11C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B3CAE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7CE94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02B6CF" w14:textId="77777777" w:rsidR="00821AA9" w:rsidRDefault="00821AA9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47C3D">
              <w:rPr>
                <w:strike/>
                <w:color w:val="000000"/>
                <w:lang w:eastAsia="lt-LT"/>
              </w:rPr>
              <w:t>1081,9</w:t>
            </w:r>
          </w:p>
          <w:p w14:paraId="260EE479" w14:textId="6FCA306B" w:rsidR="00147C3D" w:rsidRPr="00147C3D" w:rsidRDefault="00147C3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1089,4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5D65DE" w14:textId="77777777" w:rsidR="0086009B" w:rsidRDefault="0086009B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47C3D">
              <w:rPr>
                <w:strike/>
                <w:color w:val="000000"/>
                <w:lang w:eastAsia="lt-LT"/>
              </w:rPr>
              <w:t>1050,6</w:t>
            </w:r>
          </w:p>
          <w:p w14:paraId="245FC41C" w14:textId="751D404B" w:rsidR="00147C3D" w:rsidRPr="00147C3D" w:rsidRDefault="00147C3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1058,1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F32AF6" w14:textId="534FBEA4" w:rsidR="0086009B" w:rsidRPr="005457EE" w:rsidRDefault="0086009B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914,9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C3C919" w14:textId="01EC04DC" w:rsidR="00821AA9" w:rsidRPr="00223580" w:rsidRDefault="00821AA9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31,3</w:t>
            </w:r>
          </w:p>
        </w:tc>
      </w:tr>
      <w:tr w:rsidR="00B57C85" w:rsidRPr="009D60BF" w14:paraId="69449AA1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A4CA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005F7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5AFB1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5ECD2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F08B43" w14:textId="4DA5CD01" w:rsidR="00821AA9" w:rsidRPr="00223580" w:rsidRDefault="00821AA9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303,2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1B511F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273,2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03EC8E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173,1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96B258" w14:textId="3AB3F9A6" w:rsidR="00821AA9" w:rsidRPr="00223580" w:rsidRDefault="00821AA9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30</w:t>
            </w:r>
          </w:p>
        </w:tc>
      </w:tr>
      <w:tr w:rsidR="00B57C85" w:rsidRPr="009D60BF" w14:paraId="7B15A90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ED095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B922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72328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08B7B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7C9F15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755,4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EF9391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755,4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FCD839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730,7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FFE58A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F7853A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01B5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382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B852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8FB94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C3B4A7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F65F07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A89331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239E2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D584C8F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2F158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5A85C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C29E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700BE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97AA89" w14:textId="77777777" w:rsidR="0086009B" w:rsidRDefault="0086009B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47C3D">
              <w:rPr>
                <w:strike/>
                <w:color w:val="000000"/>
                <w:lang w:eastAsia="lt-LT"/>
              </w:rPr>
              <w:t>22,2</w:t>
            </w:r>
          </w:p>
          <w:p w14:paraId="1285BBB2" w14:textId="61728670" w:rsidR="00147C3D" w:rsidRPr="00147C3D" w:rsidRDefault="00147C3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29,7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4AB987" w14:textId="77777777" w:rsidR="0086009B" w:rsidRDefault="0086009B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47C3D">
              <w:rPr>
                <w:strike/>
                <w:color w:val="000000"/>
                <w:lang w:eastAsia="lt-LT"/>
              </w:rPr>
              <w:t>20,9</w:t>
            </w:r>
          </w:p>
          <w:p w14:paraId="2F7E4B2C" w14:textId="49D812D7" w:rsidR="00147C3D" w:rsidRPr="00147C3D" w:rsidRDefault="00147C3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16909B" w14:textId="69FED357" w:rsidR="0086009B" w:rsidRPr="00954F21" w:rsidRDefault="0086009B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11,1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B657E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1,3</w:t>
            </w:r>
          </w:p>
        </w:tc>
      </w:tr>
      <w:tr w:rsidR="00B57C85" w:rsidRPr="009D60BF" w14:paraId="3660C46C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7DD08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20.6.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B5CF4C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E3A9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79FA7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8956C8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D3040F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4F7F47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D299B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948D24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5C384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20.7.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7DBD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EA0EC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4637F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DEF898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F3B9A8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264516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353BE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D8002A3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B6FB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E2038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r. Giedraičių A. Jaroševičiaus gimnazija: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AEFAAF" w14:textId="1A767BDC" w:rsidR="00821AA9" w:rsidRPr="00223580" w:rsidRDefault="00821AA9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921,6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D3E9D6" w14:textId="2EAA5CB4" w:rsidR="00C15431" w:rsidRPr="005457EE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915,8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BE7D8C" w14:textId="1F9B353E" w:rsidR="00C15431" w:rsidRPr="005457EE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781,7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E356A6" w14:textId="25FD10F9" w:rsidR="00821AA9" w:rsidRPr="00223580" w:rsidRDefault="00821AA9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5,8</w:t>
            </w:r>
          </w:p>
        </w:tc>
      </w:tr>
      <w:tr w:rsidR="00B57C85" w:rsidRPr="009D60BF" w14:paraId="33DB119C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F1E30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9E9B9F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4D8B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BAA69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94EA76" w14:textId="7D38BCC5" w:rsidR="00821AA9" w:rsidRPr="00223580" w:rsidRDefault="00821AA9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886,6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F365EA" w14:textId="5BD96E7E" w:rsidR="00C15431" w:rsidRPr="005457EE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880,8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99B2EC" w14:textId="2E1CC745" w:rsidR="00C15431" w:rsidRPr="005457EE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780,3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720948" w14:textId="3A1E0270" w:rsidR="00821AA9" w:rsidRPr="00223580" w:rsidRDefault="00821AA9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5,8</w:t>
            </w:r>
          </w:p>
        </w:tc>
      </w:tr>
      <w:tr w:rsidR="00B57C85" w:rsidRPr="009D60BF" w14:paraId="20AAD7D0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3F4A3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0EF0D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39CE8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B5F9D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3DDE21" w14:textId="509C5008" w:rsidR="00821AA9" w:rsidRPr="00223580" w:rsidRDefault="00821AA9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261,2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7F86F5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257,7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693F4A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177,8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ADF55E" w14:textId="34B77CA4" w:rsidR="00821AA9" w:rsidRPr="00223580" w:rsidRDefault="00821AA9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3,5</w:t>
            </w:r>
          </w:p>
        </w:tc>
      </w:tr>
      <w:tr w:rsidR="00B57C85" w:rsidRPr="009D60BF" w14:paraId="7DCED878" w14:textId="77777777" w:rsidTr="003F6CF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26170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4E914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754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DE2C4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550AAA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606,8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86ED0F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606,8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410EFF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589,9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E92F7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23F318D" w14:textId="77777777" w:rsidTr="003F6CF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53778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21.4.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DE46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FA27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98099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B5C558" w14:textId="7DA5E3CF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18,6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609DBB" w14:textId="63E216DB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8FE3D4" w14:textId="279E35D7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12,6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240E2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2,3</w:t>
            </w:r>
          </w:p>
        </w:tc>
      </w:tr>
      <w:tr w:rsidR="00B57C85" w:rsidRPr="009D60BF" w14:paraId="7D8E5306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5CCA1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21.5.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C17BFE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E9C7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86196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88CAB9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D5FA4B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EFD5FA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F0C3A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48AB28D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14155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21.6.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82ECA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BD211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ABADE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3B2705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54DC2F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8FCA18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48DE7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85B6B9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F09DB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DF752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r. Alantos gimnazija: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9E6D26" w14:textId="46984E98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679,5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CE410B" w14:textId="1933F1DE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678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A20EBF" w14:textId="4BE96F59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595,2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1CA7B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1,5</w:t>
            </w:r>
          </w:p>
        </w:tc>
      </w:tr>
      <w:tr w:rsidR="00B57C85" w:rsidRPr="009D60BF" w14:paraId="22F9893C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3BD56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769DD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14D1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484AD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6C1D4E" w14:textId="689C4DB9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652,8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AD1546" w14:textId="552A40EC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651,3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15F365" w14:textId="651B28A8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594,1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2769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1,5</w:t>
            </w:r>
          </w:p>
        </w:tc>
      </w:tr>
      <w:tr w:rsidR="00B57C85" w:rsidRPr="009D60BF" w14:paraId="25246B2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127FA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B77CF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0CC2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E5645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4630F8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196,2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D1871D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196,2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394863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9AEA8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F91408E" w14:textId="77777777" w:rsidTr="003F6CFC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307C4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CB55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4B22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1268C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4AEE30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444,5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A09B5A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444,5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74A577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430,3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FC6A9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ED533BA" w14:textId="77777777" w:rsidTr="003F6CFC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663A9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1F75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DA0C1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0F69A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5549EB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0187D3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C4801F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73F04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D3F4397" w14:textId="77777777" w:rsidTr="003F6CFC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2E23E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257EF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84760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B0385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6E46FC" w14:textId="7D838215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11,8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A6022B" w14:textId="515B16E7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AE168C" w14:textId="15F246AE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6,8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A3B40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1,5</w:t>
            </w:r>
          </w:p>
        </w:tc>
      </w:tr>
      <w:tr w:rsidR="00B57C85" w:rsidRPr="009D60BF" w14:paraId="31136BB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10F52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22.6.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990E2A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C141E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0A93F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DC0C8D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26,7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DA6D8A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A92BB0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FDCFA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B35AEB5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19357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22.7.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24B6C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3B72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15E6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3E50D7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26,7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AFF61E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817E3E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D4E3D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C79483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7C3C6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2635C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progimnazija: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E9DE86" w14:textId="1680570B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1016,5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0A7C3D" w14:textId="53E9476F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1016,5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4D2DE4" w14:textId="3C95A87E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851,2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E655D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CB4DE56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D5528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CB12DB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F15E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19120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A50513" w14:textId="466554C4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996,5</w:t>
            </w:r>
          </w:p>
          <w:p w14:paraId="54D60DE1" w14:textId="7D4ACC76" w:rsidR="00C15431" w:rsidRPr="005457EE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DF616E" w14:textId="093F0DC1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996,5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A999FE" w14:textId="5144ABC4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850,4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8587B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F227654" w14:textId="77777777" w:rsidTr="003F6CFC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C2551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46667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67FC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F1FD3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8D1395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260,1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350FB9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260,1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A908D1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152,6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C4273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3918A19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22314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C97CE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9C3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674CB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F678D2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702,1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85EB8D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702,1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AA6334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677,3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AC99B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BDF485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6BB6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4AE8C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D0F86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D666A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2CE956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006BD2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35407D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F7D6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A2D5B28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E832D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228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03203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F8EE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D02D8E" w14:textId="18371996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32,2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705E1A" w14:textId="2A4C5D28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32,2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D6EA27" w14:textId="02E66F74" w:rsidR="003F6CFC" w:rsidRPr="005457EE" w:rsidRDefault="003F6CFC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20,5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E1CAC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606AB91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0EFB1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23.6.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C2F72B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122B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ED5DC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33AE61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B5884B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3A82E8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BCDA1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E00D3C9" w14:textId="77777777" w:rsidTr="003F6CFC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F0E15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23.7.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2D18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2DF88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A4E30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A69163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243086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6648F1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090B3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678D205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C9C1C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71CB20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pradinė mokykla: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65B6CD" w14:textId="77777777" w:rsidR="00C15431" w:rsidRPr="00147C3D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147C3D">
              <w:rPr>
                <w:color w:val="000000"/>
                <w:lang w:eastAsia="lt-LT"/>
              </w:rPr>
              <w:t>912,2</w:t>
            </w:r>
          </w:p>
          <w:p w14:paraId="02E5DD15" w14:textId="7E386ACA" w:rsidR="00147C3D" w:rsidRPr="00147C3D" w:rsidRDefault="00147C3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23F95A" w14:textId="7777777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47C3D">
              <w:rPr>
                <w:strike/>
                <w:color w:val="000000"/>
                <w:lang w:eastAsia="lt-LT"/>
              </w:rPr>
              <w:t>906,2</w:t>
            </w:r>
          </w:p>
          <w:p w14:paraId="475F3237" w14:textId="52B04110" w:rsidR="00147C3D" w:rsidRPr="00147C3D" w:rsidRDefault="00147C3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907,2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163BAE" w14:textId="6E82159D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743,2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683802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47C3D">
              <w:rPr>
                <w:strike/>
                <w:color w:val="000000"/>
                <w:lang w:eastAsia="lt-LT"/>
              </w:rPr>
              <w:t>6</w:t>
            </w:r>
          </w:p>
          <w:p w14:paraId="31FC4892" w14:textId="0E525F93" w:rsidR="00147C3D" w:rsidRPr="00147C3D" w:rsidRDefault="00EC5E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</w:t>
            </w:r>
          </w:p>
        </w:tc>
      </w:tr>
      <w:tr w:rsidR="00B57C85" w:rsidRPr="009D60BF" w14:paraId="1858AC50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1DE08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3ABB23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9F45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90C55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198635" w14:textId="77777777" w:rsidR="00C15431" w:rsidRPr="00147C3D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147C3D">
              <w:rPr>
                <w:color w:val="000000"/>
                <w:lang w:eastAsia="lt-LT"/>
              </w:rPr>
              <w:t>857,2</w:t>
            </w:r>
          </w:p>
          <w:p w14:paraId="45F06D82" w14:textId="16422F33" w:rsidR="00147C3D" w:rsidRPr="00147C3D" w:rsidRDefault="00147C3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CE3BCA" w14:textId="7777777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47C3D">
              <w:rPr>
                <w:strike/>
                <w:color w:val="000000"/>
                <w:lang w:eastAsia="lt-LT"/>
              </w:rPr>
              <w:t>851,2</w:t>
            </w:r>
          </w:p>
          <w:p w14:paraId="33A5DD35" w14:textId="2D14B437" w:rsidR="00147C3D" w:rsidRPr="00147C3D" w:rsidRDefault="00EC5E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852,2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2410F1" w14:textId="131D7245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741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0977B5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47C3D">
              <w:rPr>
                <w:strike/>
                <w:color w:val="000000"/>
                <w:lang w:eastAsia="lt-LT"/>
              </w:rPr>
              <w:t>6</w:t>
            </w:r>
          </w:p>
          <w:p w14:paraId="6BAAF3D2" w14:textId="092949B8" w:rsidR="00147C3D" w:rsidRPr="00147C3D" w:rsidRDefault="00EC5E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</w:t>
            </w:r>
          </w:p>
        </w:tc>
      </w:tr>
      <w:tr w:rsidR="00B57C85" w:rsidRPr="009D60BF" w14:paraId="66A1114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D737A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7DE8A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539F0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09484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27B3F9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292,2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3036EA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292,2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B79896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205,3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65635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D85C43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213A6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CB025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25E44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B255D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95380E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545,9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946E71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542,9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5DBA8C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528,6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CA4A0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</w:t>
            </w:r>
          </w:p>
        </w:tc>
      </w:tr>
      <w:tr w:rsidR="00B57C85" w:rsidRPr="009D60BF" w14:paraId="3DADEA0F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C5EA4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A177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21F59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D7436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426E77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9471BE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DC6DCE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6D1AE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1C31CF9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F91FA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F700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BA99A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A4BFC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6073F9" w14:textId="77777777" w:rsidR="00C15431" w:rsidRPr="00147C3D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147C3D">
              <w:rPr>
                <w:color w:val="000000"/>
                <w:lang w:eastAsia="lt-LT"/>
              </w:rPr>
              <w:t>17,1</w:t>
            </w:r>
          </w:p>
          <w:p w14:paraId="675F27A9" w14:textId="623E4817" w:rsidR="00147C3D" w:rsidRPr="00147C3D" w:rsidRDefault="00147C3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1D2B62" w14:textId="7777777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47C3D">
              <w:rPr>
                <w:strike/>
                <w:color w:val="000000"/>
                <w:lang w:eastAsia="lt-LT"/>
              </w:rPr>
              <w:t>14,1</w:t>
            </w:r>
          </w:p>
          <w:p w14:paraId="488178D4" w14:textId="64978DDD" w:rsidR="00147C3D" w:rsidRPr="00147C3D" w:rsidRDefault="00147C3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052F37" w14:textId="0EC6CD98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7,1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D37476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47C3D">
              <w:rPr>
                <w:strike/>
                <w:color w:val="000000"/>
                <w:lang w:eastAsia="lt-LT"/>
              </w:rPr>
              <w:t>3</w:t>
            </w:r>
          </w:p>
          <w:p w14:paraId="23F10E6C" w14:textId="78279FF7" w:rsidR="00147C3D" w:rsidRPr="00147C3D" w:rsidRDefault="00147C3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</w:t>
            </w:r>
          </w:p>
        </w:tc>
      </w:tr>
      <w:tr w:rsidR="00B57C85" w:rsidRPr="009D60BF" w14:paraId="1DFDC57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3B713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24.6.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72650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9A90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F697A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24FCA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FC2B8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1E32E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94B55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E70ED63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8E220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24.7.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D552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79238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556BE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1A5A8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1001C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20F82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DBAC6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527AD03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4FDB3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B9A78C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r. Suginčių pagrindinė mokykla: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17ED97" w14:textId="1B507409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315,7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029364" w14:textId="243DD0B4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315,7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DD65DB" w14:textId="25586F19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274,8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99463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5B22FF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24F75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30FD92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CC2C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480B2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DFC07D" w14:textId="09393BAD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305,7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E8560A" w14:textId="2CD033A9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305,7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397891" w14:textId="799E3D35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274,4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D313F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43CD42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E77D7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C3EF9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CADBF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64FBA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17119A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93,6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0B3C48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93,6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1448E2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3CDED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F71E145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A419D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7F102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AE4C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48A7B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574BD4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205,6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050C3C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205,6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B34A91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201,3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405E6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65D3F01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DBDDB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25.4.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D5CAE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D547A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2A755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E42967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1520FF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9FA289" w14:textId="77777777" w:rsidR="00B57C85" w:rsidRPr="00954F21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2B620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D792DF8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46B84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17FDA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B51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CC76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1BA9B8" w14:textId="092B9859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4,9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4ABAC1" w14:textId="47046620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EB5FD3" w14:textId="439E91DD" w:rsidR="00C15431" w:rsidRPr="00954F21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954F21">
              <w:rPr>
                <w:color w:val="000000"/>
                <w:lang w:eastAsia="lt-LT"/>
              </w:rPr>
              <w:t>3,1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C7CFB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21EACDA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E578A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25.6.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529EB8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FE2F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D2192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1CED8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D20D0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4A47A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AB3BB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3D60FEC" w14:textId="77777777" w:rsidTr="003F6CF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DA0B1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25.7.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E7B6B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584F2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E1ADD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D6D1B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37632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E449B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ED4DF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C485248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2D93D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D8EA24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menų mokykla: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F3AC6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445,1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2A7B3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440,9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C48CA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375,1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54763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4,2</w:t>
            </w:r>
          </w:p>
        </w:tc>
      </w:tr>
      <w:tr w:rsidR="00B57C85" w:rsidRPr="009D60BF" w14:paraId="60FED7A6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896B7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EBE5B4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D81CC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D5F2C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CEFA3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445,1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61952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440,9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A3C11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375,1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33C44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4,2</w:t>
            </w:r>
          </w:p>
        </w:tc>
      </w:tr>
      <w:tr w:rsidR="00B57C85" w:rsidRPr="009D60BF" w14:paraId="44A751A8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A3EA0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56BA0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2B9F6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8FB5E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41ECE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364,8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2B3F0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1DBDD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353,1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08DA3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69E09C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F47B4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A96E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EB1D2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C9BB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18EA4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E0DE5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BE980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DC330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11449A7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EAE62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C102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53910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EFF84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15DA1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5BC98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4FADA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C545D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42DC227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5A66A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01BF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DD6E4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DD7A2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A51A5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F151F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E1D44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98C0E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188589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7E104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26.6.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438A4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1B88E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5FBC9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D3CF4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C4B39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2BB98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7A011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4,2</w:t>
            </w:r>
          </w:p>
        </w:tc>
      </w:tr>
      <w:tr w:rsidR="00B57C85" w:rsidRPr="009D60BF" w14:paraId="11C01524" w14:textId="77777777" w:rsidTr="003F6CFC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BABFF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27.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5643C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r. kūno kultūros ir sporto  centras: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7C7F6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30557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4C190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215,9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6967C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0BC83EC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F7CE9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27.1.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BE09EC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F4EA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C8D45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87545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BA762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54728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215,9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BA077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255F7F2" w14:textId="77777777" w:rsidTr="003F6CFC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1DB09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27.2.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0CE2C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65D10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10CB5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56961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C99C9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260,3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8946B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69B51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94063DB" w14:textId="77777777" w:rsidTr="003F6CF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15D3A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27.3.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65BE9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D18F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C4B15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D389F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60367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15A75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C11B4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2A38B27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43CC6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27.4.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068C2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3C69A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ACD95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1AE3F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A8D3F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D7DA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F3EBA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109CEA0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1E472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27.5.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DC51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FF11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F07CA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EB248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E6282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9F9F5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AF818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FB4BA68" w14:textId="77777777" w:rsidTr="003F6CF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487F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5AE33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r. švietimo pagalbos tarnyba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CB7A5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159,6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22234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AFCD9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6F8E5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D347E7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600BF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B7B0AA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12A80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C8219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BD03A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159,6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4121A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B538F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5857F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3DA5B66" w14:textId="77777777" w:rsidTr="003F6CF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E3A6D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85691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E6F0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9726A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B3BCB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5AF09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CDFCA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61392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ED496F9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F1147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AA42B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CD3BA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75FD6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868DA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F49BC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08FAE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8E796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99FA94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B0A28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57E73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EF2F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CBC57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63815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65739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0F6BC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A66C8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17A6F5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2E5D4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DBED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4E371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A414B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BAB20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4B92D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4C86E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E085D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2D34C75" w14:textId="77777777" w:rsidTr="003F6CF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0EB40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C1D2C5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r. Kijėlių specialusis ugdymo centras: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3AB72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906FB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1B7E1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248,9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C085A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2782766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28C53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23EA30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DC1E5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8590F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17B3B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55643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F286C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248,7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29FA6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5081F30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8C2FB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0EAFF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8214C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65474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6D49C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76,8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B484A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52DDD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55,8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14B8F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BC39ED1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A1574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DBBF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40107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C5D35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48BBF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62,9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5EED8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CA6FB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61,6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2C910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2E36BC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B08E6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383B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F016B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A31B4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5B501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133,7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1D14A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AEBD7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131,2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A638F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5597397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AAEFF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C57AF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AA56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78344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79D1F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79ED7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96DEA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E91F0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73C913C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B44C5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29.6.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1490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BC27F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567AC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B055B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D452D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7A353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58E45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D343CF4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9C640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29.7.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B6CB25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C196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87E29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0C374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B0C39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4CE8F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92863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5551DED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134D5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29.8.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8A96E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CC4B1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69F1F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759D6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24431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2FD9C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C24EC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ED935F5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6A143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30.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99588D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„Saulutės“vaikų lopšelis-darželis: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AEC525" w14:textId="720EABE1" w:rsidR="00821AA9" w:rsidRPr="00223580" w:rsidRDefault="00000C17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833,6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CDE2A6" w14:textId="240E22F8" w:rsidR="00C15431" w:rsidRPr="005457EE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826,9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7CDBB5" w14:textId="7022464E" w:rsidR="00C15431" w:rsidRPr="005457EE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639,2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05B40D" w14:textId="4D8C4FBB" w:rsidR="00821AA9" w:rsidRPr="00223580" w:rsidRDefault="00000C17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6,7</w:t>
            </w:r>
          </w:p>
        </w:tc>
      </w:tr>
      <w:tr w:rsidR="00B57C85" w:rsidRPr="009D60BF" w14:paraId="5E2FB85E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F7CCA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73C61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823D0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6B76D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BA7BA7" w14:textId="7E08BBF7" w:rsidR="00821AA9" w:rsidRPr="00223580" w:rsidRDefault="00000C17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815,6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26B14C" w14:textId="10667C3A" w:rsidR="00C15431" w:rsidRPr="005457EE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808,9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6CA5B8" w14:textId="4FA82B43" w:rsidR="00C15431" w:rsidRPr="005457EE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638,5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E805F" w14:textId="41F6E80D" w:rsidR="00821AA9" w:rsidRPr="00223580" w:rsidRDefault="00000C17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6,7</w:t>
            </w:r>
          </w:p>
        </w:tc>
      </w:tr>
      <w:tr w:rsidR="00B57C85" w:rsidRPr="009D60BF" w14:paraId="46DDC9B3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C0D1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37D5E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5B7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2A35D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60A596" w14:textId="790339AF" w:rsidR="00821AA9" w:rsidRPr="00223580" w:rsidRDefault="00000C17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367,1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BD70F2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360,4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A2945B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327,1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2259DA" w14:textId="618F1A3C" w:rsidR="00821AA9" w:rsidRPr="00223580" w:rsidRDefault="00223580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6</w:t>
            </w:r>
            <w:r w:rsidR="00000C17" w:rsidRPr="00223580">
              <w:rPr>
                <w:color w:val="000000"/>
                <w:lang w:eastAsia="lt-LT"/>
              </w:rPr>
              <w:t>,7</w:t>
            </w:r>
          </w:p>
        </w:tc>
      </w:tr>
      <w:tr w:rsidR="00B57C85" w:rsidRPr="009D60BF" w14:paraId="5EE3C32C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8FB92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BE36C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839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D5889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E671BC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321,4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A60173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321,4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9295E9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308,5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8DCC4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64C8F89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C34BF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4652E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6E0F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50A85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55DD54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124,2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18B84F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124,2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636B8B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2179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CEEFC8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2B77D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0B9A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FE6FE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184BB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1D4794" w14:textId="68FF4241" w:rsidR="006D03A0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2,9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4FD719" w14:textId="42216AA5" w:rsidR="006D03A0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FBCE39" w14:textId="039D6637" w:rsidR="006D03A0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2,9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23292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54088F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5AEA2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30.6.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D6114C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2416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73565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C35C16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B078BB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14755F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0,7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E7BCB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AADFD5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D3FBB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30.7.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6CA97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AE427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38182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03A353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9D9D76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AEB0CE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0,7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C188E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67036F2" w14:textId="77777777" w:rsidTr="003F6CF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DD541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EED90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„Vyturėlio“ vaikų lopšelis-darželis: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07EA7C" w14:textId="175A6042" w:rsidR="00000C17" w:rsidRPr="00223580" w:rsidRDefault="00000C17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1088,1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BB58D6" w14:textId="7F876166" w:rsidR="00000C17" w:rsidRPr="00223580" w:rsidRDefault="00000C17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1088,1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4BCFA7" w14:textId="0E5FF43E" w:rsidR="00C15431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864,2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69FF3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81F4FDC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F8BF9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31.1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DA463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06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C38CD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FEA8B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9B2628" w14:textId="0D1C02D9" w:rsidR="00000C17" w:rsidRPr="00223580" w:rsidRDefault="00000C17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1071,1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13B6C7" w14:textId="10286FF9" w:rsidR="00000C17" w:rsidRPr="00223580" w:rsidRDefault="00000C17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1071,1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57DFDC" w14:textId="11CA75F9" w:rsidR="00C15431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863,5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33E68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62C0E5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47991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C7FB7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06D9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CD12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4623E5" w14:textId="0AF980C1" w:rsidR="00000C17" w:rsidRPr="00223580" w:rsidRDefault="00000C17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479,3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DBE52E" w14:textId="4136E36E" w:rsidR="00000C17" w:rsidRPr="00223580" w:rsidRDefault="00000C17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479,3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F3D92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413,7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DE4C9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BA82C58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2F449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77A5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E71B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ED663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76A1D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463,9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2CBEB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463,9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9CDF4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2F53A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05AD535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B9FD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45C5F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C77E3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41479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64364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826A0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2B5A0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29883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AF1632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B2339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1D97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040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B22C5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5C1732" w14:textId="26834014" w:rsidR="00C15431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5,9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F289DD" w14:textId="6EF6AFC2" w:rsidR="00C15431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9FE609" w14:textId="6BDD6FDD" w:rsidR="00C15431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5,8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48BFC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4DB7E23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7665D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31.6.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2D3D92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FF5C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A5017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37716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06577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55F19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219EF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3BE1D7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82BE7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31.7.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D2769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D175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142D6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1EC45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5F74C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10E0F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9283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9805440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7D8E8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D206F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socialinės paramos centras: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399A43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C5EFC">
              <w:rPr>
                <w:strike/>
                <w:color w:val="000000"/>
                <w:lang w:eastAsia="lt-LT"/>
              </w:rPr>
              <w:t>659</w:t>
            </w:r>
          </w:p>
          <w:p w14:paraId="2A6232D5" w14:textId="76193076" w:rsidR="00EC5EFC" w:rsidRPr="00EC5EFC" w:rsidRDefault="00EC5E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673,6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CA46B2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C5EFC">
              <w:rPr>
                <w:strike/>
                <w:color w:val="000000"/>
                <w:lang w:eastAsia="lt-LT"/>
              </w:rPr>
              <w:t>659</w:t>
            </w:r>
          </w:p>
          <w:p w14:paraId="1444EDF2" w14:textId="6B020C7E" w:rsidR="00EC5EFC" w:rsidRPr="00EC5EFC" w:rsidRDefault="00EC5E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673,6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D47B9E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C5EFC">
              <w:rPr>
                <w:strike/>
                <w:color w:val="000000"/>
                <w:lang w:eastAsia="lt-LT"/>
              </w:rPr>
              <w:t>610,9</w:t>
            </w:r>
          </w:p>
          <w:p w14:paraId="33692B37" w14:textId="48807445" w:rsidR="00EC5EFC" w:rsidRPr="00EC5EFC" w:rsidRDefault="00EC5E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624,9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ABAFB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43C9563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2CD62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201A70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A3221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5F994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BF6686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C5EFC">
              <w:rPr>
                <w:strike/>
                <w:color w:val="000000"/>
                <w:lang w:eastAsia="lt-LT"/>
              </w:rPr>
              <w:t>659</w:t>
            </w:r>
          </w:p>
          <w:p w14:paraId="2B893415" w14:textId="3B4DB4F5" w:rsidR="00EC5EFC" w:rsidRPr="00EC5EFC" w:rsidRDefault="00EC5E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673,6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EEE141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C5EFC">
              <w:rPr>
                <w:strike/>
                <w:color w:val="000000"/>
                <w:lang w:eastAsia="lt-LT"/>
              </w:rPr>
              <w:t>659</w:t>
            </w:r>
          </w:p>
          <w:p w14:paraId="499FCEF0" w14:textId="7D13F1AB" w:rsidR="00EC5EFC" w:rsidRPr="00EC5EFC" w:rsidRDefault="00EC5E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673,6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D5F2E6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C5EFC">
              <w:rPr>
                <w:strike/>
                <w:color w:val="000000"/>
                <w:lang w:eastAsia="lt-LT"/>
              </w:rPr>
              <w:t>610,9</w:t>
            </w:r>
          </w:p>
          <w:p w14:paraId="12D2A7B4" w14:textId="7E3E4541" w:rsidR="00EC5EFC" w:rsidRPr="00EC5EFC" w:rsidRDefault="00EC5E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624,9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78680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08A2837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3BC88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8A0EB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414A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78C95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D01E4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324,7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26CC0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6D3B6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8B92C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0C8A6D9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35BCF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9F3A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99FA3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21499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 (deleguotos)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6D6993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C5EFC">
              <w:rPr>
                <w:strike/>
                <w:color w:val="000000"/>
                <w:lang w:eastAsia="lt-LT"/>
              </w:rPr>
              <w:t>256,4</w:t>
            </w:r>
          </w:p>
          <w:p w14:paraId="641089AE" w14:textId="754B1821" w:rsidR="00EC5EFC" w:rsidRPr="00EC5EFC" w:rsidRDefault="00EC5E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260,8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A942D8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C5EFC">
              <w:rPr>
                <w:strike/>
                <w:color w:val="000000"/>
                <w:lang w:eastAsia="lt-LT"/>
              </w:rPr>
              <w:t>256,4</w:t>
            </w:r>
          </w:p>
          <w:p w14:paraId="697ECD06" w14:textId="096F3339" w:rsidR="00EC5EFC" w:rsidRPr="00EC5EFC" w:rsidRDefault="00EC5E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260,8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EE9200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C5EFC">
              <w:rPr>
                <w:strike/>
                <w:color w:val="000000"/>
                <w:lang w:eastAsia="lt-LT"/>
              </w:rPr>
              <w:t>248,5</w:t>
            </w:r>
          </w:p>
          <w:p w14:paraId="408C3FD6" w14:textId="22080673" w:rsidR="00EC5EFC" w:rsidRPr="00EC5EFC" w:rsidRDefault="00EC5E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252,5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79DAB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EA9A7D1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B5C32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0C6D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CC331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D1F7C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1BDDD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19882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89D36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7F108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DFF12C8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97CD2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A6FF6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A1EEE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57334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57852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65,2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9B4EB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282C8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59,4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422E8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451802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806F8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32.6.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43650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7DFC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A01F6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3CCB62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C5EFC">
              <w:rPr>
                <w:strike/>
                <w:color w:val="000000"/>
                <w:lang w:eastAsia="lt-LT"/>
              </w:rPr>
              <w:t>0</w:t>
            </w:r>
          </w:p>
          <w:p w14:paraId="67E23525" w14:textId="2F57B325" w:rsidR="00EC5EFC" w:rsidRPr="00EC5EFC" w:rsidRDefault="00EC5E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E3F62C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C5EFC">
              <w:rPr>
                <w:strike/>
                <w:color w:val="000000"/>
                <w:lang w:eastAsia="lt-LT"/>
              </w:rPr>
              <w:t>0</w:t>
            </w:r>
          </w:p>
          <w:p w14:paraId="6C1DAE25" w14:textId="7C005B5D" w:rsidR="00EC5EFC" w:rsidRPr="00EC5EFC" w:rsidRDefault="00EC5E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8858B8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C5EFC">
              <w:rPr>
                <w:strike/>
                <w:color w:val="000000"/>
                <w:lang w:eastAsia="lt-LT"/>
              </w:rPr>
              <w:t>0</w:t>
            </w:r>
          </w:p>
          <w:p w14:paraId="49AEBC40" w14:textId="7545A02D" w:rsidR="00EC5EFC" w:rsidRPr="00EC5EFC" w:rsidRDefault="00EC5E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78B20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38CF3DD0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AEC71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19870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vaikų savarankiško gyvenimo namai: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8C58BB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C5EFC">
              <w:rPr>
                <w:strike/>
                <w:color w:val="000000"/>
                <w:lang w:eastAsia="lt-LT"/>
              </w:rPr>
              <w:t>626,7</w:t>
            </w:r>
          </w:p>
          <w:p w14:paraId="175E6CDE" w14:textId="5C9CF848" w:rsidR="00EC5EFC" w:rsidRPr="00EC5EFC" w:rsidRDefault="00EC5E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640,6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60CE75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C5EFC">
              <w:rPr>
                <w:strike/>
                <w:color w:val="000000"/>
                <w:lang w:eastAsia="lt-LT"/>
              </w:rPr>
              <w:t>626,7</w:t>
            </w:r>
          </w:p>
          <w:p w14:paraId="1C833926" w14:textId="28AFD1CC" w:rsidR="00EC5EFC" w:rsidRPr="00EC5EFC" w:rsidRDefault="00EC5E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637,4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993034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C5EFC">
              <w:rPr>
                <w:strike/>
                <w:color w:val="000000"/>
                <w:lang w:eastAsia="lt-LT"/>
              </w:rPr>
              <w:t>529,6</w:t>
            </w:r>
          </w:p>
          <w:p w14:paraId="713418A1" w14:textId="4B085B8E" w:rsidR="00EC5EFC" w:rsidRPr="00EC5EFC" w:rsidRDefault="00EC5E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543,3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A1D0AC" w14:textId="65330A1B" w:rsidR="00B57C85" w:rsidRPr="009D60BF" w:rsidRDefault="00EC5EFC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3,2</w:t>
            </w:r>
          </w:p>
        </w:tc>
      </w:tr>
      <w:tr w:rsidR="00B57C85" w:rsidRPr="009D60BF" w14:paraId="5FFAFCEB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831AA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A1193C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51D39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2FF19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CEF41F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C5EFC">
              <w:rPr>
                <w:strike/>
                <w:color w:val="000000"/>
                <w:lang w:eastAsia="lt-LT"/>
              </w:rPr>
              <w:t>626,7</w:t>
            </w:r>
          </w:p>
          <w:p w14:paraId="7853C47B" w14:textId="17DAF3FD" w:rsidR="00EC5EFC" w:rsidRPr="00EC5EFC" w:rsidRDefault="00EC5E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82D2A5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C5EFC">
              <w:rPr>
                <w:strike/>
                <w:color w:val="000000"/>
                <w:lang w:eastAsia="lt-LT"/>
              </w:rPr>
              <w:t>626,7</w:t>
            </w:r>
          </w:p>
          <w:p w14:paraId="40A59D57" w14:textId="2F78207B" w:rsidR="00EC5EFC" w:rsidRPr="00EC5EFC" w:rsidRDefault="00EC5E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F14403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C5EFC">
              <w:rPr>
                <w:strike/>
                <w:color w:val="000000"/>
                <w:lang w:eastAsia="lt-LT"/>
              </w:rPr>
              <w:t>529,6</w:t>
            </w:r>
          </w:p>
          <w:p w14:paraId="2C91F9C9" w14:textId="6BD7D41D" w:rsidR="00EC5EFC" w:rsidRPr="00EC5EFC" w:rsidRDefault="00EC5E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284C10" w14:textId="63D38E27" w:rsidR="00B57C85" w:rsidRPr="009D60BF" w:rsidRDefault="00EC5EFC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3,2</w:t>
            </w:r>
          </w:p>
        </w:tc>
      </w:tr>
      <w:tr w:rsidR="00B57C85" w:rsidRPr="009D60BF" w14:paraId="2407461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C5ADF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B0D55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F481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23AB1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66D47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497,3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F0B30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11651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403,6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610B9D" w14:textId="343672F1" w:rsidR="00B57C85" w:rsidRPr="009D60BF" w:rsidRDefault="00EC5EFC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3,2</w:t>
            </w:r>
          </w:p>
        </w:tc>
      </w:tr>
      <w:tr w:rsidR="00B57C85" w:rsidRPr="009D60BF" w14:paraId="5DEA6182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19128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E8E9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D553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CB4DA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6E4F9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EF2FF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10CD3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90,7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9E45D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944B48C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ABA39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33.4.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0099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C93A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68AD6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D0421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83929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9B93D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28,8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83183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978A6F6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CF2C1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33.5.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DC126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BBBAC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F98D0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0F4639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C5EFC">
              <w:rPr>
                <w:strike/>
                <w:color w:val="000000"/>
                <w:lang w:eastAsia="lt-LT"/>
              </w:rPr>
              <w:t>7,2</w:t>
            </w:r>
          </w:p>
          <w:p w14:paraId="42A447D8" w14:textId="25A3CDE9" w:rsidR="00EC5EFC" w:rsidRPr="00EC5EFC" w:rsidRDefault="00EC5E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C7C06F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C5EFC">
              <w:rPr>
                <w:strike/>
                <w:color w:val="000000"/>
                <w:lang w:eastAsia="lt-LT"/>
              </w:rPr>
              <w:t>7,2</w:t>
            </w:r>
          </w:p>
          <w:p w14:paraId="3364FE70" w14:textId="1A6F3E20" w:rsidR="00EC5EFC" w:rsidRPr="00EC5EFC" w:rsidRDefault="00EC5E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9BF661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C5EFC">
              <w:rPr>
                <w:strike/>
                <w:color w:val="000000"/>
                <w:lang w:eastAsia="lt-LT"/>
              </w:rPr>
              <w:t>6,5</w:t>
            </w:r>
          </w:p>
          <w:p w14:paraId="4481E7C7" w14:textId="580C610D" w:rsidR="00EC5EFC" w:rsidRPr="00EC5EFC" w:rsidRDefault="00EC5E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20,2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A5960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F19C995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AA1C3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090C3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Molėtų rajono Alantos senelių globos namai: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D18BF2" w14:textId="7777777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C5EFC">
              <w:rPr>
                <w:strike/>
                <w:color w:val="000000"/>
                <w:lang w:eastAsia="lt-LT"/>
              </w:rPr>
              <w:t>380</w:t>
            </w:r>
          </w:p>
          <w:p w14:paraId="2F26C0EC" w14:textId="6E333919" w:rsidR="00EC5EFC" w:rsidRPr="00EC5EFC" w:rsidRDefault="00EC5E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390,2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AADBD1" w14:textId="7777777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C5EFC">
              <w:rPr>
                <w:strike/>
                <w:color w:val="000000"/>
                <w:lang w:eastAsia="lt-LT"/>
              </w:rPr>
              <w:t>380</w:t>
            </w:r>
          </w:p>
          <w:p w14:paraId="7CC3EBE2" w14:textId="21C67F7A" w:rsidR="00EC5EFC" w:rsidRPr="00EC5EFC" w:rsidRDefault="00EC5E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386,2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A5E944" w14:textId="7777777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C5EFC">
              <w:rPr>
                <w:strike/>
                <w:color w:val="000000"/>
                <w:lang w:eastAsia="lt-LT"/>
              </w:rPr>
              <w:t>254</w:t>
            </w:r>
          </w:p>
          <w:p w14:paraId="033D2841" w14:textId="14015E05" w:rsidR="00EC5EFC" w:rsidRPr="00EC5EFC" w:rsidRDefault="00EC5E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670993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C5EFC">
              <w:rPr>
                <w:strike/>
                <w:color w:val="000000"/>
                <w:lang w:eastAsia="lt-LT"/>
              </w:rPr>
              <w:t>0</w:t>
            </w:r>
          </w:p>
          <w:p w14:paraId="5C3DEF7F" w14:textId="13809EEA" w:rsidR="00EC5EFC" w:rsidRPr="00EC5EFC" w:rsidRDefault="00EC5E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</w:t>
            </w:r>
          </w:p>
        </w:tc>
      </w:tr>
      <w:tr w:rsidR="00B57C85" w:rsidRPr="009D60BF" w14:paraId="79E25D6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573FE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34.1.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3C6F64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07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8A38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</w:t>
            </w:r>
            <w:r w:rsidRPr="009D60BF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AD2D8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538C03" w14:textId="7777777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C5EFC">
              <w:rPr>
                <w:strike/>
                <w:color w:val="000000"/>
                <w:lang w:eastAsia="lt-LT"/>
              </w:rPr>
              <w:t>380</w:t>
            </w:r>
          </w:p>
          <w:p w14:paraId="2DB83E01" w14:textId="4DEC8D6C" w:rsidR="00EC5EFC" w:rsidRPr="00EC5EFC" w:rsidRDefault="00EC5E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390,2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B32427" w14:textId="7777777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C5EFC">
              <w:rPr>
                <w:strike/>
                <w:color w:val="000000"/>
                <w:lang w:eastAsia="lt-LT"/>
              </w:rPr>
              <w:t>380</w:t>
            </w:r>
          </w:p>
          <w:p w14:paraId="102F7B6A" w14:textId="0B776F10" w:rsidR="00EC5EFC" w:rsidRPr="00EC5EFC" w:rsidRDefault="00EC5E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386,2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ADE3E0" w14:textId="77777777" w:rsidR="00C15431" w:rsidRDefault="006D03A0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C5EFC">
              <w:rPr>
                <w:strike/>
                <w:color w:val="000000"/>
                <w:lang w:eastAsia="lt-LT"/>
              </w:rPr>
              <w:t>254</w:t>
            </w:r>
          </w:p>
          <w:p w14:paraId="089E5D30" w14:textId="11851931" w:rsidR="00EC5EFC" w:rsidRPr="00EC5EFC" w:rsidRDefault="00EC5E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EC5EFC">
              <w:rPr>
                <w:b/>
                <w:bCs/>
                <w:color w:val="000000"/>
                <w:lang w:eastAsia="lt-LT"/>
              </w:rPr>
              <w:t>260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1F2299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C5EFC">
              <w:rPr>
                <w:strike/>
                <w:color w:val="000000"/>
                <w:lang w:eastAsia="lt-LT"/>
              </w:rPr>
              <w:t>0</w:t>
            </w:r>
          </w:p>
          <w:p w14:paraId="3E69BF72" w14:textId="3A243016" w:rsidR="00EC5EFC" w:rsidRPr="00EC5EFC" w:rsidRDefault="00EC5E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</w:t>
            </w:r>
          </w:p>
        </w:tc>
      </w:tr>
      <w:tr w:rsidR="00B57C85" w:rsidRPr="009D60BF" w14:paraId="391369A4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26A60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34.2.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BC0B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DC2D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B8409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B35817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C5EFC">
              <w:rPr>
                <w:strike/>
                <w:color w:val="000000"/>
                <w:lang w:eastAsia="lt-LT"/>
              </w:rPr>
              <w:t>231,2</w:t>
            </w:r>
          </w:p>
          <w:p w14:paraId="66926234" w14:textId="4E85CA4F" w:rsidR="00EC5EFC" w:rsidRPr="00EC5EFC" w:rsidRDefault="00EC5E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235,2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CE4939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231,2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DBCB80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226,4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08968E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C5EFC">
              <w:rPr>
                <w:strike/>
                <w:color w:val="000000"/>
                <w:lang w:eastAsia="lt-LT"/>
              </w:rPr>
              <w:t>0</w:t>
            </w:r>
          </w:p>
          <w:p w14:paraId="571AC564" w14:textId="58846FC5" w:rsidR="00EC5EFC" w:rsidRPr="00EC5EFC" w:rsidRDefault="00EC5E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</w:t>
            </w:r>
          </w:p>
        </w:tc>
      </w:tr>
      <w:tr w:rsidR="00B57C85" w:rsidRPr="009D60BF" w14:paraId="6B13FD6A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C88A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34.3.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63F30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6F2E2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4998F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7EBA1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141,1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B5FFC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141,1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21BBE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323B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671A9E9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EDB8D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34.5.</w:t>
            </w: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D8777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6B804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24BCD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335BD6" w14:textId="77777777" w:rsidR="00C15431" w:rsidRDefault="006D03A0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EC5EFC">
              <w:rPr>
                <w:b/>
                <w:bCs/>
                <w:strike/>
                <w:color w:val="000000"/>
                <w:lang w:eastAsia="lt-LT"/>
              </w:rPr>
              <w:t>7,7</w:t>
            </w:r>
          </w:p>
          <w:p w14:paraId="546C9164" w14:textId="3AFF8690" w:rsidR="00EC5EFC" w:rsidRPr="00EC5EFC" w:rsidRDefault="00EC5E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FAF8C6" w14:textId="77777777" w:rsidR="00C15431" w:rsidRDefault="006D03A0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EC5EFC">
              <w:rPr>
                <w:b/>
                <w:bCs/>
                <w:strike/>
                <w:color w:val="000000"/>
                <w:lang w:eastAsia="lt-LT"/>
              </w:rPr>
              <w:t>7,7</w:t>
            </w:r>
          </w:p>
          <w:p w14:paraId="64127FA5" w14:textId="28CA40EB" w:rsidR="00EC5EFC" w:rsidRPr="00EC5EFC" w:rsidRDefault="00EC5E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7284C1" w14:textId="77777777" w:rsidR="00C15431" w:rsidRDefault="006D03A0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EC5EFC">
              <w:rPr>
                <w:b/>
                <w:bCs/>
                <w:strike/>
                <w:color w:val="000000"/>
                <w:lang w:eastAsia="lt-LT"/>
              </w:rPr>
              <w:t>7,6</w:t>
            </w:r>
          </w:p>
          <w:p w14:paraId="34B7C05F" w14:textId="13AE1F43" w:rsidR="00EC5EFC" w:rsidRPr="00EC5EFC" w:rsidRDefault="00EC5E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5BD7C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6D7912F" w14:textId="77777777" w:rsidTr="003F6CF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90277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35.</w:t>
            </w:r>
          </w:p>
        </w:tc>
        <w:tc>
          <w:tcPr>
            <w:tcW w:w="4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46AF35" w14:textId="77777777" w:rsidR="00B57C85" w:rsidRPr="009D60BF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9D60BF">
              <w:rPr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E371E6" w14:textId="77777777" w:rsidR="00A424AE" w:rsidRDefault="00000C17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EC5EFC">
              <w:rPr>
                <w:b/>
                <w:bCs/>
                <w:strike/>
                <w:color w:val="000000"/>
                <w:lang w:eastAsia="lt-LT"/>
              </w:rPr>
              <w:t>26143,5</w:t>
            </w:r>
          </w:p>
          <w:p w14:paraId="4CBC802F" w14:textId="0F0288B5" w:rsidR="00EC5EFC" w:rsidRPr="00EC5EFC" w:rsidRDefault="00EC5E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26220,7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509184" w14:textId="77777777" w:rsidR="00A424AE" w:rsidRDefault="00000C17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EC5EFC">
              <w:rPr>
                <w:b/>
                <w:bCs/>
                <w:strike/>
                <w:color w:val="000000"/>
                <w:lang w:eastAsia="lt-LT"/>
              </w:rPr>
              <w:t>20997,6</w:t>
            </w:r>
          </w:p>
          <w:p w14:paraId="768E758B" w14:textId="6E854433" w:rsidR="00EC5EFC" w:rsidRPr="00EC5EFC" w:rsidRDefault="00EC5E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21084,3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B9E747" w14:textId="77777777" w:rsidR="00A424AE" w:rsidRDefault="00000C17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EC5EFC">
              <w:rPr>
                <w:b/>
                <w:bCs/>
                <w:strike/>
                <w:color w:val="000000"/>
                <w:lang w:eastAsia="lt-LT"/>
              </w:rPr>
              <w:t>12205,8</w:t>
            </w:r>
          </w:p>
          <w:p w14:paraId="524059F8" w14:textId="6450C1FE" w:rsidR="00EC5EFC" w:rsidRPr="00EC5EFC" w:rsidRDefault="00EC5E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12239,5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1E9C20" w14:textId="77777777" w:rsidR="00C15431" w:rsidRDefault="00000C17" w:rsidP="005457EE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EC5EFC">
              <w:rPr>
                <w:b/>
                <w:bCs/>
                <w:strike/>
                <w:color w:val="000000"/>
                <w:lang w:eastAsia="lt-LT"/>
              </w:rPr>
              <w:t>5145,9</w:t>
            </w:r>
          </w:p>
          <w:p w14:paraId="09C85E55" w14:textId="12FC8817" w:rsidR="00EC5EFC" w:rsidRPr="00EC5EFC" w:rsidRDefault="00EC5EFC" w:rsidP="005457E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5136,4</w:t>
            </w:r>
          </w:p>
        </w:tc>
      </w:tr>
    </w:tbl>
    <w:p w14:paraId="62DC179B" w14:textId="7DAFB91D" w:rsidR="00B57C85" w:rsidRDefault="00B57C85"/>
    <w:tbl>
      <w:tblPr>
        <w:tblW w:w="0" w:type="auto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47"/>
        <w:gridCol w:w="1256"/>
        <w:gridCol w:w="2123"/>
        <w:gridCol w:w="1456"/>
        <w:gridCol w:w="996"/>
        <w:gridCol w:w="1008"/>
        <w:gridCol w:w="1062"/>
        <w:gridCol w:w="1129"/>
        <w:gridCol w:w="15"/>
      </w:tblGrid>
      <w:tr w:rsidR="00B57C85" w:rsidRPr="009D60BF" w14:paraId="76142931" w14:textId="77777777" w:rsidTr="00A424AE">
        <w:trPr>
          <w:trHeight w:val="315"/>
        </w:trPr>
        <w:tc>
          <w:tcPr>
            <w:tcW w:w="9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31804F" w14:textId="77777777" w:rsidR="00B57C85" w:rsidRPr="009D60BF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9D60BF">
              <w:rPr>
                <w:b/>
                <w:bCs/>
                <w:color w:val="000000"/>
                <w:lang w:eastAsia="lt-LT"/>
              </w:rPr>
              <w:t>Finasavimo lėšų detalizavimas:</w:t>
            </w:r>
          </w:p>
        </w:tc>
      </w:tr>
      <w:tr w:rsidR="00B57C85" w:rsidRPr="009D60BF" w14:paraId="409F09D2" w14:textId="77777777" w:rsidTr="00A424AE">
        <w:trPr>
          <w:gridAfter w:val="1"/>
          <w:wAfter w:w="15" w:type="dxa"/>
          <w:trHeight w:val="345"/>
        </w:trPr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7D3C7A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Eil.</w:t>
            </w:r>
            <w:r w:rsidRPr="009D60BF">
              <w:rPr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4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8601F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Finansavimo šaltinis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054A8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 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07E312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Biudžeto asignavimai</w:t>
            </w:r>
          </w:p>
        </w:tc>
      </w:tr>
      <w:tr w:rsidR="00B57C85" w:rsidRPr="009D60BF" w14:paraId="71038DC8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8A6C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4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3363A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8205EF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2A71C6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išlaidoms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5B8B80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Turtui</w:t>
            </w:r>
            <w:r w:rsidRPr="009D60BF">
              <w:rPr>
                <w:color w:val="000000"/>
                <w:lang w:eastAsia="lt-LT"/>
              </w:rPr>
              <w:br/>
              <w:t>įsigyti</w:t>
            </w:r>
          </w:p>
        </w:tc>
      </w:tr>
      <w:tr w:rsidR="00B57C85" w:rsidRPr="009D60BF" w14:paraId="07C23802" w14:textId="77777777" w:rsidTr="00A424AE">
        <w:trPr>
          <w:gridAfter w:val="1"/>
          <w:wAfter w:w="15" w:type="dxa"/>
          <w:trHeight w:val="78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631B2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4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159DC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52C9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12277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B809E8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Darbo</w:t>
            </w:r>
            <w:r w:rsidRPr="009D60BF">
              <w:rPr>
                <w:color w:val="000000"/>
                <w:lang w:eastAsia="lt-LT"/>
              </w:rPr>
              <w:br/>
              <w:t>užmo-</w:t>
            </w:r>
            <w:r w:rsidRPr="009D60BF">
              <w:rPr>
                <w:color w:val="000000"/>
                <w:lang w:eastAsia="lt-LT"/>
              </w:rPr>
              <w:br/>
              <w:t>kesčiui</w:t>
            </w: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D7D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</w:tr>
      <w:tr w:rsidR="00B57C85" w:rsidRPr="009D60BF" w14:paraId="5B452E6F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EB5CA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04D2CE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92C667" w14:textId="77777777" w:rsidR="00A424AE" w:rsidRDefault="00A424AE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C5EFC">
              <w:rPr>
                <w:strike/>
                <w:color w:val="000000"/>
                <w:lang w:eastAsia="lt-LT"/>
              </w:rPr>
              <w:t>9771,1</w:t>
            </w:r>
          </w:p>
          <w:p w14:paraId="4BC19940" w14:textId="1CAB3393" w:rsidR="00EC5EFC" w:rsidRPr="00EC5EFC" w:rsidRDefault="00EC5E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9848,3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93312A" w14:textId="77777777" w:rsidR="00A424AE" w:rsidRDefault="00A424AE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C5EFC">
              <w:rPr>
                <w:strike/>
                <w:color w:val="000000"/>
                <w:lang w:eastAsia="lt-LT"/>
              </w:rPr>
              <w:t>7779,4</w:t>
            </w:r>
          </w:p>
          <w:p w14:paraId="5D211094" w14:textId="6CB910BB" w:rsidR="00EC5EFC" w:rsidRPr="00EC5EFC" w:rsidRDefault="00EC5E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7857,6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A89F13" w14:textId="77777777" w:rsidR="00A424AE" w:rsidRDefault="00A424AE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C5EFC">
              <w:rPr>
                <w:strike/>
                <w:color w:val="000000"/>
                <w:lang w:eastAsia="lt-LT"/>
              </w:rPr>
              <w:t>5476,8</w:t>
            </w:r>
          </w:p>
          <w:p w14:paraId="5885DFEC" w14:textId="5303AAE5" w:rsidR="00EC5EFC" w:rsidRPr="00EC5EFC" w:rsidRDefault="00EC5E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5503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D0898F" w14:textId="77777777" w:rsidR="00A424AE" w:rsidRDefault="00A424AE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C5EFC">
              <w:rPr>
                <w:strike/>
                <w:color w:val="000000"/>
                <w:lang w:eastAsia="lt-LT"/>
              </w:rPr>
              <w:t>1991,7</w:t>
            </w:r>
          </w:p>
          <w:p w14:paraId="22EC38A1" w14:textId="5D606B5E" w:rsidR="00EC5EFC" w:rsidRPr="00EC5EFC" w:rsidRDefault="00EC5E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1990,7</w:t>
            </w:r>
          </w:p>
        </w:tc>
      </w:tr>
      <w:tr w:rsidR="00B57C85" w:rsidRPr="009D60BF" w14:paraId="66B62C00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13502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36.1.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7F6133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specialios tikslinės dotacijos savivaldybei (4 priedas) :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43E105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C5EFC">
              <w:rPr>
                <w:strike/>
                <w:color w:val="000000"/>
                <w:lang w:eastAsia="lt-LT"/>
              </w:rPr>
              <w:t>2305,3</w:t>
            </w:r>
          </w:p>
          <w:p w14:paraId="664B661D" w14:textId="66B017B1" w:rsidR="00EC5EFC" w:rsidRPr="00EC5EFC" w:rsidRDefault="00EC5E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2309,7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8B21CD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C5EFC">
              <w:rPr>
                <w:strike/>
                <w:color w:val="000000"/>
                <w:lang w:eastAsia="lt-LT"/>
              </w:rPr>
              <w:t>2305,3</w:t>
            </w:r>
          </w:p>
          <w:p w14:paraId="75995786" w14:textId="7C5BB68D" w:rsidR="00EC5EFC" w:rsidRPr="00EC5EFC" w:rsidRDefault="00EC5E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2309,7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ED16CD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C5EFC">
              <w:rPr>
                <w:strike/>
                <w:color w:val="000000"/>
                <w:lang w:eastAsia="lt-LT"/>
              </w:rPr>
              <w:t>1111,4</w:t>
            </w:r>
          </w:p>
          <w:p w14:paraId="16BFAC97" w14:textId="5B0DF338" w:rsidR="00EC5EFC" w:rsidRPr="00EC5EFC" w:rsidRDefault="00EC5EF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1115,4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4CC88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2F126E8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C2DBF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36.1.1.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F7E202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Valstybinėms (perduotoms savivaldybei) funkcijoms atlikti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1A8B7C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C5EFC">
              <w:rPr>
                <w:strike/>
                <w:color w:val="000000"/>
                <w:lang w:eastAsia="lt-LT"/>
              </w:rPr>
              <w:t>1487,7</w:t>
            </w:r>
          </w:p>
          <w:p w14:paraId="34A518B8" w14:textId="1EA6E82C" w:rsidR="00EC5EFC" w:rsidRPr="00EC5EFC" w:rsidRDefault="00521DC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1492,1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8A2701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C5EFC">
              <w:rPr>
                <w:strike/>
                <w:color w:val="000000"/>
                <w:lang w:eastAsia="lt-LT"/>
              </w:rPr>
              <w:t>1487,7</w:t>
            </w:r>
          </w:p>
          <w:p w14:paraId="3CB2116D" w14:textId="1C6CABE7" w:rsidR="00EC5EFC" w:rsidRPr="00EC5EFC" w:rsidRDefault="00521DC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1492,1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55E171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EC5EFC">
              <w:rPr>
                <w:strike/>
                <w:color w:val="000000"/>
                <w:lang w:eastAsia="lt-LT"/>
              </w:rPr>
              <w:t>331,5</w:t>
            </w:r>
          </w:p>
          <w:p w14:paraId="1653607C" w14:textId="2BB71D9A" w:rsidR="00EC5EFC" w:rsidRPr="00EC5EFC" w:rsidRDefault="00521DC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335,5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A93F6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0E21909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6E74B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36.1.2. 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081441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apsaugos įstaigoms išlaikyti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1CE5A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256,4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A2978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256,4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9BCC7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248,5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FEDFF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AC9D929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E74B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36.1.3. 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03926A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Priešgaisrinei saugai vykdyti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8D627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561,2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080C4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561,2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CB185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531,4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70BB3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1A2D0E4C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9CC0A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36.2.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496A5F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Perduotoms socialinės apsaugos įstaigoms išlaikyti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691D5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985A9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D7481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90,7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F564E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23DD960A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8A304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36.3.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96C111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Neformaliojo vaikų švietimo programoms finansuoti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D8FA7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80,1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0CC5C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80,1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0B248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85175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EF01DDD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D1B5E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36.4.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3C489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B8C0D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4316,6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CB9E1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4313,6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7E022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4105,3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2635F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</w:t>
            </w:r>
          </w:p>
        </w:tc>
      </w:tr>
      <w:tr w:rsidR="00B57C85" w:rsidRPr="009D60BF" w14:paraId="65FF6233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B693C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36.5.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3503A1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Mokiniams, turintiems specialiųjų ugdymosi poreikių, išlaikyti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D18DD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62,9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3BA39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62,9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FF7E9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61,6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A8638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5616CC1A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6719C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36.6.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B553D5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 projektams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1FF09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198,9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5E194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182,4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FD017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2D836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16,5</w:t>
            </w:r>
          </w:p>
        </w:tc>
      </w:tr>
      <w:tr w:rsidR="00B57C85" w:rsidRPr="009D60BF" w14:paraId="42B5BCD0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A0D89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36.7.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CA1D5D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Speciali dotacija kultūros įstaigoms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95BA2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1244B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E36B0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8D2AF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20</w:t>
            </w:r>
          </w:p>
        </w:tc>
      </w:tr>
      <w:tr w:rsidR="00B57C85" w:rsidRPr="00530070" w14:paraId="0408866C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19602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36.8.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58B001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Dotacija valstybės investicijų programoje numatytiems projektams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8ECA6B" w14:textId="627B6909" w:rsidR="00C15431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830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F84BD5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81DF81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682963" w14:textId="6FB26DD3" w:rsidR="00C15431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830</w:t>
            </w:r>
          </w:p>
        </w:tc>
      </w:tr>
      <w:tr w:rsidR="00B57C85" w:rsidRPr="00530070" w14:paraId="5C14ACF5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198D5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36.9.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D500D9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Tikslinė dotacija kelių priežiūrai ir rekonstrukcijai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26ECB1" w14:textId="2361C779" w:rsidR="00C15431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1097,3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532608" w14:textId="0D7459EB" w:rsidR="00C15431" w:rsidRPr="00530070" w:rsidRDefault="006D03A0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501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E6D1C2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09B294" w14:textId="4493ACF8" w:rsidR="00B57C85" w:rsidRPr="00530070" w:rsidRDefault="0074529C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596,3</w:t>
            </w:r>
          </w:p>
        </w:tc>
      </w:tr>
      <w:tr w:rsidR="00B57C85" w:rsidRPr="009D60BF" w14:paraId="3D25B2E4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3C210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36.10.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DCAC9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Tikslinė dotacija skaitmeninei ugdymo plėtrai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9B5F0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51,5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9A825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43,4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88014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A6C6C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8,1</w:t>
            </w:r>
          </w:p>
        </w:tc>
      </w:tr>
      <w:tr w:rsidR="00B57C85" w:rsidRPr="009D60BF" w14:paraId="491AD786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4C979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36.11.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7604FA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Tikslinė dotacija dienos centrų socialinei priežiūrai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DB89C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42,4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42BE7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42,4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9297A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D0BE2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468B25F4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CAF9D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36.12. 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6E0400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Dotacija ekstremalios situacijos padarinių išlaidoms kompensuoti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04C42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70,4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E5D8D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70,4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BBC32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3AD1B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74529C" w:rsidRPr="009D60BF" w14:paraId="629B102D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5242E8" w14:textId="5755FAEB" w:rsidR="0074529C" w:rsidRPr="00530070" w:rsidRDefault="0074529C" w:rsidP="00036F56">
            <w:pPr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36.13.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DD79A1" w14:textId="5650A8FC" w:rsidR="0074529C" w:rsidRPr="00530070" w:rsidRDefault="0074529C" w:rsidP="00036F56">
            <w:pPr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7049EC" w14:textId="77777777" w:rsidR="00A424AE" w:rsidRDefault="00A424AE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21DCD">
              <w:rPr>
                <w:strike/>
                <w:color w:val="000000"/>
                <w:lang w:eastAsia="lt-LT"/>
              </w:rPr>
              <w:t>583,7</w:t>
            </w:r>
          </w:p>
          <w:p w14:paraId="1C8FC393" w14:textId="0E7785E5" w:rsidR="00521DCD" w:rsidRPr="00521DCD" w:rsidRDefault="00521DC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656,4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A13FFB" w14:textId="21203B28" w:rsidR="00521DCD" w:rsidRDefault="00A424AE" w:rsidP="00521DCD">
            <w:pPr>
              <w:jc w:val="right"/>
              <w:rPr>
                <w:strike/>
                <w:color w:val="000000"/>
                <w:lang w:eastAsia="lt-LT"/>
              </w:rPr>
            </w:pPr>
            <w:r w:rsidRPr="00521DCD">
              <w:rPr>
                <w:strike/>
                <w:color w:val="000000"/>
                <w:lang w:eastAsia="lt-LT"/>
              </w:rPr>
              <w:t>97,6</w:t>
            </w:r>
          </w:p>
          <w:p w14:paraId="524E9DB5" w14:textId="72C0C343" w:rsidR="00521DCD" w:rsidRPr="00521DCD" w:rsidRDefault="00521DC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171,4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D93EA3" w14:textId="77777777" w:rsidR="00A424AE" w:rsidRDefault="00A424AE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21DCD">
              <w:rPr>
                <w:strike/>
                <w:color w:val="000000"/>
                <w:lang w:eastAsia="lt-LT"/>
              </w:rPr>
              <w:t>71,5</w:t>
            </w:r>
          </w:p>
          <w:p w14:paraId="2D050601" w14:textId="05669367" w:rsidR="00521DCD" w:rsidRPr="00521DCD" w:rsidRDefault="00521DC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93,7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DE7B71" w14:textId="77777777" w:rsidR="00A424AE" w:rsidRDefault="00A424AE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21DCD">
              <w:rPr>
                <w:strike/>
                <w:color w:val="000000"/>
                <w:lang w:eastAsia="lt-LT"/>
              </w:rPr>
              <w:t>486,1</w:t>
            </w:r>
          </w:p>
          <w:p w14:paraId="34C41D0B" w14:textId="791E679C" w:rsidR="00521DCD" w:rsidRPr="00521DCD" w:rsidRDefault="00521DC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485,1</w:t>
            </w:r>
          </w:p>
        </w:tc>
      </w:tr>
      <w:tr w:rsidR="00B57C85" w:rsidRPr="009D60BF" w14:paraId="1D255694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3BD36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37.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295D5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40B829" w14:textId="293B775B" w:rsidR="00000C17" w:rsidRPr="00223580" w:rsidRDefault="00000C17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12841,1</w:t>
            </w:r>
          </w:p>
          <w:p w14:paraId="12EE0342" w14:textId="1A057D66" w:rsidR="00FD10EA" w:rsidRPr="00223580" w:rsidRDefault="00FD10EA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FCD195" w14:textId="1E79CCA0" w:rsidR="00000C17" w:rsidRDefault="00000C17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21DCD">
              <w:rPr>
                <w:strike/>
                <w:color w:val="000000"/>
                <w:lang w:eastAsia="lt-LT"/>
              </w:rPr>
              <w:t>11381,6</w:t>
            </w:r>
          </w:p>
          <w:p w14:paraId="41ABE0D4" w14:textId="166AA2C3" w:rsidR="00521DCD" w:rsidRPr="00521DCD" w:rsidRDefault="00521DC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lastRenderedPageBreak/>
              <w:t>11390,1</w:t>
            </w:r>
          </w:p>
          <w:p w14:paraId="4FFFC71A" w14:textId="59B0B690" w:rsidR="00FD10EA" w:rsidRPr="00521DCD" w:rsidRDefault="00FD10EA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B6C2E5" w14:textId="77777777" w:rsidR="00A424AE" w:rsidRDefault="00000C17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21DCD">
              <w:rPr>
                <w:strike/>
                <w:color w:val="000000"/>
                <w:lang w:eastAsia="lt-LT"/>
              </w:rPr>
              <w:lastRenderedPageBreak/>
              <w:t>6600,7</w:t>
            </w:r>
          </w:p>
          <w:p w14:paraId="22861F44" w14:textId="0BE35222" w:rsidR="00521DCD" w:rsidRPr="00521DCD" w:rsidRDefault="00521DC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lastRenderedPageBreak/>
              <w:t>6608,2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B887AF" w14:textId="77777777" w:rsidR="00FD10EA" w:rsidRDefault="00000C17" w:rsidP="00000C17">
            <w:pPr>
              <w:jc w:val="right"/>
              <w:rPr>
                <w:strike/>
                <w:color w:val="000000"/>
                <w:lang w:eastAsia="lt-LT"/>
              </w:rPr>
            </w:pPr>
            <w:r w:rsidRPr="00521DCD">
              <w:rPr>
                <w:strike/>
                <w:color w:val="000000"/>
                <w:lang w:eastAsia="lt-LT"/>
              </w:rPr>
              <w:lastRenderedPageBreak/>
              <w:t>1459,5</w:t>
            </w:r>
          </w:p>
          <w:p w14:paraId="0E6A3FFC" w14:textId="191B6065" w:rsidR="00521DCD" w:rsidRPr="00521DCD" w:rsidRDefault="00521DCD" w:rsidP="00000C17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lastRenderedPageBreak/>
              <w:t>1451</w:t>
            </w:r>
          </w:p>
        </w:tc>
      </w:tr>
      <w:tr w:rsidR="00B57C85" w:rsidRPr="009D60BF" w14:paraId="2F3DC154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772FC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38.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71A29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aplinkos apsaugos programa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78446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105,6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E484A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105,6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C0AEE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040B9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62B690CF" w14:textId="77777777" w:rsidTr="00A424AE">
        <w:trPr>
          <w:gridAfter w:val="1"/>
          <w:wAfter w:w="15" w:type="dxa"/>
          <w:trHeight w:val="33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2E77B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39.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B2F3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Įstaigų pajamų lėšos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252DF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626BA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C89B3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F86E9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0,00</w:t>
            </w:r>
          </w:p>
        </w:tc>
      </w:tr>
      <w:tr w:rsidR="00B57C85" w:rsidRPr="009D60BF" w14:paraId="49E1C3EE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DE30D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40.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704613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11CB1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1871,7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A97BA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1078,8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F9ECB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88,3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FB1F0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792,9</w:t>
            </w:r>
          </w:p>
        </w:tc>
      </w:tr>
      <w:tr w:rsidR="00B57C85" w:rsidRPr="009D60BF" w14:paraId="1171D6AB" w14:textId="77777777" w:rsidTr="00A424AE">
        <w:trPr>
          <w:gridAfter w:val="1"/>
          <w:wAfter w:w="15" w:type="dxa"/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26557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41.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AA934B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58D1D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77BC4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7F34C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18A4A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490</w:t>
            </w:r>
          </w:p>
        </w:tc>
      </w:tr>
      <w:tr w:rsidR="00B57C85" w:rsidRPr="009D60BF" w14:paraId="7869BB56" w14:textId="77777777" w:rsidTr="00A424AE">
        <w:trPr>
          <w:gridAfter w:val="1"/>
          <w:wAfter w:w="15" w:type="dxa"/>
          <w:trHeight w:val="34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45077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42.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3CDDB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127BC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22D03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9AA8C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4A534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7460D512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44BC5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43.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6FA096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Ilgalaikio turto realizavimo pajamos (gyvenamų namų)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46BBC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67,8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9ED6E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A811D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C0895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67,8</w:t>
            </w:r>
          </w:p>
        </w:tc>
      </w:tr>
      <w:tr w:rsidR="00B57C85" w:rsidRPr="009D60BF" w14:paraId="2897E7AB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DAFBE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44.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8FF1AE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B7A9B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F5D7B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61A7A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6A7F0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344</w:t>
            </w:r>
          </w:p>
        </w:tc>
      </w:tr>
      <w:tr w:rsidR="00B57C85" w:rsidRPr="009D60BF" w14:paraId="05D4F935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9F408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45.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7C01E5" w14:textId="77777777" w:rsidR="00B57C85" w:rsidRPr="009D60BF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9D60BF">
              <w:rPr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C4D998" w14:textId="77777777" w:rsidR="00A424AE" w:rsidRDefault="00000C17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521DCD">
              <w:rPr>
                <w:b/>
                <w:bCs/>
                <w:strike/>
                <w:color w:val="000000"/>
                <w:lang w:eastAsia="lt-LT"/>
              </w:rPr>
              <w:t>26143,5</w:t>
            </w:r>
          </w:p>
          <w:p w14:paraId="5E616929" w14:textId="0F4CDA40" w:rsidR="00521DCD" w:rsidRPr="00521DCD" w:rsidRDefault="00521DC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26220,7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F890B1" w14:textId="77777777" w:rsidR="00A424AE" w:rsidRDefault="00000C17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521DCD">
              <w:rPr>
                <w:b/>
                <w:bCs/>
                <w:strike/>
                <w:color w:val="000000"/>
                <w:lang w:eastAsia="lt-LT"/>
              </w:rPr>
              <w:t>20997,6</w:t>
            </w:r>
          </w:p>
          <w:p w14:paraId="5A0C21DC" w14:textId="52FEA725" w:rsidR="00521DCD" w:rsidRPr="00521DCD" w:rsidRDefault="00521DC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21084,3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F16B17" w14:textId="77777777" w:rsidR="00A424AE" w:rsidRDefault="00000C17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521DCD">
              <w:rPr>
                <w:b/>
                <w:bCs/>
                <w:strike/>
                <w:color w:val="000000"/>
                <w:lang w:eastAsia="lt-LT"/>
              </w:rPr>
              <w:t>12205,8</w:t>
            </w:r>
          </w:p>
          <w:p w14:paraId="1E7BD834" w14:textId="46045A7A" w:rsidR="00521DCD" w:rsidRPr="00521DCD" w:rsidRDefault="00521DC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12239,5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D3C353" w14:textId="77777777" w:rsidR="00C15431" w:rsidRDefault="00000C17" w:rsidP="00000C17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521DCD">
              <w:rPr>
                <w:b/>
                <w:bCs/>
                <w:strike/>
                <w:color w:val="000000"/>
                <w:lang w:eastAsia="lt-LT"/>
              </w:rPr>
              <w:t>5145,9</w:t>
            </w:r>
          </w:p>
          <w:p w14:paraId="10221038" w14:textId="55F183F9" w:rsidR="00521DCD" w:rsidRPr="00521DCD" w:rsidRDefault="00521DCD" w:rsidP="00000C17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5136,4</w:t>
            </w:r>
          </w:p>
        </w:tc>
      </w:tr>
      <w:tr w:rsidR="00B57C85" w:rsidRPr="009D60BF" w14:paraId="18A29165" w14:textId="77777777" w:rsidTr="00A424AE">
        <w:trPr>
          <w:trHeight w:val="285"/>
        </w:trPr>
        <w:tc>
          <w:tcPr>
            <w:tcW w:w="9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6916F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Biudžeto asignavimų paskirstymas pagal programas:</w:t>
            </w:r>
          </w:p>
        </w:tc>
      </w:tr>
      <w:tr w:rsidR="00B57C85" w:rsidRPr="009D60BF" w14:paraId="056F8484" w14:textId="77777777" w:rsidTr="00A424AE">
        <w:trPr>
          <w:gridAfter w:val="1"/>
          <w:wAfter w:w="15" w:type="dxa"/>
          <w:trHeight w:val="285"/>
        </w:trPr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FB081BF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Eil.</w:t>
            </w:r>
            <w:r w:rsidRPr="009D60BF">
              <w:rPr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16E3CC1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Programos kodas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1D6CB7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Programos pavadinimas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CE06F97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Finansavimo šaltinis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25B5C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 </w:t>
            </w: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BC0097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Biudžeto asignavimai</w:t>
            </w:r>
          </w:p>
        </w:tc>
      </w:tr>
      <w:tr w:rsidR="00B57C85" w:rsidRPr="009D60BF" w14:paraId="1618B5E3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B5F6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77C4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F8BBA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434D5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FB8089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7EF7DC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išlaidoms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6F7A8EE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Turtui</w:t>
            </w:r>
            <w:r w:rsidRPr="009D60BF">
              <w:rPr>
                <w:color w:val="000000"/>
                <w:lang w:eastAsia="lt-LT"/>
              </w:rPr>
              <w:br/>
              <w:t>įsigyti</w:t>
            </w:r>
          </w:p>
        </w:tc>
      </w:tr>
      <w:tr w:rsidR="00A424AE" w:rsidRPr="009D60BF" w14:paraId="5FB88597" w14:textId="77777777" w:rsidTr="00A424AE">
        <w:trPr>
          <w:gridAfter w:val="1"/>
          <w:wAfter w:w="15" w:type="dxa"/>
          <w:trHeight w:val="795"/>
        </w:trPr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6900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CFDF6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B9D56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3D5EC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69201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01674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9E4D7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Darbo</w:t>
            </w:r>
            <w:r w:rsidRPr="009D60BF">
              <w:rPr>
                <w:color w:val="000000"/>
                <w:lang w:eastAsia="lt-LT"/>
              </w:rPr>
              <w:br/>
              <w:t>užmo-</w:t>
            </w:r>
            <w:r w:rsidRPr="009D60BF">
              <w:rPr>
                <w:color w:val="000000"/>
                <w:lang w:eastAsia="lt-LT"/>
              </w:rPr>
              <w:br/>
              <w:t>kesčiui</w:t>
            </w: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2684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</w:tr>
      <w:tr w:rsidR="00A424AE" w:rsidRPr="009D60BF" w14:paraId="2A773697" w14:textId="77777777" w:rsidTr="00A424AE">
        <w:trPr>
          <w:gridAfter w:val="1"/>
          <w:wAfter w:w="15" w:type="dxa"/>
          <w:trHeight w:val="37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E9E6A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45.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430EC7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1. 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ACE4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E80F1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9715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390,6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2E571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390,6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D0C43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04FD5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557FCB69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7605B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46.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C6F70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0B44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1183C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F93DA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325,6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BF6A7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325,6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642AA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C41C5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6F3F2709" w14:textId="77777777" w:rsidTr="00A424AE">
        <w:trPr>
          <w:gridAfter w:val="1"/>
          <w:wAfter w:w="15" w:type="dxa"/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AB4F8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47.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1642A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0820B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DBE5B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08AA9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847E0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E2B37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0BEAE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617B8565" w14:textId="77777777" w:rsidTr="00A424AE">
        <w:trPr>
          <w:gridAfter w:val="1"/>
          <w:wAfter w:w="15" w:type="dxa"/>
          <w:trHeight w:val="5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C967E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48.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4B90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C0C4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D4FD07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</w:t>
            </w:r>
            <w:r w:rsidRPr="009D60BF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FE3D4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82906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EAD30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AE86F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28EF1B28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B9563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49. 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2D9D14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2. 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EFCFF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Savivaldybės institucijų </w:t>
            </w:r>
            <w:r w:rsidRPr="009D60BF">
              <w:rPr>
                <w:color w:val="000000"/>
                <w:lang w:eastAsia="lt-LT"/>
              </w:rPr>
              <w:br/>
              <w:t xml:space="preserve">ir viešojo administravimo </w:t>
            </w:r>
            <w:r w:rsidRPr="009D60BF">
              <w:rPr>
                <w:color w:val="000000"/>
                <w:lang w:eastAsia="lt-LT"/>
              </w:rPr>
              <w:br/>
              <w:t>veiklų programa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0A56C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F3FB4F" w14:textId="2D60BFB9" w:rsidR="00A424AE" w:rsidRDefault="00000C17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21DCD">
              <w:rPr>
                <w:strike/>
                <w:color w:val="000000"/>
                <w:lang w:eastAsia="lt-LT"/>
              </w:rPr>
              <w:t>4500</w:t>
            </w:r>
          </w:p>
          <w:p w14:paraId="73A7F4FF" w14:textId="3352EBCF" w:rsidR="00521DCD" w:rsidRPr="00521DCD" w:rsidRDefault="00521DC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4509,8</w:t>
            </w:r>
          </w:p>
          <w:p w14:paraId="75AFE988" w14:textId="0D1B0300" w:rsidR="00AC7272" w:rsidRPr="00521DCD" w:rsidRDefault="00AC7272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75CDD3" w14:textId="77777777" w:rsidR="00000C17" w:rsidRDefault="00000C17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21DCD">
              <w:rPr>
                <w:strike/>
                <w:color w:val="000000"/>
                <w:lang w:eastAsia="lt-LT"/>
              </w:rPr>
              <w:t>3101,9</w:t>
            </w:r>
          </w:p>
          <w:p w14:paraId="789EED0E" w14:textId="1F1419BD" w:rsidR="00521DCD" w:rsidRPr="00521DCD" w:rsidRDefault="00521DC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3110,4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273B7B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21DCD">
              <w:rPr>
                <w:strike/>
                <w:color w:val="000000"/>
                <w:lang w:eastAsia="lt-LT"/>
              </w:rPr>
              <w:t>2280,5</w:t>
            </w:r>
          </w:p>
          <w:p w14:paraId="03F92C99" w14:textId="34568B2D" w:rsidR="00521DCD" w:rsidRPr="00521DCD" w:rsidRDefault="00521DC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2288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4B0FE9" w14:textId="1B21A53E" w:rsidR="00A424AE" w:rsidRDefault="00000C17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21DCD">
              <w:rPr>
                <w:strike/>
                <w:color w:val="000000"/>
                <w:lang w:eastAsia="lt-LT"/>
              </w:rPr>
              <w:t>1398,1</w:t>
            </w:r>
          </w:p>
          <w:p w14:paraId="74CD00E7" w14:textId="0BDEBA36" w:rsidR="00521DCD" w:rsidRPr="00521DCD" w:rsidRDefault="00521DC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1399,4</w:t>
            </w:r>
          </w:p>
          <w:p w14:paraId="09309C76" w14:textId="32128F95" w:rsidR="00AC7272" w:rsidRPr="00521DCD" w:rsidRDefault="00AC7272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A424AE" w:rsidRPr="009D60BF" w14:paraId="06F62AF2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F1A18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50.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CE834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ED5F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B448A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538D7A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102,5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674941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102,5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720479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93,5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228932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7C00A696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DA28F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51.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62FF5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9DA5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69DE2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021460" w14:textId="7A9A5376" w:rsidR="00000C17" w:rsidRDefault="00000C17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21DCD">
              <w:rPr>
                <w:strike/>
                <w:color w:val="000000"/>
                <w:lang w:eastAsia="lt-LT"/>
              </w:rPr>
              <w:t>3240,6</w:t>
            </w:r>
          </w:p>
          <w:p w14:paraId="0D80D403" w14:textId="07220F2E" w:rsidR="00521DCD" w:rsidRPr="00521DCD" w:rsidRDefault="00521DC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3250,4</w:t>
            </w:r>
          </w:p>
          <w:p w14:paraId="1E7C2788" w14:textId="604ECF7F" w:rsidR="00AC7272" w:rsidRPr="00521DCD" w:rsidRDefault="00AC7272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6078B9" w14:textId="225235CF" w:rsidR="00000C17" w:rsidRDefault="00000C17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21DCD">
              <w:rPr>
                <w:strike/>
                <w:color w:val="000000"/>
                <w:lang w:eastAsia="lt-LT"/>
              </w:rPr>
              <w:t>2784,2</w:t>
            </w:r>
          </w:p>
          <w:p w14:paraId="46E6FAF3" w14:textId="29A30DB6" w:rsidR="00521DCD" w:rsidRPr="00521DCD" w:rsidRDefault="00521DC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2792,7</w:t>
            </w:r>
          </w:p>
          <w:p w14:paraId="1C054A13" w14:textId="24F645CB" w:rsidR="00000C17" w:rsidRPr="00521DCD" w:rsidRDefault="00000C17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4356DA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21DCD">
              <w:rPr>
                <w:strike/>
                <w:color w:val="000000"/>
                <w:lang w:eastAsia="lt-LT"/>
              </w:rPr>
              <w:t>2182,2</w:t>
            </w:r>
          </w:p>
          <w:p w14:paraId="11F78130" w14:textId="7C4E493B" w:rsidR="00521DCD" w:rsidRPr="00521DCD" w:rsidRDefault="00521DCD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2189,7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290D37" w14:textId="77777777" w:rsidR="00AC7272" w:rsidRDefault="00000C17" w:rsidP="005457EE">
            <w:pPr>
              <w:jc w:val="right"/>
              <w:rPr>
                <w:strike/>
                <w:color w:val="000000"/>
                <w:lang w:eastAsia="lt-LT"/>
              </w:rPr>
            </w:pPr>
            <w:r w:rsidRPr="00521DCD">
              <w:rPr>
                <w:strike/>
                <w:color w:val="000000"/>
                <w:lang w:eastAsia="lt-LT"/>
              </w:rPr>
              <w:t>456,4</w:t>
            </w:r>
          </w:p>
          <w:p w14:paraId="5F23D073" w14:textId="6240670C" w:rsidR="00521DCD" w:rsidRPr="00521DCD" w:rsidRDefault="00521DCD" w:rsidP="005457E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457,7</w:t>
            </w:r>
          </w:p>
        </w:tc>
      </w:tr>
      <w:tr w:rsidR="00A424AE" w:rsidRPr="009D60BF" w14:paraId="4D1497D1" w14:textId="77777777" w:rsidTr="00A424AE">
        <w:trPr>
          <w:gridAfter w:val="1"/>
          <w:wAfter w:w="15" w:type="dxa"/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03CE6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52.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119C9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0DA3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AF708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7CC603" w14:textId="7A39CAED" w:rsidR="00A424AE" w:rsidRPr="005457EE" w:rsidRDefault="00A424AE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430,3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C501D5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10,3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E430AD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2C570E" w14:textId="7BA23688" w:rsidR="00A424AE" w:rsidRPr="005457EE" w:rsidRDefault="00A424AE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420</w:t>
            </w:r>
          </w:p>
        </w:tc>
      </w:tr>
      <w:tr w:rsidR="00A424AE" w:rsidRPr="009D60BF" w14:paraId="6B0DADF3" w14:textId="77777777" w:rsidTr="00A424AE">
        <w:trPr>
          <w:gridAfter w:val="1"/>
          <w:wAfter w:w="15" w:type="dxa"/>
          <w:trHeight w:val="34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10FDC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53.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E46E6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BEDE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91E51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speciali tikslinė dotacija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0EBC6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70,4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5FCBAF" w14:textId="52B6618C" w:rsidR="00B57C85" w:rsidRPr="009D60BF" w:rsidRDefault="00AC7272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15DE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1328B7" w14:textId="3B11F779" w:rsidR="00B57C85" w:rsidRPr="009D60BF" w:rsidRDefault="00AC7272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31,7</w:t>
            </w:r>
          </w:p>
        </w:tc>
      </w:tr>
      <w:tr w:rsidR="00A424AE" w:rsidRPr="009D60BF" w14:paraId="16990F30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D7295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54.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964A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76BB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FE220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6BE7B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48,8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A63A4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48,8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161F2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B66DA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5FF3728B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E859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55.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BAFB1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3F9B6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73A073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340E1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0E6AC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22C13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5A1C1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490</w:t>
            </w:r>
          </w:p>
        </w:tc>
      </w:tr>
      <w:tr w:rsidR="00A424AE" w:rsidRPr="009D60BF" w14:paraId="7F4F88F4" w14:textId="77777777" w:rsidTr="00A424AE">
        <w:trPr>
          <w:gridAfter w:val="1"/>
          <w:wAfter w:w="15" w:type="dxa"/>
          <w:trHeight w:val="27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7E2B7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56.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556BF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1AA08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88CC8F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074E0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4849C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49,2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42B0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67F5D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1B36F28A" w14:textId="77777777" w:rsidTr="00A424AE">
        <w:trPr>
          <w:gridAfter w:val="1"/>
          <w:wAfter w:w="15" w:type="dxa"/>
          <w:trHeight w:val="5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45F3E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57.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A90B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7FF98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95945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</w:t>
            </w:r>
            <w:r w:rsidRPr="009D60BF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6828E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68,5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F58C8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68,5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1C8E0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826A5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28CFEA24" w14:textId="77777777" w:rsidTr="00A424AE">
        <w:trPr>
          <w:gridAfter w:val="1"/>
          <w:wAfter w:w="15" w:type="dxa"/>
          <w:trHeight w:val="34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035BA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58.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DF95AA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3. 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D9AF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AEA10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5EDA53" w14:textId="29407253" w:rsidR="00000C17" w:rsidRDefault="00000C17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521DCD">
              <w:rPr>
                <w:strike/>
                <w:color w:val="000000"/>
                <w:lang w:eastAsia="lt-LT"/>
              </w:rPr>
              <w:t>4778,6</w:t>
            </w:r>
          </w:p>
          <w:p w14:paraId="286EA4EF" w14:textId="7E86B12B" w:rsidR="007E37EC" w:rsidRPr="007E37EC" w:rsidRDefault="007E37E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4764,8</w:t>
            </w:r>
          </w:p>
          <w:p w14:paraId="6864D605" w14:textId="7593CF91" w:rsidR="00C15431" w:rsidRPr="00223580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737267" w14:textId="4EF08446" w:rsidR="00C15431" w:rsidRPr="00223580" w:rsidRDefault="00000C17" w:rsidP="0044411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2486,9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F8CB8A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E84BE1" w14:textId="37BA22F1" w:rsidR="00000C17" w:rsidRDefault="00000C17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37EC">
              <w:rPr>
                <w:strike/>
                <w:color w:val="000000"/>
                <w:lang w:eastAsia="lt-LT"/>
              </w:rPr>
              <w:t>2291,7</w:t>
            </w:r>
          </w:p>
          <w:p w14:paraId="7ADB4147" w14:textId="4CC909CD" w:rsidR="007E37EC" w:rsidRPr="007E37EC" w:rsidRDefault="007E37E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2277,9</w:t>
            </w:r>
          </w:p>
          <w:p w14:paraId="05A512D3" w14:textId="5F62231B" w:rsidR="00C15431" w:rsidRPr="00223580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A424AE" w:rsidRPr="009D60BF" w14:paraId="1F09C5B1" w14:textId="77777777" w:rsidTr="00A424AE">
        <w:trPr>
          <w:gridAfter w:val="1"/>
          <w:wAfter w:w="15" w:type="dxa"/>
          <w:trHeight w:val="33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56377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59.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B195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27E62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B59EA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93DB10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47B45B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DEBBBD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D4E95F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042A21B2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F1EB8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60.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52D7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D705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9B921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2E81D2" w14:textId="5789E133" w:rsidR="00000C17" w:rsidRDefault="00000C17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37EC">
              <w:rPr>
                <w:strike/>
                <w:color w:val="000000"/>
                <w:lang w:eastAsia="lt-LT"/>
              </w:rPr>
              <w:t>2281,2</w:t>
            </w:r>
          </w:p>
          <w:p w14:paraId="5F9158A9" w14:textId="4E09657E" w:rsidR="007E37EC" w:rsidRPr="007E37EC" w:rsidRDefault="007E37E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2267,4</w:t>
            </w:r>
          </w:p>
          <w:p w14:paraId="7740907C" w14:textId="34FCF41A" w:rsidR="00AC7272" w:rsidRPr="007E37EC" w:rsidRDefault="00AC7272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F3E94D" w14:textId="1D61E08F" w:rsidR="00AC7272" w:rsidRPr="00223580" w:rsidRDefault="00000C17" w:rsidP="0044411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1358,8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49D303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7092D3" w14:textId="66034440" w:rsidR="00000C17" w:rsidRDefault="00444116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37EC">
              <w:rPr>
                <w:strike/>
                <w:color w:val="000000"/>
                <w:lang w:eastAsia="lt-LT"/>
              </w:rPr>
              <w:t>922,4</w:t>
            </w:r>
          </w:p>
          <w:p w14:paraId="265E4AEE" w14:textId="4A971DE5" w:rsidR="007E37EC" w:rsidRPr="007E37EC" w:rsidRDefault="007E37E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908,6</w:t>
            </w:r>
          </w:p>
          <w:p w14:paraId="45310218" w14:textId="513E7099" w:rsidR="00AC7272" w:rsidRPr="00223580" w:rsidRDefault="00AC7272" w:rsidP="00036F56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A424AE" w:rsidRPr="009D60BF" w14:paraId="2E9F2C82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5B6E5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61.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6220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7364F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EF63BF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investicijų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970018" w14:textId="404361C3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1336,4</w:t>
            </w:r>
          </w:p>
          <w:p w14:paraId="4766541B" w14:textId="6AA0B624" w:rsidR="00C15431" w:rsidRPr="00530070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B63FD4" w14:textId="5C0BCCF7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657,5</w:t>
            </w:r>
          </w:p>
          <w:p w14:paraId="3BB57BA2" w14:textId="53C1794B" w:rsidR="00C15431" w:rsidRPr="00530070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4B7F0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BEA741" w14:textId="191FB809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678,9</w:t>
            </w:r>
          </w:p>
          <w:p w14:paraId="192153F9" w14:textId="688861DE" w:rsidR="00C15431" w:rsidRPr="00530070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A424AE" w:rsidRPr="009D60BF" w14:paraId="6551F5CA" w14:textId="77777777" w:rsidTr="00A424AE">
        <w:trPr>
          <w:gridAfter w:val="1"/>
          <w:wAfter w:w="15" w:type="dxa"/>
          <w:trHeight w:val="49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7B41C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62.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7653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35E8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31E2F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</w:t>
            </w:r>
            <w:r w:rsidRPr="009D60BF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13B54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1055,4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1F2CD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07BA6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86BEC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690,4</w:t>
            </w:r>
          </w:p>
        </w:tc>
      </w:tr>
      <w:tr w:rsidR="00A424AE" w:rsidRPr="009D60BF" w14:paraId="28C48C2C" w14:textId="77777777" w:rsidTr="00A424AE">
        <w:trPr>
          <w:gridAfter w:val="1"/>
          <w:wAfter w:w="15" w:type="dxa"/>
          <w:trHeight w:val="54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4F3F6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63.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3FC69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2012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3E2B91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aplinkos apsaugos programa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E285B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105,6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315ED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105,6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10BE12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58691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0AFCD551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422E4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64.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F63FC5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4. 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F94A9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AEB35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FE5C4C" w14:textId="2262BCCD" w:rsidR="00444116" w:rsidRDefault="00444116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37EC">
              <w:rPr>
                <w:strike/>
                <w:color w:val="000000"/>
                <w:lang w:eastAsia="lt-LT"/>
              </w:rPr>
              <w:t>1155,7</w:t>
            </w:r>
          </w:p>
          <w:p w14:paraId="40F1B972" w14:textId="01017036" w:rsidR="007E37EC" w:rsidRPr="007E37EC" w:rsidRDefault="007E37E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1190,7</w:t>
            </w:r>
          </w:p>
          <w:p w14:paraId="50238E9D" w14:textId="764D4D56" w:rsidR="00C15431" w:rsidRPr="007E37EC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517DEF" w14:textId="1464345E" w:rsidR="00041C02" w:rsidRDefault="00041C0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37EC">
              <w:rPr>
                <w:strike/>
                <w:color w:val="000000"/>
                <w:lang w:eastAsia="lt-LT"/>
              </w:rPr>
              <w:t>1120,7</w:t>
            </w:r>
          </w:p>
          <w:p w14:paraId="6339A77A" w14:textId="0DF1AB57" w:rsidR="007E37EC" w:rsidRPr="007E37EC" w:rsidRDefault="007E37E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1155,7</w:t>
            </w:r>
          </w:p>
          <w:p w14:paraId="7F22EDBB" w14:textId="3146643C" w:rsidR="00C15431" w:rsidRPr="007E37EC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0710D2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541,5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1D4C16" w14:textId="0003F5DE" w:rsidR="00444116" w:rsidRPr="00223580" w:rsidRDefault="00444116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35</w:t>
            </w:r>
          </w:p>
        </w:tc>
      </w:tr>
      <w:tr w:rsidR="00A424AE" w:rsidRPr="009D60BF" w14:paraId="431F0316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90388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65.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D4698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E24B6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724CB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F69E3E" w14:textId="6C2D5A47" w:rsidR="00444116" w:rsidRPr="00223580" w:rsidRDefault="00444116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168,5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21711C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133,5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FD2F09" w14:textId="77777777" w:rsidR="00B57C85" w:rsidRPr="005457EE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457EE">
              <w:rPr>
                <w:color w:val="000000"/>
                <w:lang w:eastAsia="lt-LT"/>
              </w:rPr>
              <w:t>9,8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0273BD" w14:textId="6D942A06" w:rsidR="00444116" w:rsidRPr="00223580" w:rsidRDefault="00444116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35</w:t>
            </w:r>
          </w:p>
        </w:tc>
      </w:tr>
      <w:tr w:rsidR="00A424AE" w:rsidRPr="009D60BF" w14:paraId="147DFD78" w14:textId="77777777" w:rsidTr="00A424AE">
        <w:trPr>
          <w:gridAfter w:val="1"/>
          <w:wAfter w:w="15" w:type="dxa"/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C62C4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66.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9D45A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5274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4096F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EBBF0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727,2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0CF00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727,2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60E6A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531,7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7D71A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6F247258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71AA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67.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A11C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D52A5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AC5B56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68518E" w14:textId="0B46F124" w:rsidR="00041C02" w:rsidRDefault="00041C0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37EC">
              <w:rPr>
                <w:strike/>
                <w:color w:val="000000"/>
                <w:lang w:eastAsia="lt-LT"/>
              </w:rPr>
              <w:t>40,8</w:t>
            </w:r>
          </w:p>
          <w:p w14:paraId="3B9D9EF6" w14:textId="705F8585" w:rsidR="007E37EC" w:rsidRPr="007E37EC" w:rsidRDefault="007E37E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75,8</w:t>
            </w:r>
          </w:p>
          <w:p w14:paraId="7DCDF96D" w14:textId="7059A8F3" w:rsidR="00C15431" w:rsidRPr="007E37EC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12694C" w14:textId="28E815A4" w:rsidR="00041C02" w:rsidRDefault="00041C0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37EC">
              <w:rPr>
                <w:strike/>
                <w:color w:val="000000"/>
                <w:lang w:eastAsia="lt-LT"/>
              </w:rPr>
              <w:t>40,8</w:t>
            </w:r>
          </w:p>
          <w:p w14:paraId="6A92F8FC" w14:textId="491B638A" w:rsidR="007E37EC" w:rsidRPr="007E37EC" w:rsidRDefault="007E37E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75,8</w:t>
            </w:r>
          </w:p>
          <w:p w14:paraId="61E6BAD7" w14:textId="0FDCFA36" w:rsidR="00C15431" w:rsidRPr="007E37EC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9AA7D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25C5D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70233C83" w14:textId="77777777" w:rsidTr="00A424AE">
        <w:trPr>
          <w:gridAfter w:val="1"/>
          <w:wAfter w:w="15" w:type="dxa"/>
          <w:trHeight w:val="51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43899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68.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03186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CB6B5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1E1356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CB947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0BEC2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219,2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6F7A4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B37F3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77D5AF0A" w14:textId="77777777" w:rsidTr="00A424AE">
        <w:trPr>
          <w:gridAfter w:val="1"/>
          <w:wAfter w:w="15" w:type="dxa"/>
          <w:trHeight w:val="43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D552E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69.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D9E4D9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5. 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2D2183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Kultūrinės ir sportinės veiklos bei jos infrastruktūros programa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6B7FC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C1C498" w14:textId="392512A7" w:rsidR="00444116" w:rsidRPr="00223580" w:rsidRDefault="00444116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2322,7</w:t>
            </w:r>
          </w:p>
          <w:p w14:paraId="3B119909" w14:textId="2867C128" w:rsidR="00C15431" w:rsidRPr="00223580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28BA66" w14:textId="7813654B" w:rsidR="00444116" w:rsidRPr="00223580" w:rsidRDefault="00444116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1470,4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83A384" w14:textId="51D157E9" w:rsidR="00A424AE" w:rsidRPr="00223580" w:rsidRDefault="00444116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1100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F9B464" w14:textId="423B68BB" w:rsidR="00444116" w:rsidRPr="00223580" w:rsidRDefault="00444116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852,3</w:t>
            </w:r>
          </w:p>
          <w:p w14:paraId="6B24A4DD" w14:textId="0E0E39AA" w:rsidR="00C15431" w:rsidRPr="00223580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A424AE" w:rsidRPr="009D60BF" w14:paraId="6D6AB022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A8FD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70.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2D2F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5407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6758D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C920AD" w14:textId="4B05FF47" w:rsidR="00444116" w:rsidRPr="00223580" w:rsidRDefault="00444116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1348,7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F77993" w14:textId="7DE4F78E" w:rsidR="00444116" w:rsidRPr="00223580" w:rsidRDefault="00444116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1346,4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FF9F06" w14:textId="4AEC9057" w:rsidR="00A424AE" w:rsidRPr="00223580" w:rsidRDefault="00444116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1080,2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845983" w14:textId="24BC8E9B" w:rsidR="00444116" w:rsidRPr="00223580" w:rsidRDefault="00444116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2,3</w:t>
            </w:r>
          </w:p>
        </w:tc>
      </w:tr>
      <w:tr w:rsidR="00A424AE" w:rsidRPr="009D60BF" w14:paraId="3843D669" w14:textId="77777777" w:rsidTr="00A424AE">
        <w:trPr>
          <w:gridAfter w:val="1"/>
          <w:wAfter w:w="15" w:type="dxa"/>
          <w:trHeight w:val="34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F3F56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71.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9227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4B163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A08C5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pajamos už paslaugas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355E5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52,5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7217C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52,5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07597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0086E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46F3ECE0" w14:textId="77777777" w:rsidTr="00A424AE">
        <w:trPr>
          <w:gridAfter w:val="1"/>
          <w:wAfter w:w="15" w:type="dxa"/>
          <w:trHeight w:val="6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853E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72.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AC61F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37C1A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90D445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029BA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51,5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1B74A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51,5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55CEE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EF574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0EFA1624" w14:textId="77777777" w:rsidTr="00A424AE">
        <w:trPr>
          <w:gridAfter w:val="1"/>
          <w:wAfter w:w="15" w:type="dxa"/>
          <w:trHeight w:val="25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D31C0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73.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E7EDE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F505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9DA497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4119A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80B5D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CDB59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BCB86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185A89F9" w14:textId="77777777" w:rsidTr="00A424AE">
        <w:trPr>
          <w:gridAfter w:val="1"/>
          <w:wAfter w:w="15" w:type="dxa"/>
          <w:trHeight w:val="27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301FB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74.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CC77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BD8F0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24D53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44100B" w14:textId="4B98E045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870</w:t>
            </w:r>
          </w:p>
          <w:p w14:paraId="4D135D84" w14:textId="3118DE08" w:rsidR="00C15431" w:rsidRPr="00530070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F76AF0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CE7F2A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19,8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F5C61F" w14:textId="114696E8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850</w:t>
            </w:r>
          </w:p>
          <w:p w14:paraId="0CF1190C" w14:textId="0FDCB689" w:rsidR="00C15431" w:rsidRPr="00530070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A424AE" w:rsidRPr="009D60BF" w14:paraId="5388866D" w14:textId="77777777" w:rsidTr="00A424AE">
        <w:trPr>
          <w:gridAfter w:val="1"/>
          <w:wAfter w:w="15" w:type="dxa"/>
          <w:trHeight w:val="28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6BE5A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75.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56A8E7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6. 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9A6490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10961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9E63A8" w14:textId="3AC67708" w:rsidR="008A1A24" w:rsidRDefault="00444116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37EC">
              <w:rPr>
                <w:strike/>
                <w:color w:val="000000"/>
                <w:lang w:eastAsia="lt-LT"/>
              </w:rPr>
              <w:t>8708,5</w:t>
            </w:r>
          </w:p>
          <w:p w14:paraId="6AD135D6" w14:textId="78655210" w:rsidR="007E37EC" w:rsidRPr="007E37EC" w:rsidRDefault="007E37E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8716</w:t>
            </w:r>
          </w:p>
          <w:p w14:paraId="2E5AEFE3" w14:textId="16E3E86E" w:rsidR="00C15431" w:rsidRPr="007E37EC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38927C" w14:textId="770B3AF7" w:rsidR="008A1A24" w:rsidRDefault="00444116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37EC">
              <w:rPr>
                <w:strike/>
                <w:color w:val="000000"/>
                <w:lang w:eastAsia="lt-LT"/>
              </w:rPr>
              <w:t>8309</w:t>
            </w:r>
          </w:p>
          <w:p w14:paraId="04E2090D" w14:textId="756A72E1" w:rsidR="007E37EC" w:rsidRPr="007E37EC" w:rsidRDefault="007E37E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8317,5</w:t>
            </w:r>
          </w:p>
          <w:p w14:paraId="71B190C9" w14:textId="1F54D98E" w:rsidR="00C15431" w:rsidRPr="007E37EC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B764E2" w14:textId="44F329BF" w:rsidR="008A1A24" w:rsidRPr="00223580" w:rsidRDefault="007E37EC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6665,5</w:t>
            </w:r>
          </w:p>
          <w:p w14:paraId="440C5E23" w14:textId="2B9E6C62" w:rsidR="00C15431" w:rsidRPr="00223580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8DF335" w14:textId="77777777" w:rsidR="00444116" w:rsidRDefault="00444116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37EC">
              <w:rPr>
                <w:strike/>
                <w:color w:val="000000"/>
                <w:lang w:eastAsia="lt-LT"/>
              </w:rPr>
              <w:t>399,5</w:t>
            </w:r>
          </w:p>
          <w:p w14:paraId="29844CF1" w14:textId="37002B40" w:rsidR="007E37EC" w:rsidRPr="007E37EC" w:rsidRDefault="007E37E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398,5</w:t>
            </w:r>
          </w:p>
        </w:tc>
      </w:tr>
      <w:tr w:rsidR="00A424AE" w:rsidRPr="009D60BF" w14:paraId="78147E41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99EB6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76.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E78B4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8097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F0548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E6A1C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4316,6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D8D24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4313,6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0844E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4105,3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488B4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</w:t>
            </w:r>
          </w:p>
        </w:tc>
      </w:tr>
      <w:tr w:rsidR="00A424AE" w:rsidRPr="009D60BF" w14:paraId="67B2AE3C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3C84C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77.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F18E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2BB98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7A295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8FF31F" w14:textId="77437115" w:rsidR="00444116" w:rsidRPr="00223580" w:rsidRDefault="00444116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3269,3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6EDF47" w14:textId="1489376B" w:rsidR="00444116" w:rsidRPr="00223580" w:rsidRDefault="00444116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3229,1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33FE38" w14:textId="77777777" w:rsidR="00B57C85" w:rsidRPr="0022358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2398,5</w:t>
            </w:r>
          </w:p>
          <w:p w14:paraId="617879A9" w14:textId="02F1A498" w:rsidR="00444116" w:rsidRPr="00223580" w:rsidRDefault="00444116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E0448C" w14:textId="73748CDA" w:rsidR="00444116" w:rsidRPr="00223580" w:rsidRDefault="00444116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40,2</w:t>
            </w:r>
          </w:p>
        </w:tc>
      </w:tr>
      <w:tr w:rsidR="00A424AE" w:rsidRPr="009D60BF" w14:paraId="3F8D8642" w14:textId="77777777" w:rsidTr="00A424AE">
        <w:trPr>
          <w:gridAfter w:val="1"/>
          <w:wAfter w:w="15" w:type="dxa"/>
          <w:trHeight w:val="5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D32BE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78.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4843A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7B4A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EBB69B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D2E6D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62,9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EEDF1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62,9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F20B9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61,6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B27DB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5BE9EB30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64755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79.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F6122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4091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77D687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pajamos už paslaugas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1C433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311,7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4A729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311,7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1BB34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B94DC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44FDF6C9" w14:textId="77777777" w:rsidTr="00A424AE">
        <w:trPr>
          <w:gridAfter w:val="1"/>
          <w:wAfter w:w="15" w:type="dxa"/>
          <w:trHeight w:val="5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F0821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80.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BC0E5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EF2D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637677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</w:t>
            </w:r>
            <w:r w:rsidRPr="009D60BF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892B0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184,4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4398F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180,2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50CA4C" w14:textId="3FDA03F8" w:rsidR="00B57C85" w:rsidRPr="009D60BF" w:rsidRDefault="007E37EC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6D9BC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4,2</w:t>
            </w:r>
          </w:p>
        </w:tc>
      </w:tr>
      <w:tr w:rsidR="00A424AE" w:rsidRPr="009D60BF" w14:paraId="480B87F1" w14:textId="77777777" w:rsidTr="00A424AE">
        <w:trPr>
          <w:gridAfter w:val="1"/>
          <w:wAfter w:w="15" w:type="dxa"/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F1608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81.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10D6E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1878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88380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5E535B" w14:textId="0EB7E870" w:rsidR="00041C02" w:rsidRDefault="00041C0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37EC">
              <w:rPr>
                <w:strike/>
                <w:color w:val="000000"/>
                <w:lang w:eastAsia="lt-LT"/>
              </w:rPr>
              <w:t>108,6</w:t>
            </w:r>
          </w:p>
          <w:p w14:paraId="405CBC4C" w14:textId="517E43B7" w:rsidR="007E37EC" w:rsidRPr="007E37EC" w:rsidRDefault="007E37EC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116,1</w:t>
            </w:r>
          </w:p>
          <w:p w14:paraId="2CDB42FC" w14:textId="52FAF893" w:rsidR="00C15431" w:rsidRPr="007E37EC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FD1DB7" w14:textId="40B07E82" w:rsidR="00041C02" w:rsidRDefault="00041C0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7E37EC">
              <w:rPr>
                <w:strike/>
                <w:color w:val="000000"/>
                <w:lang w:eastAsia="lt-LT"/>
              </w:rPr>
              <w:t>100,5</w:t>
            </w:r>
          </w:p>
          <w:p w14:paraId="4DF22555" w14:textId="52BD636C" w:rsidR="007E37EC" w:rsidRPr="007E37EC" w:rsidRDefault="00833F7B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</w:t>
            </w:r>
            <w:r w:rsidR="0012099E">
              <w:rPr>
                <w:b/>
                <w:bCs/>
                <w:color w:val="000000"/>
                <w:lang w:eastAsia="lt-LT"/>
              </w:rPr>
              <w:t>9</w:t>
            </w:r>
          </w:p>
          <w:p w14:paraId="72A5857A" w14:textId="203AA3EF" w:rsidR="00C15431" w:rsidRPr="007E37EC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46B0DC" w14:textId="59A44245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62,5</w:t>
            </w:r>
          </w:p>
          <w:p w14:paraId="52FE818B" w14:textId="66F03C47" w:rsidR="00C15431" w:rsidRPr="00530070" w:rsidRDefault="00C15431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DE2905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2099E">
              <w:rPr>
                <w:strike/>
                <w:color w:val="000000"/>
                <w:lang w:eastAsia="lt-LT"/>
              </w:rPr>
              <w:t>8,1</w:t>
            </w:r>
          </w:p>
          <w:p w14:paraId="08BCA4D0" w14:textId="2D221BA4" w:rsidR="0012099E" w:rsidRPr="0012099E" w:rsidRDefault="0012099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12099E">
              <w:rPr>
                <w:b/>
                <w:bCs/>
                <w:color w:val="000000"/>
                <w:lang w:eastAsia="lt-LT"/>
              </w:rPr>
              <w:t>7,1</w:t>
            </w:r>
          </w:p>
        </w:tc>
      </w:tr>
      <w:tr w:rsidR="00A424AE" w:rsidRPr="009D60BF" w14:paraId="2F7D4933" w14:textId="77777777" w:rsidTr="00A424AE">
        <w:trPr>
          <w:gridAfter w:val="1"/>
          <w:wAfter w:w="15" w:type="dxa"/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6B143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82.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F3A93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AFB35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80F7D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AFB829" w14:textId="22E90DF5" w:rsidR="00A424AE" w:rsidRPr="007E37EC" w:rsidRDefault="008A1A24" w:rsidP="00036F56">
            <w:pPr>
              <w:jc w:val="right"/>
              <w:rPr>
                <w:color w:val="000000"/>
                <w:lang w:eastAsia="lt-LT"/>
              </w:rPr>
            </w:pPr>
            <w:r w:rsidRPr="007E37EC">
              <w:rPr>
                <w:color w:val="000000"/>
                <w:lang w:eastAsia="lt-LT"/>
              </w:rPr>
              <w:t>111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38CF50" w14:textId="4356B9B0" w:rsidR="007E37EC" w:rsidRPr="0012099E" w:rsidRDefault="008A1A24" w:rsidP="0012099E">
            <w:pPr>
              <w:jc w:val="right"/>
              <w:rPr>
                <w:color w:val="000000"/>
                <w:lang w:eastAsia="lt-LT"/>
              </w:rPr>
            </w:pPr>
            <w:r w:rsidRPr="0012099E">
              <w:rPr>
                <w:color w:val="000000"/>
                <w:lang w:eastAsia="lt-LT"/>
              </w:rPr>
              <w:t>111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7628C6" w14:textId="58EC7F6E" w:rsidR="00A424AE" w:rsidRPr="005457EE" w:rsidRDefault="00833F7B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06FF4F" w14:textId="36FFC04D" w:rsidR="00833F7B" w:rsidRPr="0012099E" w:rsidRDefault="00B57C85" w:rsidP="0012099E">
            <w:pPr>
              <w:jc w:val="right"/>
              <w:rPr>
                <w:color w:val="000000"/>
                <w:lang w:eastAsia="lt-LT"/>
              </w:rPr>
            </w:pPr>
            <w:r w:rsidRPr="0012099E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66F0959B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6DF8A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 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E8F15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E716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D0CF4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ADFC91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344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BF0B9D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2D3DB5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A5210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344</w:t>
            </w:r>
          </w:p>
        </w:tc>
      </w:tr>
      <w:tr w:rsidR="00A424AE" w:rsidRPr="009D60BF" w14:paraId="034808A6" w14:textId="77777777" w:rsidTr="00A424AE">
        <w:trPr>
          <w:gridAfter w:val="1"/>
          <w:wAfter w:w="15" w:type="dxa"/>
          <w:trHeight w:val="27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A83E9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83.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75F42E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7. 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2573F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Socialinės atskirties mažinimo programa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DD6EF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873442" w14:textId="108B1D7A" w:rsidR="00041C02" w:rsidRDefault="00041C0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2099E">
              <w:rPr>
                <w:strike/>
                <w:color w:val="000000"/>
                <w:lang w:eastAsia="lt-LT"/>
              </w:rPr>
              <w:t>4167,4</w:t>
            </w:r>
          </w:p>
          <w:p w14:paraId="43F67BF4" w14:textId="5A3618CB" w:rsidR="0012099E" w:rsidRPr="0012099E" w:rsidRDefault="0012099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4206,1</w:t>
            </w:r>
          </w:p>
          <w:p w14:paraId="77F6DD15" w14:textId="673E32E9" w:rsidR="00C15431" w:rsidRPr="0012099E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FCCA18" w14:textId="61FE270A" w:rsidR="00041C02" w:rsidRDefault="00041C0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2099E">
              <w:rPr>
                <w:strike/>
                <w:color w:val="000000"/>
                <w:lang w:eastAsia="lt-LT"/>
              </w:rPr>
              <w:t>3998,1</w:t>
            </w:r>
          </w:p>
          <w:p w14:paraId="6E2C9DF2" w14:textId="32DBCB89" w:rsidR="0012099E" w:rsidRPr="0012099E" w:rsidRDefault="0012099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4032,8</w:t>
            </w:r>
          </w:p>
          <w:p w14:paraId="548C6949" w14:textId="5D6784AA" w:rsidR="00C15431" w:rsidRPr="0012099E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592FF7" w14:textId="40B43BA9" w:rsidR="00041C02" w:rsidRDefault="00041C0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2099E">
              <w:rPr>
                <w:strike/>
                <w:color w:val="000000"/>
                <w:lang w:eastAsia="lt-LT"/>
              </w:rPr>
              <w:t>1453,8</w:t>
            </w:r>
          </w:p>
          <w:p w14:paraId="5D6187DA" w14:textId="738CA678" w:rsidR="0012099E" w:rsidRPr="0012099E" w:rsidRDefault="0012099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1487,5</w:t>
            </w:r>
          </w:p>
          <w:p w14:paraId="29AFFCB3" w14:textId="672809BC" w:rsidR="00C15431" w:rsidRPr="0012099E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C401B9" w14:textId="77777777" w:rsidR="00B57C85" w:rsidRDefault="00AC727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2099E">
              <w:rPr>
                <w:strike/>
                <w:color w:val="000000"/>
                <w:lang w:eastAsia="lt-LT"/>
              </w:rPr>
              <w:t>169,3</w:t>
            </w:r>
          </w:p>
          <w:p w14:paraId="5F7E1712" w14:textId="1A9A0264" w:rsidR="0012099E" w:rsidRPr="0012099E" w:rsidRDefault="0012099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173,3</w:t>
            </w:r>
          </w:p>
        </w:tc>
      </w:tr>
      <w:tr w:rsidR="00A424AE" w:rsidRPr="009D60BF" w14:paraId="5AEC49BE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808C7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84.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A7C7E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A6B988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283C0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BFB0BA" w14:textId="7F82F19E" w:rsidR="00041C02" w:rsidRDefault="00041C0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2099E">
              <w:rPr>
                <w:strike/>
                <w:color w:val="000000"/>
                <w:lang w:eastAsia="lt-LT"/>
              </w:rPr>
              <w:t>1141,9</w:t>
            </w:r>
          </w:p>
          <w:p w14:paraId="5D7C36C7" w14:textId="154CD33F" w:rsidR="0012099E" w:rsidRPr="0012099E" w:rsidRDefault="0012099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1176,6</w:t>
            </w:r>
          </w:p>
          <w:p w14:paraId="69936CB2" w14:textId="57276A66" w:rsidR="00C15431" w:rsidRPr="0012099E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E1779A" w14:textId="014E5E38" w:rsidR="00041C02" w:rsidRDefault="00041C0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2099E">
              <w:rPr>
                <w:strike/>
                <w:color w:val="000000"/>
                <w:lang w:eastAsia="lt-LT"/>
              </w:rPr>
              <w:t>1141,9</w:t>
            </w:r>
          </w:p>
          <w:p w14:paraId="3681295D" w14:textId="42A745D0" w:rsidR="0012099E" w:rsidRPr="0012099E" w:rsidRDefault="0012099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1176,6</w:t>
            </w:r>
          </w:p>
          <w:p w14:paraId="57BDE39F" w14:textId="402EA546" w:rsidR="00C15431" w:rsidRPr="0012099E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D2D038" w14:textId="141CB645" w:rsidR="00041C02" w:rsidRDefault="00041C0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2099E">
              <w:rPr>
                <w:strike/>
                <w:color w:val="000000"/>
                <w:lang w:eastAsia="lt-LT"/>
              </w:rPr>
              <w:t>321,9</w:t>
            </w:r>
          </w:p>
          <w:p w14:paraId="2C894012" w14:textId="181839A9" w:rsidR="0012099E" w:rsidRPr="0012099E" w:rsidRDefault="0012099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355,6</w:t>
            </w:r>
          </w:p>
          <w:p w14:paraId="2AD22760" w14:textId="5B19F7A6" w:rsidR="00C15431" w:rsidRPr="0012099E" w:rsidRDefault="00C15431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3D54D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6161EC59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D5DA1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85.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1D471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3C9B1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17810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86E2AE" w14:textId="77777777" w:rsidR="00B57C85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12099E">
              <w:rPr>
                <w:strike/>
                <w:color w:val="000000"/>
                <w:lang w:eastAsia="lt-LT"/>
              </w:rPr>
              <w:t>2347,8</w:t>
            </w:r>
          </w:p>
          <w:p w14:paraId="06BCB233" w14:textId="068327C2" w:rsidR="0012099E" w:rsidRPr="0012099E" w:rsidRDefault="0012099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12099E">
              <w:rPr>
                <w:b/>
                <w:bCs/>
                <w:color w:val="000000"/>
                <w:lang w:eastAsia="lt-LT"/>
              </w:rPr>
              <w:t>2351,8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0CEFCC" w14:textId="19C638AA" w:rsidR="00B57C85" w:rsidRPr="009D60BF" w:rsidRDefault="00AC7272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2344,6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58317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C67F0B" w14:textId="77777777" w:rsidR="00B57C85" w:rsidRDefault="00AC727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2099E">
              <w:rPr>
                <w:strike/>
                <w:color w:val="000000"/>
                <w:lang w:eastAsia="lt-LT"/>
              </w:rPr>
              <w:t>3,2</w:t>
            </w:r>
          </w:p>
          <w:p w14:paraId="616E593A" w14:textId="0C035BBF" w:rsidR="0012099E" w:rsidRPr="0012099E" w:rsidRDefault="0012099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7,2</w:t>
            </w:r>
          </w:p>
        </w:tc>
      </w:tr>
      <w:tr w:rsidR="00A424AE" w:rsidRPr="009D60BF" w14:paraId="07249871" w14:textId="77777777" w:rsidTr="00A424AE">
        <w:trPr>
          <w:gridAfter w:val="1"/>
          <w:wAfter w:w="15" w:type="dxa"/>
          <w:trHeight w:val="5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B4E9D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86.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7C09A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BA4C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83E822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14BE2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127,2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D0CFA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127,2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BA93C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90,7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C3306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3857E16A" w14:textId="77777777" w:rsidTr="00A424AE">
        <w:trPr>
          <w:gridAfter w:val="1"/>
          <w:wAfter w:w="15" w:type="dxa"/>
          <w:trHeight w:val="5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F8E34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87.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348F9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5311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DE89FF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pajamos už paslaugas ir patalpų nuomą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4D761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B7FC0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4CE18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73CBA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643E553D" w14:textId="77777777" w:rsidTr="00A424AE">
        <w:trPr>
          <w:gridAfter w:val="1"/>
          <w:wAfter w:w="15" w:type="dxa"/>
          <w:trHeight w:val="52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6F7800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88.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5B5F55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6516B9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A257EA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</w:t>
            </w:r>
            <w:r w:rsidRPr="009D60BF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7A0AB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292,7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F9F42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194,4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188F08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88,2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33D9F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98,3</w:t>
            </w:r>
          </w:p>
        </w:tc>
      </w:tr>
      <w:tr w:rsidR="00A424AE" w:rsidRPr="009D60BF" w14:paraId="044ED0B2" w14:textId="77777777" w:rsidTr="00A424AE">
        <w:trPr>
          <w:gridAfter w:val="1"/>
          <w:wAfter w:w="15" w:type="dxa"/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58E3F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lastRenderedPageBreak/>
              <w:t>89.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2D8C2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5F0A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ACE43FB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lėšos būsto pirkimui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12E43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67,8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C9679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972D39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AEADCF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67,8</w:t>
            </w:r>
          </w:p>
        </w:tc>
      </w:tr>
      <w:tr w:rsidR="00A424AE" w:rsidRPr="009D60BF" w14:paraId="453BE9F8" w14:textId="77777777" w:rsidTr="00A424AE">
        <w:trPr>
          <w:gridAfter w:val="1"/>
          <w:wAfter w:w="15" w:type="dxa"/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A8DEC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90.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7684C2" w14:textId="77777777" w:rsidR="00B57C85" w:rsidRPr="009D60B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 xml:space="preserve">8. 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FB68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Turizmo paslaugų plėtros ir rajono įvaizdžio komunikacijos programa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995D43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9BAA7B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E8140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5597EE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B2463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66AAE987" w14:textId="77777777" w:rsidTr="00A424AE">
        <w:trPr>
          <w:gridAfter w:val="1"/>
          <w:wAfter w:w="15" w:type="dxa"/>
          <w:trHeight w:val="28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8BA7F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91.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B74C2D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F242F2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FF2DA1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867305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F778A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DBB56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CAB5BC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315B65AD" w14:textId="77777777" w:rsidTr="00A424AE">
        <w:trPr>
          <w:gridAfter w:val="1"/>
          <w:wAfter w:w="15" w:type="dxa"/>
          <w:trHeight w:val="28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CDC007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92.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4C9A2C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3445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221DA4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D80600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6B1DA4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120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5D0F26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1ACDF1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A424AE" w:rsidRPr="009D60BF" w14:paraId="6E045D85" w14:textId="77777777" w:rsidTr="00A424AE">
        <w:trPr>
          <w:gridAfter w:val="1"/>
          <w:wAfter w:w="15" w:type="dxa"/>
          <w:trHeight w:val="46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58707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93.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E07906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8FC08F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0DAFE93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Europos Sąjungos</w:t>
            </w:r>
            <w:r w:rsidRPr="009D60BF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6511F7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6EEBED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5DA99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40763A" w14:textId="77777777" w:rsidR="00B57C85" w:rsidRPr="009D60B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0</w:t>
            </w:r>
          </w:p>
        </w:tc>
      </w:tr>
      <w:tr w:rsidR="00B57C85" w:rsidRPr="009D60BF" w14:paraId="065A45DF" w14:textId="77777777" w:rsidTr="00A424AE">
        <w:trPr>
          <w:gridAfter w:val="1"/>
          <w:wAfter w:w="15" w:type="dxa"/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8497FA" w14:textId="77777777" w:rsidR="00B57C85" w:rsidRPr="009D60BF" w:rsidRDefault="00B57C85" w:rsidP="00036F56">
            <w:pPr>
              <w:rPr>
                <w:color w:val="000000"/>
                <w:lang w:eastAsia="lt-LT"/>
              </w:rPr>
            </w:pPr>
            <w:r w:rsidRPr="009D60BF">
              <w:rPr>
                <w:color w:val="000000"/>
                <w:lang w:eastAsia="lt-LT"/>
              </w:rPr>
              <w:t>94.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C71195" w14:textId="77777777" w:rsidR="00B57C85" w:rsidRPr="009D60BF" w:rsidRDefault="00B57C85" w:rsidP="00036F5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9D60BF">
              <w:rPr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FA7112" w14:textId="77777777" w:rsidR="00B57C85" w:rsidRPr="009D60BF" w:rsidRDefault="00B57C85" w:rsidP="00036F5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9D60BF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EB7141" w14:textId="0F3BF770" w:rsidR="008A1A24" w:rsidRDefault="00444116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12099E">
              <w:rPr>
                <w:b/>
                <w:bCs/>
                <w:strike/>
                <w:color w:val="000000"/>
                <w:lang w:eastAsia="lt-LT"/>
              </w:rPr>
              <w:t>26143,5</w:t>
            </w:r>
          </w:p>
          <w:p w14:paraId="0A9039DD" w14:textId="10EAF467" w:rsidR="0012099E" w:rsidRPr="0012099E" w:rsidRDefault="0012099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26220,7</w:t>
            </w:r>
          </w:p>
          <w:p w14:paraId="0ED0A79E" w14:textId="0DFB544A" w:rsidR="00C15431" w:rsidRPr="0012099E" w:rsidRDefault="00C15431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4A6DB0" w14:textId="5A089346" w:rsidR="008A1A24" w:rsidRDefault="00444116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12099E">
              <w:rPr>
                <w:b/>
                <w:bCs/>
                <w:strike/>
                <w:color w:val="000000"/>
                <w:lang w:eastAsia="lt-LT"/>
              </w:rPr>
              <w:t>20997,6</w:t>
            </w:r>
          </w:p>
          <w:p w14:paraId="1606C2EB" w14:textId="021CEA71" w:rsidR="0012099E" w:rsidRPr="0012099E" w:rsidRDefault="0012099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21084,3</w:t>
            </w:r>
          </w:p>
          <w:p w14:paraId="75BB1756" w14:textId="2D113CBC" w:rsidR="00C15431" w:rsidRPr="0012099E" w:rsidRDefault="00C15431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725AD4" w14:textId="1C7066B9" w:rsidR="008A1A24" w:rsidRDefault="00444116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12099E">
              <w:rPr>
                <w:b/>
                <w:bCs/>
                <w:strike/>
                <w:color w:val="000000"/>
                <w:lang w:eastAsia="lt-LT"/>
              </w:rPr>
              <w:t>12205,8</w:t>
            </w:r>
          </w:p>
          <w:p w14:paraId="1F218746" w14:textId="49B50994" w:rsidR="0012099E" w:rsidRPr="0012099E" w:rsidRDefault="0012099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12239,5</w:t>
            </w:r>
          </w:p>
          <w:p w14:paraId="257B2E43" w14:textId="6DB77125" w:rsidR="00C15431" w:rsidRPr="0012099E" w:rsidRDefault="00C15431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7790E8" w14:textId="77777777" w:rsidR="00C15431" w:rsidRDefault="00444116" w:rsidP="0044411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12099E">
              <w:rPr>
                <w:b/>
                <w:bCs/>
                <w:strike/>
                <w:color w:val="000000"/>
                <w:lang w:eastAsia="lt-LT"/>
              </w:rPr>
              <w:t>5145,9</w:t>
            </w:r>
          </w:p>
          <w:p w14:paraId="01AA8919" w14:textId="20FF4942" w:rsidR="0012099E" w:rsidRPr="0012099E" w:rsidRDefault="0012099E" w:rsidP="0044411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5136,4</w:t>
            </w:r>
          </w:p>
        </w:tc>
      </w:tr>
    </w:tbl>
    <w:p w14:paraId="595D857E" w14:textId="6B40ADFF" w:rsidR="00B57C85" w:rsidRDefault="00B57C85"/>
    <w:p w14:paraId="501BB505" w14:textId="77777777" w:rsidR="0074529C" w:rsidRDefault="0074529C"/>
    <w:tbl>
      <w:tblPr>
        <w:tblW w:w="956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96"/>
        <w:gridCol w:w="4656"/>
        <w:gridCol w:w="1256"/>
        <w:gridCol w:w="918"/>
        <w:gridCol w:w="918"/>
        <w:gridCol w:w="1124"/>
      </w:tblGrid>
      <w:tr w:rsidR="00B57C85" w:rsidRPr="00055FE9" w14:paraId="41B76171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32CBD6F" w14:textId="77777777" w:rsidR="00B57C85" w:rsidRPr="00055FE9" w:rsidRDefault="00B57C85" w:rsidP="00036F56">
            <w:pPr>
              <w:rPr>
                <w:lang w:eastAsia="lt-LT"/>
              </w:rPr>
            </w:pPr>
          </w:p>
        </w:tc>
        <w:tc>
          <w:tcPr>
            <w:tcW w:w="8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66C3EF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Molėtų rajono savivaldybės tarybos</w:t>
            </w:r>
          </w:p>
        </w:tc>
      </w:tr>
      <w:tr w:rsidR="00B57C85" w:rsidRPr="00055FE9" w14:paraId="33F3F2EC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22073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8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B7C8B2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2021 m. vasario 25 d. sprendimo  Nr. B1-24</w:t>
            </w:r>
          </w:p>
        </w:tc>
      </w:tr>
      <w:tr w:rsidR="00B57C85" w:rsidRPr="00055FE9" w14:paraId="2C578D66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BB1CB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8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548FE7C" w14:textId="77777777" w:rsidR="00B57C85" w:rsidRPr="00055FE9" w:rsidRDefault="00B57C85" w:rsidP="00036F56">
            <w:pPr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4 priedas</w:t>
            </w:r>
          </w:p>
        </w:tc>
      </w:tr>
      <w:tr w:rsidR="00B57C85" w:rsidRPr="00055FE9" w14:paraId="48A62DBA" w14:textId="77777777" w:rsidTr="00036F56">
        <w:trPr>
          <w:trHeight w:val="1125"/>
        </w:trPr>
        <w:tc>
          <w:tcPr>
            <w:tcW w:w="9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5D85E4B" w14:textId="77777777" w:rsidR="00B57C85" w:rsidRPr="00055FE9" w:rsidRDefault="00B57C85" w:rsidP="00036F5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055FE9">
              <w:rPr>
                <w:b/>
                <w:bCs/>
                <w:color w:val="000000"/>
                <w:lang w:eastAsia="lt-LT"/>
              </w:rPr>
              <w:t xml:space="preserve">MOLĖTŲ RAJONO SAVIVALDYBĖS 2021 METŲ BIUDŽETO ASIGNAVIMAI </w:t>
            </w:r>
            <w:r w:rsidRPr="00055FE9">
              <w:rPr>
                <w:b/>
                <w:bCs/>
                <w:color w:val="000000"/>
                <w:lang w:eastAsia="lt-LT"/>
              </w:rPr>
              <w:br/>
              <w:t>VALSTYBINĖMS (PERDUOTOMS SAVIVALDYBĖMS) FUNKCIJOMS ATLIKTI (TŪKST. EUR)</w:t>
            </w:r>
          </w:p>
        </w:tc>
      </w:tr>
      <w:tr w:rsidR="00B57C85" w:rsidRPr="00055FE9" w14:paraId="11DF80FA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A35012D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7AF590" w14:textId="77777777" w:rsidR="00B57C85" w:rsidRPr="00055FE9" w:rsidRDefault="00B57C85" w:rsidP="00036F56">
            <w:pPr>
              <w:jc w:val="center"/>
              <w:rPr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2B6376" w14:textId="77777777" w:rsidR="00B57C85" w:rsidRPr="00055FE9" w:rsidRDefault="00B57C85" w:rsidP="00036F56">
            <w:pPr>
              <w:rPr>
                <w:lang w:eastAsia="lt-L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939104" w14:textId="77777777" w:rsidR="00B57C85" w:rsidRPr="00055FE9" w:rsidRDefault="00B57C85" w:rsidP="00036F56">
            <w:pPr>
              <w:rPr>
                <w:lang w:eastAsia="lt-L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2F168D" w14:textId="77777777" w:rsidR="00B57C85" w:rsidRPr="00055FE9" w:rsidRDefault="00B57C85" w:rsidP="00036F56">
            <w:pPr>
              <w:rPr>
                <w:lang w:eastAsia="lt-LT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80FFBC" w14:textId="77777777" w:rsidR="00B57C85" w:rsidRPr="00055FE9" w:rsidRDefault="00B57C85" w:rsidP="00036F56">
            <w:pPr>
              <w:rPr>
                <w:lang w:eastAsia="lt-LT"/>
              </w:rPr>
            </w:pPr>
          </w:p>
        </w:tc>
      </w:tr>
      <w:tr w:rsidR="00B57C85" w:rsidRPr="00055FE9" w14:paraId="6C4F288D" w14:textId="77777777" w:rsidTr="00036F56">
        <w:trPr>
          <w:trHeight w:val="4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3BAB5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Eil. Nr.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FE7AF5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Funkcijos pavadinimas, </w:t>
            </w:r>
            <w:r w:rsidRPr="00055FE9">
              <w:rPr>
                <w:color w:val="000000"/>
                <w:lang w:eastAsia="lt-LT"/>
              </w:rPr>
              <w:br/>
              <w:t>Įstaigos, vykdančios funkciją, pavadinimas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FF49B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Programos kodas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178B7D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Asignavimai</w:t>
            </w:r>
          </w:p>
        </w:tc>
      </w:tr>
      <w:tr w:rsidR="00B57C85" w:rsidRPr="00055FE9" w14:paraId="56D843DF" w14:textId="77777777" w:rsidTr="00036F56">
        <w:trPr>
          <w:trHeight w:val="27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3A9E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8CB9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1667AB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3FDD5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7DD81A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išlaidoms</w:t>
            </w:r>
          </w:p>
        </w:tc>
      </w:tr>
      <w:tr w:rsidR="00B57C85" w:rsidRPr="00055FE9" w14:paraId="4A85B87A" w14:textId="77777777" w:rsidTr="00036F56">
        <w:trPr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B0A77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1557D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6FA1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5264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DAA7DF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6D852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darbo užmok.</w:t>
            </w:r>
          </w:p>
        </w:tc>
      </w:tr>
      <w:tr w:rsidR="00B57C85" w:rsidRPr="00055FE9" w14:paraId="16A5DB31" w14:textId="77777777" w:rsidTr="00036F56">
        <w:trPr>
          <w:trHeight w:val="510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02EF6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I. Socialinės apsaugos ir darbo ministro valdymo srities funkcijos</w:t>
            </w:r>
          </w:p>
        </w:tc>
      </w:tr>
      <w:tr w:rsidR="00B57C85" w:rsidRPr="00055FE9" w14:paraId="14FC6D53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D6ABCF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8A093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Socialinė parama mokiniui už įsigytus maisto produktus ir paramos administravimas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FE40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2C066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202,7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FFB00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202,7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1014D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8,1</w:t>
            </w:r>
          </w:p>
        </w:tc>
      </w:tr>
      <w:tr w:rsidR="00B57C85" w:rsidRPr="00055FE9" w14:paraId="2743A844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FACE3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6BFC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Alantos gimnazija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7B89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1526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26,7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2C8D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26,7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03D1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1,1</w:t>
            </w:r>
          </w:p>
        </w:tc>
      </w:tr>
      <w:tr w:rsidR="00B57C85" w:rsidRPr="00055FE9" w14:paraId="648C1805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9B128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1.2.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3302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Giedraičių Antano Jaroševičiaus gimnazija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BBB0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2306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473F0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4A9D9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1,4</w:t>
            </w:r>
          </w:p>
        </w:tc>
      </w:tr>
      <w:tr w:rsidR="00B57C85" w:rsidRPr="00055FE9" w14:paraId="56AA1270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826F2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1.3.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EFF8C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Molėtų gimnazija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6AAB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6F83C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1F086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1A66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0,6</w:t>
            </w:r>
          </w:p>
        </w:tc>
      </w:tr>
      <w:tr w:rsidR="00B57C85" w:rsidRPr="00055FE9" w14:paraId="7577DB4A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923C0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1.4.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60DF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Molėtų progimnazija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21CD3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CB6C3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031F5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74B7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0,8</w:t>
            </w:r>
          </w:p>
        </w:tc>
      </w:tr>
      <w:tr w:rsidR="00B57C85" w:rsidRPr="00055FE9" w14:paraId="6705D56D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24A0C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1.5.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854D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Molėtų pradinė mokykla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BD3E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9D6BA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7057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D9510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2,2</w:t>
            </w:r>
          </w:p>
        </w:tc>
      </w:tr>
      <w:tr w:rsidR="00B57C85" w:rsidRPr="00055FE9" w14:paraId="386B4705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D9A1D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1.6.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21CC5B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Suginčių pagrindinė mokykla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99B7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D3CD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377B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58EF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</w:tr>
      <w:tr w:rsidR="00B57C85" w:rsidRPr="00055FE9" w14:paraId="6E21F93D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904CC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1.7.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DD5BF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Molėtų ,,Saulutės“ vaikų lopšelis-darželis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DA9A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02823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49B52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7256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0,7</w:t>
            </w:r>
          </w:p>
        </w:tc>
      </w:tr>
      <w:tr w:rsidR="00B57C85" w:rsidRPr="00055FE9" w14:paraId="10544EB9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6394CB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1.8.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4FFE8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Molėtų ,,Vyturėlio“ vaikų lopšelis-darželis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E3244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499D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E3D8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AF98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0,7</w:t>
            </w:r>
          </w:p>
        </w:tc>
      </w:tr>
      <w:tr w:rsidR="00B57C85" w:rsidRPr="00055FE9" w14:paraId="5EF043E4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CC10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1.9.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66481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Kijėlių specialusis ugdymo centras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E881B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3DC8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F1267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5D00B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0,2</w:t>
            </w:r>
          </w:p>
        </w:tc>
      </w:tr>
      <w:tr w:rsidR="00B57C85" w:rsidRPr="00055FE9" w14:paraId="1D3D845A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9678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B4AC5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Socialinėms išmokoms ir kompensacijoms skaičiuoti ir mokėti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51FD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41DF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134,4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5EDE9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134,4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8EB18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3,4</w:t>
            </w:r>
          </w:p>
        </w:tc>
      </w:tr>
      <w:tr w:rsidR="00B57C85" w:rsidRPr="00055FE9" w14:paraId="345E6B51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B314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E870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3ED24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623F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134,4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6DC43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134,4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0C7E8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3,4</w:t>
            </w:r>
          </w:p>
        </w:tc>
      </w:tr>
      <w:tr w:rsidR="00B57C85" w:rsidRPr="00055FE9" w14:paraId="4AB951B9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7C25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F7722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Socialinė parama mokiniui už įsigytus mokinio reikmenis ir lėšų administravimas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E20C6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023F3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42,6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3F96C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42,6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8A89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1,1</w:t>
            </w:r>
          </w:p>
        </w:tc>
      </w:tr>
      <w:tr w:rsidR="00B57C85" w:rsidRPr="00055FE9" w14:paraId="09123E72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10A0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lastRenderedPageBreak/>
              <w:t>3.1.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69ECD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AF75C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4546F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42,6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BFD04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42,6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7667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1,1</w:t>
            </w:r>
          </w:p>
        </w:tc>
      </w:tr>
      <w:tr w:rsidR="00B57C85" w:rsidRPr="00055FE9" w14:paraId="4656ADD6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F247C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B83EC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Socialinės globos paslaugos (asmenims su sunkia negalia) ir lėšų administravimas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4D864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2522C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288,3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B486C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288,3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A399F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</w:tr>
      <w:tr w:rsidR="00B57C85" w:rsidRPr="00055FE9" w14:paraId="681E3FC2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57D66B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97B0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8158D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3A0AD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288,3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BED90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288,3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98FC9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</w:tr>
      <w:tr w:rsidR="00B57C85" w:rsidRPr="00055FE9" w14:paraId="683BEFE7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80E3B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AC04E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Jaunimo teisių apsauga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5A2E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86871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8CEF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2915F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20,4</w:t>
            </w:r>
          </w:p>
        </w:tc>
      </w:tr>
      <w:tr w:rsidR="00B57C85" w:rsidRPr="00055FE9" w14:paraId="785F7FDE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F6EF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027AE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FF426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A2935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FABC4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16DE6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20,4</w:t>
            </w:r>
          </w:p>
        </w:tc>
      </w:tr>
      <w:tr w:rsidR="00B57C85" w:rsidRPr="00055FE9" w14:paraId="114107A9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B94F0E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6.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A72A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patvirtintai užimtumo didinimo programai įgyvendinti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AE1F3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0F6B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180,4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36CED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180,4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9AC3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17,7</w:t>
            </w:r>
          </w:p>
        </w:tc>
      </w:tr>
      <w:tr w:rsidR="00B57C85" w:rsidRPr="00055FE9" w14:paraId="098466C1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FA90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6.1.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9421B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DE882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1B1B9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180,4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F13C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180,4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6868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17,7</w:t>
            </w:r>
          </w:p>
        </w:tc>
      </w:tr>
      <w:tr w:rsidR="00B57C85" w:rsidRPr="00055FE9" w14:paraId="30197EFA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6AEF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52093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Būsto nuomos  mokesčio dalies kompensavimui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37C57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9F3B4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B1CC7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FEAC0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709F67D3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903C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2C3A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8E01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AC1C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49CCA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3E2F0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3931891A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5EF7A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4F67A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Socialinės globos paslaugos (socialinės rizikos šeimų priežiūra)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8756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8D77B9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2099E">
              <w:rPr>
                <w:strike/>
                <w:color w:val="000000"/>
                <w:lang w:eastAsia="lt-LT"/>
              </w:rPr>
              <w:t>256,4</w:t>
            </w:r>
          </w:p>
          <w:p w14:paraId="3FCC639B" w14:textId="14A287C7" w:rsidR="0012099E" w:rsidRPr="0012099E" w:rsidRDefault="0012099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260,8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BF88BA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2099E">
              <w:rPr>
                <w:strike/>
                <w:color w:val="000000"/>
                <w:lang w:eastAsia="lt-LT"/>
              </w:rPr>
              <w:t>256,4</w:t>
            </w:r>
          </w:p>
          <w:p w14:paraId="1F1608D4" w14:textId="47BDA6DA" w:rsidR="0012099E" w:rsidRPr="0012099E" w:rsidRDefault="0012099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260,8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6A8165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2099E">
              <w:rPr>
                <w:strike/>
                <w:color w:val="000000"/>
                <w:lang w:eastAsia="lt-LT"/>
              </w:rPr>
              <w:t>248,5</w:t>
            </w:r>
          </w:p>
          <w:p w14:paraId="2B5D667D" w14:textId="7A9C8A0B" w:rsidR="0012099E" w:rsidRPr="0012099E" w:rsidRDefault="0012099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252,5</w:t>
            </w:r>
          </w:p>
        </w:tc>
      </w:tr>
      <w:tr w:rsidR="00B57C85" w:rsidRPr="00055FE9" w14:paraId="6804937E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656D0F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159E4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Molėtų socialinės paramos centras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66151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A7B515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2099E">
              <w:rPr>
                <w:strike/>
                <w:color w:val="000000"/>
                <w:lang w:eastAsia="lt-LT"/>
              </w:rPr>
              <w:t>256,4</w:t>
            </w:r>
          </w:p>
          <w:p w14:paraId="4943BA2B" w14:textId="2FAE652D" w:rsidR="0012099E" w:rsidRPr="0012099E" w:rsidRDefault="0012099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260,8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38B4B1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2099E">
              <w:rPr>
                <w:strike/>
                <w:color w:val="000000"/>
                <w:lang w:eastAsia="lt-LT"/>
              </w:rPr>
              <w:t>256,4</w:t>
            </w:r>
          </w:p>
          <w:p w14:paraId="4649E0E8" w14:textId="6F87BBDE" w:rsidR="0012099E" w:rsidRPr="0012099E" w:rsidRDefault="0012099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260,8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5C4477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2099E">
              <w:rPr>
                <w:strike/>
                <w:color w:val="000000"/>
                <w:lang w:eastAsia="lt-LT"/>
              </w:rPr>
              <w:t>248,5</w:t>
            </w:r>
          </w:p>
          <w:p w14:paraId="1B460398" w14:textId="5CAB5E56" w:rsidR="0012099E" w:rsidRPr="0012099E" w:rsidRDefault="0012099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252,5</w:t>
            </w:r>
          </w:p>
        </w:tc>
      </w:tr>
      <w:tr w:rsidR="00B57C85" w:rsidRPr="00055FE9" w14:paraId="1E11E656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9B283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9.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634901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ADEC66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2099E">
              <w:rPr>
                <w:strike/>
                <w:color w:val="000000"/>
                <w:lang w:eastAsia="lt-LT"/>
              </w:rPr>
              <w:t>1127</w:t>
            </w:r>
          </w:p>
          <w:p w14:paraId="2CF4A8F2" w14:textId="10CB08D8" w:rsidR="0012099E" w:rsidRPr="0012099E" w:rsidRDefault="0012099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1131,4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2FC087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2099E">
              <w:rPr>
                <w:strike/>
                <w:color w:val="000000"/>
                <w:lang w:eastAsia="lt-LT"/>
              </w:rPr>
              <w:t>1127</w:t>
            </w:r>
          </w:p>
          <w:p w14:paraId="41020FE0" w14:textId="52C54014" w:rsidR="0012099E" w:rsidRPr="0012099E" w:rsidRDefault="0012099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1131,4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2308D7" w14:textId="77777777" w:rsidR="00B57C85" w:rsidRDefault="00B57C85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2099E">
              <w:rPr>
                <w:strike/>
                <w:color w:val="000000"/>
                <w:lang w:eastAsia="lt-LT"/>
              </w:rPr>
              <w:t>306,2</w:t>
            </w:r>
          </w:p>
          <w:p w14:paraId="0727D48D" w14:textId="34CB466D" w:rsidR="0012099E" w:rsidRPr="0012099E" w:rsidRDefault="0012099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310,2</w:t>
            </w:r>
          </w:p>
        </w:tc>
      </w:tr>
      <w:tr w:rsidR="00B57C85" w:rsidRPr="00055FE9" w14:paraId="31702085" w14:textId="77777777" w:rsidTr="00036F56">
        <w:trPr>
          <w:trHeight w:val="480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BE452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II. Vidaus reikalų ministro valdymo srities funkcijos</w:t>
            </w:r>
          </w:p>
        </w:tc>
      </w:tr>
      <w:tr w:rsidR="00B57C85" w:rsidRPr="00055FE9" w14:paraId="24B3CA9B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C540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10.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F5AFE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Civilinės saugos organizavimas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6297B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623DD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EB211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21,8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61743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17,7</w:t>
            </w:r>
          </w:p>
        </w:tc>
      </w:tr>
      <w:tr w:rsidR="00B57C85" w:rsidRPr="00055FE9" w14:paraId="7CA93CD2" w14:textId="77777777" w:rsidTr="00036F5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705C6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10.1.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948DF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17145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73749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4CA6C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21,8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7565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17,7</w:t>
            </w:r>
          </w:p>
        </w:tc>
      </w:tr>
      <w:tr w:rsidR="00B57C85" w:rsidRPr="00055FE9" w14:paraId="5AA1C4EF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8F3AFB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D657DF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Priešgaisrinė sauga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F5D1B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7A385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561,2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F13B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561,2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33B48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531,4</w:t>
            </w:r>
          </w:p>
        </w:tc>
      </w:tr>
      <w:tr w:rsidR="00B57C85" w:rsidRPr="00055FE9" w14:paraId="4A515B85" w14:textId="77777777" w:rsidTr="00036F5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CFB8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11.1.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9690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Molėtų ugniagesių tarnyba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DEA08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178B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561,2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FFEB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561,2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C435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531,4</w:t>
            </w:r>
          </w:p>
        </w:tc>
      </w:tr>
      <w:tr w:rsidR="00B57C85" w:rsidRPr="00055FE9" w14:paraId="0A883E59" w14:textId="77777777" w:rsidTr="00036F56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30D1A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12.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7A4A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Gyvenamosios vietos deklaravimo duomenų ir gyvenamosios vietos neturinčių asmenų apskaitos duomenų tvarkymas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52C6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A4738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F110A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17E3B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3,3</w:t>
            </w:r>
          </w:p>
        </w:tc>
      </w:tr>
      <w:tr w:rsidR="00B57C85" w:rsidRPr="00055FE9" w14:paraId="538E90DD" w14:textId="77777777" w:rsidTr="00036F5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CCA5C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12.1.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003F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A57B5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7A8E3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E3E8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2832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3,3</w:t>
            </w:r>
          </w:p>
        </w:tc>
      </w:tr>
      <w:tr w:rsidR="00B57C85" w:rsidRPr="00055FE9" w14:paraId="199C2361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58478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BCC656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117EE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586,3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D229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586,3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6555E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552,4</w:t>
            </w:r>
          </w:p>
        </w:tc>
      </w:tr>
      <w:tr w:rsidR="00B57C85" w:rsidRPr="00055FE9" w14:paraId="01F290A6" w14:textId="77777777" w:rsidTr="00036F56">
        <w:trPr>
          <w:trHeight w:val="315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06122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III. Teisingumo ministro valdymo srities funkcijos</w:t>
            </w:r>
          </w:p>
        </w:tc>
      </w:tr>
      <w:tr w:rsidR="00B57C85" w:rsidRPr="00055FE9" w14:paraId="3587949B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3F22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14.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8E288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Civilinės būklės aktų registravimas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B48EE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B8DB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D9405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85F15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20,3</w:t>
            </w:r>
          </w:p>
        </w:tc>
      </w:tr>
      <w:tr w:rsidR="00B57C85" w:rsidRPr="00055FE9" w14:paraId="0E2CB860" w14:textId="77777777" w:rsidTr="00036F56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CD28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14.1.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05652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074AE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1A52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B8F70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EA5E3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20,3</w:t>
            </w:r>
          </w:p>
        </w:tc>
      </w:tr>
      <w:tr w:rsidR="00B57C85" w:rsidRPr="00055FE9" w14:paraId="50AC0596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A9F94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15.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CD717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Pirminė teisinė pagalba                 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7879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8F0F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F0F00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35DEA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7,6</w:t>
            </w:r>
          </w:p>
        </w:tc>
      </w:tr>
      <w:tr w:rsidR="00B57C85" w:rsidRPr="00055FE9" w14:paraId="49B4608C" w14:textId="77777777" w:rsidTr="00036F56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F1FA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15.1.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D896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9C2E1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04E9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F3DFD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EB43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7,6</w:t>
            </w:r>
          </w:p>
        </w:tc>
      </w:tr>
      <w:tr w:rsidR="00B57C85" w:rsidRPr="00055FE9" w14:paraId="56F0AD83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E8A80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16.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833E8F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Gyventojų registro tvarkymas ir duomenų valstybės registrui teikimas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3ACE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0CA8D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5AC8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9676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12CC89D2" w14:textId="77777777" w:rsidTr="00036F56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D654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16.1.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3948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461EA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24F5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7BC88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C8B4C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179BAEB4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CFE7FF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041003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E6E58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28,6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0167B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28,6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F4638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27,9</w:t>
            </w:r>
          </w:p>
        </w:tc>
      </w:tr>
      <w:tr w:rsidR="00B57C85" w:rsidRPr="00055FE9" w14:paraId="29A5A6BC" w14:textId="77777777" w:rsidTr="00036F56">
        <w:trPr>
          <w:trHeight w:val="315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89F5C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IV. Žemės ūkio ministro valdymo srities funkcijos</w:t>
            </w:r>
          </w:p>
        </w:tc>
      </w:tr>
      <w:tr w:rsidR="00B57C85" w:rsidRPr="00055FE9" w14:paraId="669A567C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A47E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18.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A6097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Žemės ūkio funkcijų vykdymas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6072E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0E273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174,6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03F32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174,6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92F3A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157</w:t>
            </w:r>
          </w:p>
        </w:tc>
      </w:tr>
      <w:tr w:rsidR="00B57C85" w:rsidRPr="00055FE9" w14:paraId="3754902A" w14:textId="77777777" w:rsidTr="00036F56">
        <w:trPr>
          <w:trHeight w:val="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4C6F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18.1.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81A52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8D40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DBFA9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174,6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298D6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174,6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23AA9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157</w:t>
            </w:r>
          </w:p>
        </w:tc>
      </w:tr>
      <w:tr w:rsidR="00B57C85" w:rsidRPr="00055FE9" w14:paraId="4E10FC3C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2B7A4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19.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FE68D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Melioracijos statinių priežiūra, remontas        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87CF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AEAB1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E603A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6A19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2EB0F1F7" w14:textId="77777777" w:rsidTr="00036F56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96B6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19.1.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8B287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B23A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B2DA9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798DE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6B59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36A554AD" w14:textId="77777777" w:rsidTr="00036F56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3F6C9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lastRenderedPageBreak/>
              <w:t>20.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35D13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82E8F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ED5E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1C4D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59E4A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0,6</w:t>
            </w:r>
          </w:p>
        </w:tc>
      </w:tr>
      <w:tr w:rsidR="00B57C85" w:rsidRPr="00055FE9" w14:paraId="152CD829" w14:textId="77777777" w:rsidTr="00036F5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E364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20.1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636C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09EF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EEB9A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5417C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21E3C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0,6</w:t>
            </w:r>
          </w:p>
        </w:tc>
      </w:tr>
      <w:tr w:rsidR="00B57C85" w:rsidRPr="00055FE9" w14:paraId="22F75AC9" w14:textId="77777777" w:rsidTr="00036F56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6D689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51946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erdvinių duomenų rinkinio tvarkymas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B7653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B316D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7F4B5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9DBF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13,1</w:t>
            </w:r>
          </w:p>
        </w:tc>
      </w:tr>
      <w:tr w:rsidR="00B57C85" w:rsidRPr="00055FE9" w14:paraId="2B13EE5D" w14:textId="77777777" w:rsidTr="00036F5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62874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21.1.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C290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EEA58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1A19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B0B40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78E1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13,1</w:t>
            </w:r>
          </w:p>
        </w:tc>
      </w:tr>
      <w:tr w:rsidR="00B57C85" w:rsidRPr="00055FE9" w14:paraId="4F8827EE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C3AFB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22.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5F76D2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5DFC4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339,4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40D2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339,4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9777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170,7</w:t>
            </w:r>
          </w:p>
        </w:tc>
      </w:tr>
      <w:tr w:rsidR="00B57C85" w:rsidRPr="00055FE9" w14:paraId="3FE7E44C" w14:textId="77777777" w:rsidTr="00036F56">
        <w:trPr>
          <w:trHeight w:val="315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70B54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V. Kultūros ministro valdymo srities funkcijos</w:t>
            </w:r>
          </w:p>
        </w:tc>
      </w:tr>
      <w:tr w:rsidR="00B57C85" w:rsidRPr="00055FE9" w14:paraId="5C2B9F75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E209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23.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A4E05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Valstybinės kalbos vartojimo ir taisyklingumo kontrolė                                        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3EB51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B5B3C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FC34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B31B4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8,1</w:t>
            </w:r>
          </w:p>
        </w:tc>
      </w:tr>
      <w:tr w:rsidR="00B57C85" w:rsidRPr="00055FE9" w14:paraId="1807BB20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912BC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23.1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49A78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C699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AA7C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28D4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52A16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8,1</w:t>
            </w:r>
          </w:p>
        </w:tc>
      </w:tr>
      <w:tr w:rsidR="00B57C85" w:rsidRPr="00055FE9" w14:paraId="560D4DA9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27D0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24.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A2B362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 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C8819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0EA5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A7C3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8,1</w:t>
            </w:r>
          </w:p>
        </w:tc>
      </w:tr>
      <w:tr w:rsidR="00B57C85" w:rsidRPr="00055FE9" w14:paraId="76D2EA24" w14:textId="77777777" w:rsidTr="00036F56">
        <w:trPr>
          <w:trHeight w:val="315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91EE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VI. Krašto apsaugos ministro valdymo srities funkcijos</w:t>
            </w:r>
          </w:p>
        </w:tc>
      </w:tr>
      <w:tr w:rsidR="00B57C85" w:rsidRPr="00055FE9" w14:paraId="2320BAE1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D54B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25.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726F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Dalyvavimas rengiant ir vykdant mobilizaciją, priimančios šalies paramą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7F176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B1379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F452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12,3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FD793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10,8</w:t>
            </w:r>
          </w:p>
        </w:tc>
      </w:tr>
      <w:tr w:rsidR="00B57C85" w:rsidRPr="00055FE9" w14:paraId="3FEDAD76" w14:textId="77777777" w:rsidTr="00036F56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AE19B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25.1.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1C478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0268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232B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0D9D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12,3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1156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10,8</w:t>
            </w:r>
          </w:p>
        </w:tc>
      </w:tr>
      <w:tr w:rsidR="00B57C85" w:rsidRPr="00055FE9" w14:paraId="1214DB85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245A7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26.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AE5AF9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 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E4C59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12,3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7D287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12,3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864BC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10,8</w:t>
            </w:r>
          </w:p>
        </w:tc>
      </w:tr>
      <w:tr w:rsidR="00B57C85" w:rsidRPr="00055FE9" w14:paraId="4CEED6EA" w14:textId="77777777" w:rsidTr="00036F56">
        <w:trPr>
          <w:trHeight w:val="465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363DD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VII. Lietuvos vyriausiojo archyvaro valdymo srities funkcijos</w:t>
            </w:r>
          </w:p>
        </w:tc>
      </w:tr>
      <w:tr w:rsidR="00B57C85" w:rsidRPr="00055FE9" w14:paraId="2BCC850E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B7B43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27.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8A4AD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Savivaldybėms priskirtų archyvinių dokumentų tvarkymas  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6633A2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D7C5A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C6CF5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C37F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11,6</w:t>
            </w:r>
          </w:p>
        </w:tc>
      </w:tr>
      <w:tr w:rsidR="00B57C85" w:rsidRPr="00055FE9" w14:paraId="7687B485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19411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27.1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E271AF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0231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BFCF8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9262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9F4F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11,6</w:t>
            </w:r>
          </w:p>
        </w:tc>
      </w:tr>
      <w:tr w:rsidR="00B57C85" w:rsidRPr="00055FE9" w14:paraId="3F54D2CF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2537D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28.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DC381A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61271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25A1E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13,8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1011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11,6</w:t>
            </w:r>
          </w:p>
        </w:tc>
      </w:tr>
      <w:tr w:rsidR="00B57C85" w:rsidRPr="00055FE9" w14:paraId="053F44D9" w14:textId="77777777" w:rsidTr="00036F56">
        <w:trPr>
          <w:trHeight w:val="315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28332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VIII. Konkurencijos tarybos valdymo srities funkcijos</w:t>
            </w:r>
          </w:p>
        </w:tc>
      </w:tr>
      <w:tr w:rsidR="00B57C85" w:rsidRPr="00055FE9" w14:paraId="5FAA9C4F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40FEF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29.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82242B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Duomenims suteiktos valstybės pagalbos registrui teikti                                               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B268AC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6693A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A7F2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2CB1B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</w:tr>
      <w:tr w:rsidR="00B57C85" w:rsidRPr="00055FE9" w14:paraId="50BD9FE7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3B72F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29.1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5652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5C48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8186E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1ECB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821DC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</w:tr>
      <w:tr w:rsidR="00B57C85" w:rsidRPr="00055FE9" w14:paraId="1AA474BF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AC52B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30.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EECCC4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2463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BC324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E18B2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0,4</w:t>
            </w:r>
          </w:p>
        </w:tc>
      </w:tr>
      <w:tr w:rsidR="00B57C85" w:rsidRPr="00055FE9" w14:paraId="7C116E9A" w14:textId="77777777" w:rsidTr="00036F56">
        <w:trPr>
          <w:trHeight w:val="540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1F767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IX. Sveikatos apsaugos ministro valdymo srities funkcijos</w:t>
            </w:r>
          </w:p>
        </w:tc>
      </w:tr>
      <w:tr w:rsidR="00B57C85" w:rsidRPr="00055FE9" w14:paraId="1C23806D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CF7F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50A4E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D30F4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FDFD1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E2730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80,7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4BFE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023D4E16" w14:textId="77777777" w:rsidTr="00036F56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02983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31.1.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6157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C1C1B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3109E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56CCE6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80,7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F5A6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3C3566D8" w14:textId="77777777" w:rsidTr="00036F56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95BE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32.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777E326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Sveikos gyvensenos įgūdžių stiprinimas bendruomenėse bei visuomenės sveikatos stebėsenos vykdymas savivaldybėje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51E9B0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7EB4B1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E6E69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51,9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9AF4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5A5F4517" w14:textId="77777777" w:rsidTr="00036F56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B74D9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32.1.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7E9D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42334B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B6B6F5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95D8B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51,9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83E00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5FFA3D7E" w14:textId="77777777" w:rsidTr="00036F56">
        <w:trPr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EA5AF3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33.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0AFDCB8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Neveiksnių asmenų būklės peržiūrėjimui užtikrinti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B33A6A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4B77F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904572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C51D19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</w:tr>
      <w:tr w:rsidR="00B57C85" w:rsidRPr="00055FE9" w14:paraId="0D8CFD92" w14:textId="77777777" w:rsidTr="00036F56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5FCE4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33.1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9382CE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0DF9B8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31DC5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DFB16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A6941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</w:tr>
      <w:tr w:rsidR="00B57C85" w:rsidRPr="00055FE9" w14:paraId="3309B345" w14:textId="77777777" w:rsidTr="00036F56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E8862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34.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6E93C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Savižudybių prevencijos prioritetų nustatymo užtikrinimas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271F05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DB65E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33,1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AA0CC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33,1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B976A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2357999B" w14:textId="77777777" w:rsidTr="00036F56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F264D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lastRenderedPageBreak/>
              <w:t>34.1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DD0F59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285BA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F0F37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33,1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99764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33,1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F1ABC7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</w:t>
            </w:r>
          </w:p>
        </w:tc>
      </w:tr>
      <w:tr w:rsidR="00B57C85" w:rsidRPr="00055FE9" w14:paraId="48875878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AC9E81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35.</w:t>
            </w:r>
          </w:p>
        </w:tc>
        <w:tc>
          <w:tcPr>
            <w:tcW w:w="5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49BAD7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 xml:space="preserve">   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1AD3D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166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AFBC8C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166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E13A53" w14:textId="77777777" w:rsidR="00B57C85" w:rsidRPr="00055FE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0,3</w:t>
            </w:r>
          </w:p>
        </w:tc>
      </w:tr>
      <w:tr w:rsidR="00B57C85" w:rsidRPr="00055FE9" w14:paraId="109ADC72" w14:textId="77777777" w:rsidTr="00036F56">
        <w:trPr>
          <w:trHeight w:val="315"/>
        </w:trPr>
        <w:tc>
          <w:tcPr>
            <w:tcW w:w="9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9D707" w14:textId="77777777" w:rsidR="00B57C85" w:rsidRPr="00055FE9" w:rsidRDefault="00B57C85" w:rsidP="00036F56">
            <w:pPr>
              <w:rPr>
                <w:color w:val="000000"/>
                <w:lang w:eastAsia="lt-LT"/>
              </w:rPr>
            </w:pPr>
            <w:r w:rsidRPr="00055FE9">
              <w:rPr>
                <w:color w:val="000000"/>
                <w:lang w:eastAsia="lt-LT"/>
              </w:rPr>
              <w:t>X. Švietimo , mokslo ir sporto ministro valdymo srities funkcijos</w:t>
            </w:r>
          </w:p>
        </w:tc>
      </w:tr>
      <w:tr w:rsidR="00B57C85" w:rsidRPr="00BA6E89" w14:paraId="61E4855A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7BE09" w14:textId="77777777" w:rsidR="00B57C85" w:rsidRPr="00BA6E89" w:rsidRDefault="00B57C85" w:rsidP="00036F56">
            <w:pPr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 xml:space="preserve">36. 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1210B8" w14:textId="77777777" w:rsidR="00B57C85" w:rsidRPr="00BA6E89" w:rsidRDefault="00B57C85" w:rsidP="00036F56">
            <w:pPr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185E8D" w14:textId="77777777" w:rsidR="00B57C85" w:rsidRPr="00BA6E89" w:rsidRDefault="00B57C85" w:rsidP="00036F56">
            <w:pPr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01CCA" w14:textId="77777777" w:rsidR="00B57C85" w:rsidRPr="00BA6E8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23,3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D5BDA" w14:textId="77777777" w:rsidR="00B57C85" w:rsidRPr="00BA6E8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23,3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9BEAC" w14:textId="77777777" w:rsidR="00B57C85" w:rsidRPr="00BA6E8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23</w:t>
            </w:r>
          </w:p>
        </w:tc>
      </w:tr>
      <w:tr w:rsidR="00B57C85" w:rsidRPr="00BA6E89" w14:paraId="6294390C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DCC8BB" w14:textId="77777777" w:rsidR="00B57C85" w:rsidRPr="00BA6E89" w:rsidRDefault="00B57C85" w:rsidP="00036F56">
            <w:pPr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36.1.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D6B27" w14:textId="77777777" w:rsidR="00B57C85" w:rsidRPr="00BA6E89" w:rsidRDefault="00B57C85" w:rsidP="00036F56">
            <w:pPr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47A01" w14:textId="77777777" w:rsidR="00B57C85" w:rsidRPr="00BA6E8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9531A" w14:textId="77777777" w:rsidR="00B57C85" w:rsidRPr="00BA6E8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23,3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5E503" w14:textId="77777777" w:rsidR="00B57C85" w:rsidRPr="00BA6E8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23,3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F7265" w14:textId="77777777" w:rsidR="00B57C85" w:rsidRPr="00BA6E89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23</w:t>
            </w:r>
          </w:p>
        </w:tc>
      </w:tr>
      <w:tr w:rsidR="00B57C85" w:rsidRPr="00BA6E89" w14:paraId="5E2948EB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5D6F94" w14:textId="77777777" w:rsidR="00B57C85" w:rsidRPr="00BA6E89" w:rsidRDefault="00B57C85" w:rsidP="00036F56">
            <w:pPr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37.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8E6205" w14:textId="77777777" w:rsidR="00B57C85" w:rsidRPr="00BA6E89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BA6E89">
              <w:rPr>
                <w:b/>
                <w:bCs/>
                <w:color w:val="000000"/>
                <w:lang w:eastAsia="lt-LT"/>
              </w:rPr>
              <w:t>Iš viso asignavimų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35154" w14:textId="77777777" w:rsidR="00B57C85" w:rsidRPr="00BA6E89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BA6E89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75EBD8" w14:textId="77777777" w:rsidR="00B57C85" w:rsidRDefault="00B57C85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12099E">
              <w:rPr>
                <w:b/>
                <w:bCs/>
                <w:strike/>
                <w:color w:val="000000"/>
                <w:lang w:eastAsia="lt-LT"/>
              </w:rPr>
              <w:t>2305,3</w:t>
            </w:r>
          </w:p>
          <w:p w14:paraId="6E63D290" w14:textId="331C04C9" w:rsidR="0012099E" w:rsidRPr="0012099E" w:rsidRDefault="0012099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2309,7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F19F32" w14:textId="77777777" w:rsidR="00B57C85" w:rsidRDefault="00B57C85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12099E">
              <w:rPr>
                <w:b/>
                <w:bCs/>
                <w:strike/>
                <w:color w:val="000000"/>
                <w:lang w:eastAsia="lt-LT"/>
              </w:rPr>
              <w:t>2305,3</w:t>
            </w:r>
          </w:p>
          <w:p w14:paraId="0691D05B" w14:textId="1B8AFBAA" w:rsidR="0012099E" w:rsidRPr="0012099E" w:rsidRDefault="0012099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2309,7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55782E" w14:textId="77777777" w:rsidR="00B57C85" w:rsidRDefault="00B57C85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12099E">
              <w:rPr>
                <w:b/>
                <w:bCs/>
                <w:strike/>
                <w:color w:val="000000"/>
                <w:lang w:eastAsia="lt-LT"/>
              </w:rPr>
              <w:t>1111,4</w:t>
            </w:r>
          </w:p>
          <w:p w14:paraId="22F2F838" w14:textId="3D73C4DC" w:rsidR="0012099E" w:rsidRPr="0012099E" w:rsidRDefault="0012099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1115,4</w:t>
            </w:r>
          </w:p>
        </w:tc>
      </w:tr>
      <w:tr w:rsidR="00B57C85" w:rsidRPr="00BA6E89" w14:paraId="6A2304A7" w14:textId="77777777" w:rsidTr="00036F5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DF51A2" w14:textId="77777777" w:rsidR="00B57C85" w:rsidRPr="00BA6E89" w:rsidRDefault="00B57C85" w:rsidP="00036F5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4BB421" w14:textId="77777777" w:rsidR="00B57C85" w:rsidRPr="00BA6E89" w:rsidRDefault="00B57C85" w:rsidP="00036F56">
            <w:pPr>
              <w:rPr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4A2EA0" w14:textId="77777777" w:rsidR="00B57C85" w:rsidRPr="00BA6E89" w:rsidRDefault="00B57C85" w:rsidP="00036F56">
            <w:pPr>
              <w:rPr>
                <w:lang w:eastAsia="lt-L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EBABC2" w14:textId="77777777" w:rsidR="00B57C85" w:rsidRPr="0012099E" w:rsidRDefault="00B57C85" w:rsidP="00036F56">
            <w:pPr>
              <w:rPr>
                <w:strike/>
                <w:lang w:eastAsia="lt-LT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29003A" w14:textId="77777777" w:rsidR="00B57C85" w:rsidRPr="0012099E" w:rsidRDefault="00B57C85" w:rsidP="00036F56">
            <w:pPr>
              <w:rPr>
                <w:strike/>
                <w:lang w:eastAsia="lt-LT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FA873E" w14:textId="77777777" w:rsidR="00B57C85" w:rsidRPr="0012099E" w:rsidRDefault="00B57C85" w:rsidP="00036F56">
            <w:pPr>
              <w:rPr>
                <w:strike/>
                <w:lang w:eastAsia="lt-LT"/>
              </w:rPr>
            </w:pPr>
          </w:p>
        </w:tc>
      </w:tr>
      <w:tr w:rsidR="00B57C85" w:rsidRPr="00055FE9" w14:paraId="4407A037" w14:textId="77777777" w:rsidTr="00036F56">
        <w:trPr>
          <w:trHeight w:val="300"/>
        </w:trPr>
        <w:tc>
          <w:tcPr>
            <w:tcW w:w="9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765E2C" w14:textId="77777777" w:rsidR="00B57C85" w:rsidRPr="00055FE9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BA6E89">
              <w:rPr>
                <w:color w:val="000000"/>
                <w:lang w:eastAsia="lt-LT"/>
              </w:rPr>
              <w:t>_____________________________________________________________</w:t>
            </w:r>
          </w:p>
        </w:tc>
      </w:tr>
    </w:tbl>
    <w:p w14:paraId="33E8701F" w14:textId="77777777" w:rsidR="008A1A24" w:rsidRDefault="008A1A24"/>
    <w:p w14:paraId="7325B066" w14:textId="77777777" w:rsidR="0074529C" w:rsidRDefault="0074529C"/>
    <w:tbl>
      <w:tblPr>
        <w:tblW w:w="10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76"/>
        <w:gridCol w:w="6760"/>
        <w:gridCol w:w="1256"/>
        <w:gridCol w:w="1216"/>
      </w:tblGrid>
      <w:tr w:rsidR="00B57C85" w:rsidRPr="00EE60EF" w14:paraId="33D8623C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EF61597" w14:textId="77777777" w:rsidR="00B57C85" w:rsidRPr="00EE60EF" w:rsidRDefault="00B57C85" w:rsidP="00036F56">
            <w:pPr>
              <w:rPr>
                <w:lang w:eastAsia="lt-LT"/>
              </w:rPr>
            </w:pPr>
          </w:p>
        </w:tc>
        <w:tc>
          <w:tcPr>
            <w:tcW w:w="9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1A72236" w14:textId="77777777" w:rsidR="00B57C85" w:rsidRPr="00EE60E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                                             Molėtų rajono savivaldybės tarybos</w:t>
            </w:r>
          </w:p>
        </w:tc>
      </w:tr>
      <w:tr w:rsidR="00B57C85" w:rsidRPr="00EE60EF" w14:paraId="4348CB5F" w14:textId="77777777" w:rsidTr="00036F56">
        <w:trPr>
          <w:trHeight w:val="315"/>
        </w:trPr>
        <w:tc>
          <w:tcPr>
            <w:tcW w:w="10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F3D71F0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                                                                                 </w:t>
            </w:r>
            <w:r>
              <w:rPr>
                <w:color w:val="000000"/>
                <w:lang w:eastAsia="lt-LT"/>
              </w:rPr>
              <w:t xml:space="preserve">  </w:t>
            </w:r>
            <w:r w:rsidRPr="00EE60EF">
              <w:rPr>
                <w:color w:val="000000"/>
                <w:lang w:eastAsia="lt-LT"/>
              </w:rPr>
              <w:t xml:space="preserve">2021 m. vasario </w:t>
            </w:r>
            <w:r>
              <w:rPr>
                <w:color w:val="000000"/>
                <w:lang w:eastAsia="lt-LT"/>
              </w:rPr>
              <w:t>25</w:t>
            </w:r>
            <w:r w:rsidRPr="00EE60EF">
              <w:rPr>
                <w:color w:val="000000"/>
                <w:lang w:eastAsia="lt-LT"/>
              </w:rPr>
              <w:t xml:space="preserve">  d. sprendimo Nr. B1-</w:t>
            </w:r>
            <w:r>
              <w:rPr>
                <w:color w:val="000000"/>
                <w:lang w:eastAsia="lt-LT"/>
              </w:rPr>
              <w:t>24</w:t>
            </w:r>
          </w:p>
        </w:tc>
      </w:tr>
      <w:tr w:rsidR="00B57C85" w:rsidRPr="00EE60EF" w14:paraId="7DB20C97" w14:textId="77777777" w:rsidTr="00036F56">
        <w:trPr>
          <w:trHeight w:val="315"/>
        </w:trPr>
        <w:tc>
          <w:tcPr>
            <w:tcW w:w="10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AAEC46A" w14:textId="77777777" w:rsidR="00B57C85" w:rsidRPr="00EE60E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               </w:t>
            </w:r>
            <w:r>
              <w:rPr>
                <w:color w:val="000000"/>
                <w:lang w:eastAsia="lt-LT"/>
              </w:rPr>
              <w:t xml:space="preserve"> </w:t>
            </w:r>
            <w:r w:rsidRPr="00EE60EF">
              <w:rPr>
                <w:color w:val="000000"/>
                <w:lang w:eastAsia="lt-LT"/>
              </w:rPr>
              <w:t xml:space="preserve"> 5 priedas</w:t>
            </w:r>
          </w:p>
        </w:tc>
      </w:tr>
      <w:tr w:rsidR="00B57C85" w:rsidRPr="00EE60EF" w14:paraId="5A14E89B" w14:textId="77777777" w:rsidTr="00036F56">
        <w:trPr>
          <w:trHeight w:val="885"/>
        </w:trPr>
        <w:tc>
          <w:tcPr>
            <w:tcW w:w="10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29A0740" w14:textId="77777777" w:rsidR="00B57C85" w:rsidRPr="00EE60EF" w:rsidRDefault="00B57C85" w:rsidP="00036F5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EE60EF">
              <w:rPr>
                <w:b/>
                <w:bCs/>
                <w:color w:val="000000"/>
                <w:lang w:eastAsia="lt-LT"/>
              </w:rPr>
              <w:t>MOLĖTŲ RAJONO SAVIVALDYBĖS 2021 M. BIUDŽETO SAVIVALDYBĖS</w:t>
            </w:r>
            <w:r w:rsidRPr="00EE60EF">
              <w:rPr>
                <w:b/>
                <w:bCs/>
                <w:color w:val="000000"/>
                <w:lang w:eastAsia="lt-LT"/>
              </w:rPr>
              <w:br/>
              <w:t xml:space="preserve"> ADMINISTRACIJOS ASIGNAVIMŲ PASKIRSTYMAS PAGAL IŠLAIDŲ RŪŠIS (TŪKST. EUR)</w:t>
            </w:r>
          </w:p>
        </w:tc>
      </w:tr>
      <w:tr w:rsidR="00B57C85" w:rsidRPr="00EE60EF" w14:paraId="40F6B084" w14:textId="77777777" w:rsidTr="00036F56">
        <w:trPr>
          <w:trHeight w:val="33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F2C71A6" w14:textId="77777777" w:rsidR="00B57C85" w:rsidRPr="00EE60EF" w:rsidRDefault="00B57C85" w:rsidP="00036F56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710EA5D" w14:textId="77777777" w:rsidR="00B57C85" w:rsidRPr="00EE60EF" w:rsidRDefault="00B57C85" w:rsidP="00036F56">
            <w:pPr>
              <w:rPr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FBAB67" w14:textId="77777777" w:rsidR="00B57C85" w:rsidRPr="00EE60EF" w:rsidRDefault="00B57C85" w:rsidP="00036F56">
            <w:pPr>
              <w:rPr>
                <w:lang w:eastAsia="lt-L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EB8269" w14:textId="77777777" w:rsidR="00B57C85" w:rsidRPr="00EE60EF" w:rsidRDefault="00B57C85" w:rsidP="00036F56">
            <w:pPr>
              <w:rPr>
                <w:lang w:eastAsia="lt-LT"/>
              </w:rPr>
            </w:pPr>
          </w:p>
        </w:tc>
      </w:tr>
      <w:tr w:rsidR="00B57C85" w:rsidRPr="00EE60EF" w14:paraId="5419CC98" w14:textId="77777777" w:rsidTr="00036F56">
        <w:trPr>
          <w:trHeight w:val="108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DE7E89" w14:textId="77777777" w:rsidR="00B57C85" w:rsidRPr="00EE60E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Eil. Nr.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A92BA8" w14:textId="77777777" w:rsidR="00B57C85" w:rsidRPr="00EE60E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Asignavimų pavadinimas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FC965C" w14:textId="77777777" w:rsidR="00B57C85" w:rsidRPr="00EE60E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Programos kodas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12874" w14:textId="77777777" w:rsidR="00B57C85" w:rsidRPr="00EE60E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Patvirtinta </w:t>
            </w:r>
            <w:r w:rsidRPr="00EE60EF">
              <w:rPr>
                <w:color w:val="000000"/>
                <w:lang w:eastAsia="lt-LT"/>
              </w:rPr>
              <w:br/>
              <w:t>2021 m.</w:t>
            </w:r>
          </w:p>
        </w:tc>
      </w:tr>
      <w:tr w:rsidR="00B57C85" w:rsidRPr="00EE60EF" w14:paraId="249B5362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4C6D8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26428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Molėtų rajono savivaldybės veiklos vykdymas: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9081C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DE2A9C" w14:textId="6FABF822" w:rsidR="00444116" w:rsidRPr="00223580" w:rsidRDefault="00444116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2386,6</w:t>
            </w:r>
          </w:p>
          <w:p w14:paraId="71D8C8C6" w14:textId="09768EE4" w:rsidR="00950D18" w:rsidRPr="00223580" w:rsidRDefault="00950D18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B57C85" w:rsidRPr="00EE60EF" w14:paraId="56B00AC9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DAAF63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877288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Molėtų rajono savivaldybės administracija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1B821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4192F9" w14:textId="7EF6C67B" w:rsidR="00444116" w:rsidRPr="00223580" w:rsidRDefault="00444116" w:rsidP="00036F56">
            <w:pPr>
              <w:jc w:val="right"/>
              <w:rPr>
                <w:color w:val="000000"/>
                <w:lang w:eastAsia="lt-LT"/>
              </w:rPr>
            </w:pPr>
            <w:r w:rsidRPr="00223580">
              <w:rPr>
                <w:color w:val="000000"/>
                <w:lang w:eastAsia="lt-LT"/>
              </w:rPr>
              <w:t>2274,8</w:t>
            </w:r>
          </w:p>
        </w:tc>
      </w:tr>
      <w:tr w:rsidR="00B57C85" w:rsidRPr="00EE60EF" w14:paraId="2F3F6532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9AA0EE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C911E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Molėtų rajono savivaldybės taryba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F810C1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78252" w14:textId="258B062A" w:rsidR="00B57C85" w:rsidRPr="00EE60EF" w:rsidRDefault="00AA6877" w:rsidP="00036F5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111,8</w:t>
            </w:r>
          </w:p>
        </w:tc>
      </w:tr>
      <w:tr w:rsidR="00B57C85" w:rsidRPr="00EE60EF" w14:paraId="388E449B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1A0E1A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BB43E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Valstybės funkcijų (perduotų savivaldybėms) vykdymas: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5E7C39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D07E68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1218,4</w:t>
            </w:r>
          </w:p>
        </w:tc>
      </w:tr>
      <w:tr w:rsidR="00B57C85" w:rsidRPr="00EE60EF" w14:paraId="0FFE59BC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EACCA5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9A3B7" w14:textId="77777777" w:rsidR="00B57C85" w:rsidRPr="00EE60EF" w:rsidRDefault="00B57C85" w:rsidP="00036F56">
            <w:pPr>
              <w:rPr>
                <w:lang w:eastAsia="lt-LT"/>
              </w:rPr>
            </w:pPr>
            <w:r w:rsidRPr="00EE60EF">
              <w:rPr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CA9227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55A096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325,6</w:t>
            </w:r>
          </w:p>
        </w:tc>
      </w:tr>
      <w:tr w:rsidR="00B57C85" w:rsidRPr="00EE60EF" w14:paraId="4A534BE9" w14:textId="77777777" w:rsidTr="00036F56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C54077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6CD6D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Molėtų rajono savivaldybės bendrųjų valdymo ir valstybės pavestų funkcijų vykdymo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43B147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F4D31A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102,5</w:t>
            </w:r>
          </w:p>
        </w:tc>
      </w:tr>
      <w:tr w:rsidR="00B57C85" w:rsidRPr="00EE60EF" w14:paraId="5BF7AD69" w14:textId="77777777" w:rsidTr="00036F56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3FDB6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7927AD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Molėtų rajono savivaldybės visuomenės sveikatos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3FBBB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CED49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166</w:t>
            </w:r>
          </w:p>
        </w:tc>
      </w:tr>
      <w:tr w:rsidR="00B57C85" w:rsidRPr="00EE60EF" w14:paraId="51BCD48A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C46F35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EB2AD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D6FA68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13722" w14:textId="77777777" w:rsidR="00B57C85" w:rsidRPr="00EE60EF" w:rsidRDefault="00B57C85" w:rsidP="00036F56">
            <w:pPr>
              <w:jc w:val="right"/>
              <w:rPr>
                <w:color w:val="000000"/>
                <w:highlight w:val="yellow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23,3</w:t>
            </w:r>
          </w:p>
        </w:tc>
      </w:tr>
      <w:tr w:rsidR="00B57C85" w:rsidRPr="00EE60EF" w14:paraId="64558B26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328D05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58DF52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Socialinės atskirties mažinimo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7C12DA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EBE24E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601</w:t>
            </w:r>
          </w:p>
        </w:tc>
      </w:tr>
      <w:tr w:rsidR="00B57C85" w:rsidRPr="00EE60EF" w14:paraId="3360B3EA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C80F37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FC85B9" w14:textId="77777777" w:rsidR="00B57C85" w:rsidRPr="00EE60EF" w:rsidRDefault="00B57C85" w:rsidP="00036F56">
            <w:pPr>
              <w:rPr>
                <w:lang w:eastAsia="lt-LT"/>
              </w:rPr>
            </w:pPr>
            <w:r w:rsidRPr="00EE60EF">
              <w:rPr>
                <w:lang w:eastAsia="lt-LT"/>
              </w:rPr>
              <w:t>Verslo informavimo ir konsultacijų paslaugos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A2F4C1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947531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35</w:t>
            </w:r>
          </w:p>
        </w:tc>
      </w:tr>
      <w:tr w:rsidR="00B57C85" w:rsidRPr="00EE60EF" w14:paraId="4F54383E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E2ED0E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CEBC7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reprezentacijai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DE2C41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546FDC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15</w:t>
            </w:r>
          </w:p>
        </w:tc>
      </w:tr>
      <w:tr w:rsidR="00B57C85" w:rsidRPr="00EE60EF" w14:paraId="03D7B03B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FE7CF6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0CCC6B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Administracijos direktoriaus rezervas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B2A2B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5D92DB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90</w:t>
            </w:r>
          </w:p>
        </w:tc>
      </w:tr>
      <w:tr w:rsidR="00B57C85" w:rsidRPr="00EE60EF" w14:paraId="0309C3E5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9084A7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3DBD81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Viešosios tvarkos užtikrinimas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9BD89A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16483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5</w:t>
            </w:r>
          </w:p>
        </w:tc>
      </w:tr>
      <w:tr w:rsidR="00B57C85" w:rsidRPr="00EE60EF" w14:paraId="7D7682AE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ACD48D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62ED16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Žemės sklypų matavimams iš valstybinės žemės realizavimo pajamų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2E1087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3CD2FA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49,2</w:t>
            </w:r>
          </w:p>
        </w:tc>
      </w:tr>
      <w:tr w:rsidR="00B57C85" w:rsidRPr="00EE60EF" w14:paraId="2C603DCF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804073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563B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Miesto  viešasis ūkis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3EC7C2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822F5F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430</w:t>
            </w:r>
          </w:p>
        </w:tc>
      </w:tr>
      <w:tr w:rsidR="00B57C85" w:rsidRPr="00EE60EF" w14:paraId="3E6C2715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2FF011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962B0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Miesto  gatvių apšvietimas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EBE1B8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F09E9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65</w:t>
            </w:r>
          </w:p>
        </w:tc>
      </w:tr>
      <w:tr w:rsidR="00B57C85" w:rsidRPr="00EE60EF" w14:paraId="226908D9" w14:textId="77777777" w:rsidTr="00036F56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2418A2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1EE0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60B1E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053FAF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190</w:t>
            </w:r>
          </w:p>
        </w:tc>
      </w:tr>
      <w:tr w:rsidR="00B57C85" w:rsidRPr="00EE60EF" w14:paraId="45CE381F" w14:textId="77777777" w:rsidTr="00036F56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5325E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EA0934" w14:textId="77777777" w:rsidR="00B57C85" w:rsidRPr="00EE60EF" w:rsidRDefault="00B57C85" w:rsidP="00036F56">
            <w:pPr>
              <w:rPr>
                <w:color w:val="1A2B2E"/>
                <w:lang w:eastAsia="lt-LT"/>
              </w:rPr>
            </w:pPr>
            <w:r w:rsidRPr="00EE60EF">
              <w:rPr>
                <w:color w:val="1A2B2E"/>
                <w:lang w:eastAsia="lt-LT"/>
              </w:rPr>
              <w:t>Savivaldybės sveikatos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FED8D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573391" w14:textId="77777777" w:rsidR="00041C02" w:rsidRDefault="00041C0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2099E">
              <w:rPr>
                <w:strike/>
                <w:color w:val="000000"/>
                <w:lang w:eastAsia="lt-LT"/>
              </w:rPr>
              <w:t>52,8</w:t>
            </w:r>
          </w:p>
          <w:p w14:paraId="43F91603" w14:textId="0B9DE1F0" w:rsidR="0012099E" w:rsidRPr="0012099E" w:rsidRDefault="0012099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12099E">
              <w:rPr>
                <w:b/>
                <w:bCs/>
                <w:color w:val="000000"/>
                <w:lang w:eastAsia="lt-LT"/>
              </w:rPr>
              <w:lastRenderedPageBreak/>
              <w:t>78,1</w:t>
            </w:r>
          </w:p>
        </w:tc>
      </w:tr>
      <w:tr w:rsidR="00B57C85" w:rsidRPr="00EE60EF" w14:paraId="5BDE81D3" w14:textId="77777777" w:rsidTr="00036F56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4BDE99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lastRenderedPageBreak/>
              <w:t>12.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A7452F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Kitos tikslinės dotacijos ir dotacijos iš kitų valdymo lygių: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5FF5C" w14:textId="77777777" w:rsidR="00B57C85" w:rsidRPr="00FC64D8" w:rsidRDefault="00B57C85" w:rsidP="00036F56">
            <w:pPr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21362" w14:textId="5A1DBB0E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2397,8</w:t>
            </w:r>
          </w:p>
        </w:tc>
      </w:tr>
      <w:tr w:rsidR="00B57C85" w:rsidRPr="00EE60EF" w14:paraId="02CA2437" w14:textId="77777777" w:rsidTr="00036F56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752B9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D393B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Dotacijos savivaldybės vykdomiems projektams: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964DA" w14:textId="77777777" w:rsidR="00B57C85" w:rsidRPr="00FC64D8" w:rsidRDefault="00B57C85" w:rsidP="00036F56">
            <w:pPr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8ED691" w14:textId="54647369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265</w:t>
            </w:r>
          </w:p>
        </w:tc>
      </w:tr>
      <w:tr w:rsidR="00B57C85" w:rsidRPr="00EE60EF" w14:paraId="55F04FA7" w14:textId="77777777" w:rsidTr="00036F56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DBF38D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12.1.1.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1B3595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Savivaldybės institucijų ir viešojo administravimo veiklų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E38004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B2E461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10,3</w:t>
            </w:r>
          </w:p>
        </w:tc>
      </w:tr>
      <w:tr w:rsidR="00B57C85" w:rsidRPr="00EE60EF" w14:paraId="0A18A599" w14:textId="77777777" w:rsidTr="00036F56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2CA18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12.1.2.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3D3BB6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28B193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312301" w14:textId="0FD3CA68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239,1</w:t>
            </w:r>
          </w:p>
        </w:tc>
      </w:tr>
      <w:tr w:rsidR="00B57C85" w:rsidRPr="00EE60EF" w14:paraId="7CD008C8" w14:textId="77777777" w:rsidTr="00036F56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9595F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12.1.3. 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69465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7D01E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17D841" w14:textId="77777777" w:rsidR="00B57C85" w:rsidRPr="00530070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15,6</w:t>
            </w:r>
          </w:p>
        </w:tc>
      </w:tr>
      <w:tr w:rsidR="00B57C85" w:rsidRPr="00EE60EF" w14:paraId="01EA80EE" w14:textId="77777777" w:rsidTr="00036F56">
        <w:trPr>
          <w:trHeight w:val="6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DD252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AA82C2" w14:textId="08645E4A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Valstybės investicijų lėšos projektui ,,Sporto paskirties pastato Molėtuose, Ąžuolų g. 10, rekonstravimas</w:t>
            </w:r>
            <w:r w:rsidR="00041C02">
              <w:rPr>
                <w:color w:val="000000"/>
                <w:lang w:eastAsia="lt-LT"/>
              </w:rPr>
              <w:t>“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726B0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42273" w14:textId="13738E2D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830</w:t>
            </w:r>
          </w:p>
        </w:tc>
      </w:tr>
      <w:tr w:rsidR="00B57C85" w:rsidRPr="00EE60EF" w14:paraId="5B78AE19" w14:textId="77777777" w:rsidTr="00036F56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60D433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962A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Kita tikslinė dotacija kelių priežiūrai ir rekonstrukcijai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0B4F87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F6CF3A" w14:textId="08C4F930" w:rsidR="00041C02" w:rsidRPr="00530070" w:rsidRDefault="00041C02" w:rsidP="00036F56">
            <w:pPr>
              <w:jc w:val="right"/>
              <w:rPr>
                <w:color w:val="000000"/>
                <w:lang w:eastAsia="lt-LT"/>
              </w:rPr>
            </w:pPr>
            <w:r w:rsidRPr="00530070">
              <w:rPr>
                <w:color w:val="000000"/>
                <w:lang w:eastAsia="lt-LT"/>
              </w:rPr>
              <w:t>1097,3</w:t>
            </w:r>
          </w:p>
        </w:tc>
      </w:tr>
      <w:tr w:rsidR="00B57C85" w:rsidRPr="00EE60EF" w14:paraId="48AFBC74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BBE09B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A466E3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Dotacija ekstremalios situacijos padarinių išlaidoms kompensuoti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0BDE5E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5E960F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15,4</w:t>
            </w:r>
          </w:p>
        </w:tc>
      </w:tr>
      <w:tr w:rsidR="00B57C85" w:rsidRPr="00EE60EF" w14:paraId="0613D57B" w14:textId="77777777" w:rsidTr="00036F56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D837D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50A019E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Neformaliojo vaikų švietimo programoms finansuoti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CCE82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B2F55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80,1</w:t>
            </w:r>
          </w:p>
        </w:tc>
      </w:tr>
      <w:tr w:rsidR="00B57C85" w:rsidRPr="00EE60EF" w14:paraId="69B01EAE" w14:textId="77777777" w:rsidTr="00036F56">
        <w:trPr>
          <w:trHeight w:val="6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F8B867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12.6.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C6FC9D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D611E3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791F3C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55</w:t>
            </w:r>
          </w:p>
        </w:tc>
      </w:tr>
      <w:tr w:rsidR="00B57C85" w:rsidRPr="00EE60EF" w14:paraId="4C506EDB" w14:textId="77777777" w:rsidTr="00036F56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95E9E8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12.7.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3B23F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Ekstremalių situacijų operacijų centro įrengimui dėl Astravo AE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DF03BC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9F10B3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55</w:t>
            </w:r>
          </w:p>
        </w:tc>
      </w:tr>
      <w:tr w:rsidR="00B57C85" w:rsidRPr="00EE60EF" w14:paraId="79C3B705" w14:textId="77777777" w:rsidTr="00036F56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99A81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6923A0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Savivaldybės lėšos investicijoms ir nekilnojamojo turto remontui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88605" w14:textId="77777777" w:rsidR="00B57C85" w:rsidRPr="00FC64D8" w:rsidRDefault="00B57C85" w:rsidP="00036F56">
            <w:pPr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337E55" w14:textId="42F16B8F" w:rsidR="00444116" w:rsidRDefault="00444116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2099E">
              <w:rPr>
                <w:strike/>
                <w:color w:val="000000"/>
                <w:lang w:eastAsia="lt-LT"/>
              </w:rPr>
              <w:t>1829,2</w:t>
            </w:r>
          </w:p>
          <w:p w14:paraId="42B82FB4" w14:textId="24F0042C" w:rsidR="0012099E" w:rsidRPr="0012099E" w:rsidRDefault="0012099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1815,4</w:t>
            </w:r>
          </w:p>
          <w:p w14:paraId="538A3FF0" w14:textId="509F677B" w:rsidR="00950D18" w:rsidRPr="0012099E" w:rsidRDefault="00950D18" w:rsidP="00036F5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B57C85" w:rsidRPr="00EE60EF" w14:paraId="4A13D826" w14:textId="77777777" w:rsidTr="00036F56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513D0A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13.1.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F9D26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C7F96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DD75B3" w14:textId="77777777" w:rsidR="00950D18" w:rsidRDefault="00444116" w:rsidP="005457EE">
            <w:pPr>
              <w:jc w:val="right"/>
              <w:rPr>
                <w:strike/>
                <w:color w:val="000000"/>
                <w:lang w:eastAsia="lt-LT"/>
              </w:rPr>
            </w:pPr>
            <w:r w:rsidRPr="0012099E">
              <w:rPr>
                <w:strike/>
                <w:color w:val="000000"/>
                <w:lang w:eastAsia="lt-LT"/>
              </w:rPr>
              <w:t>1416,2</w:t>
            </w:r>
          </w:p>
          <w:p w14:paraId="589793F4" w14:textId="29AE92DC" w:rsidR="0012099E" w:rsidRPr="0012099E" w:rsidRDefault="0012099E" w:rsidP="005457EE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1402,4</w:t>
            </w:r>
          </w:p>
        </w:tc>
      </w:tr>
      <w:tr w:rsidR="00B57C85" w:rsidRPr="00EE60EF" w14:paraId="243F4E55" w14:textId="77777777" w:rsidTr="00036F56">
        <w:trPr>
          <w:trHeight w:val="6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801D8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13.2.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BA5B8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214D33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9B70B2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38,5</w:t>
            </w:r>
          </w:p>
        </w:tc>
      </w:tr>
      <w:tr w:rsidR="00B57C85" w:rsidRPr="00EE60EF" w14:paraId="139D42C2" w14:textId="77777777" w:rsidTr="00036F56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CDB69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13.3.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6A1E6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1CB499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93C5C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374,5</w:t>
            </w:r>
          </w:p>
        </w:tc>
      </w:tr>
      <w:tr w:rsidR="00B57C85" w:rsidRPr="00EE60EF" w14:paraId="4913EB9B" w14:textId="77777777" w:rsidTr="00036F56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16BBD6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0AC6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3A777" w14:textId="77777777" w:rsidR="00B57C85" w:rsidRPr="00FC64D8" w:rsidRDefault="00B57C85" w:rsidP="00036F56">
            <w:pPr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4C6036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1694,8</w:t>
            </w:r>
          </w:p>
        </w:tc>
      </w:tr>
      <w:tr w:rsidR="00B57C85" w:rsidRPr="00EE60EF" w14:paraId="587600AB" w14:textId="77777777" w:rsidTr="00036F56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27A0B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14.1.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0BE9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Europos Sąjungos finansinės paramos lėšos įgyvendinamiems projektams: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AC11A6" w14:textId="77777777" w:rsidR="00B57C85" w:rsidRPr="00FC64D8" w:rsidRDefault="00B57C85" w:rsidP="00036F56">
            <w:pPr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DFE00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1690,4</w:t>
            </w:r>
          </w:p>
        </w:tc>
      </w:tr>
      <w:tr w:rsidR="00B57C85" w:rsidRPr="00EE60EF" w14:paraId="170E99F9" w14:textId="77777777" w:rsidTr="00036F56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04829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14.1.1.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12352B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Savivaldybės institucijų ir viešojo administravimo veiklų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E7E73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95D4BA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68,5</w:t>
            </w:r>
          </w:p>
        </w:tc>
      </w:tr>
      <w:tr w:rsidR="00B57C85" w:rsidRPr="00EE60EF" w14:paraId="2A89AC56" w14:textId="77777777" w:rsidTr="00036F56">
        <w:trPr>
          <w:trHeight w:val="6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3593FD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14.1.2.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B2307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BC6BE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442F6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1055,4</w:t>
            </w:r>
          </w:p>
        </w:tc>
      </w:tr>
      <w:tr w:rsidR="00B57C85" w:rsidRPr="00EE60EF" w14:paraId="6206F24D" w14:textId="77777777" w:rsidTr="00036F56">
        <w:trPr>
          <w:trHeight w:val="6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A5385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14.1.3.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EED99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DBC74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39EFB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219,2</w:t>
            </w:r>
          </w:p>
        </w:tc>
      </w:tr>
      <w:tr w:rsidR="00B57C85" w:rsidRPr="00EE60EF" w14:paraId="398D34FD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8A5C20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14.1.4.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CFD89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Švietimo ir jo infrastruktūros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7364E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B1763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150</w:t>
            </w:r>
          </w:p>
        </w:tc>
      </w:tr>
      <w:tr w:rsidR="00B57C85" w:rsidRPr="00EE60EF" w14:paraId="0195E491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6A9D8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14.1.5.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1EBECD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 xml:space="preserve">Socialinės atskirties mažinimo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8A97B6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EB07C6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197,3</w:t>
            </w:r>
          </w:p>
        </w:tc>
      </w:tr>
      <w:tr w:rsidR="00B57C85" w:rsidRPr="00EE60EF" w14:paraId="5D7411A3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6E338A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14.2.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BC1D10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Europos Sąjungos lėšos neformaliajam vaikų švietimui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3AB6F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472C6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4,4</w:t>
            </w:r>
          </w:p>
        </w:tc>
      </w:tr>
      <w:tr w:rsidR="00B57C85" w:rsidRPr="00EE60EF" w14:paraId="5DDA9376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D56FD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311600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Savivaldybės aplinkos apsaugos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25D7FD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BE485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105,6</w:t>
            </w:r>
          </w:p>
        </w:tc>
      </w:tr>
      <w:tr w:rsidR="00B57C85" w:rsidRPr="00EE60EF" w14:paraId="484594E3" w14:textId="77777777" w:rsidTr="00036F56">
        <w:trPr>
          <w:trHeight w:val="43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80B35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2B4F7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Nevyriausybinių organizacijų veiklos rėmimas ir jaunimo užimtumo skatinimas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D530DD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065829" w14:textId="77777777" w:rsidR="00041C02" w:rsidRDefault="00041C02" w:rsidP="00036F56">
            <w:pPr>
              <w:jc w:val="right"/>
              <w:rPr>
                <w:strike/>
                <w:color w:val="000000"/>
                <w:lang w:eastAsia="lt-LT"/>
              </w:rPr>
            </w:pPr>
            <w:r w:rsidRPr="0012099E">
              <w:rPr>
                <w:strike/>
                <w:color w:val="000000"/>
                <w:lang w:eastAsia="lt-LT"/>
              </w:rPr>
              <w:t>32,4</w:t>
            </w:r>
          </w:p>
          <w:p w14:paraId="0CC04C8E" w14:textId="7E5CABB4" w:rsidR="0012099E" w:rsidRPr="0012099E" w:rsidRDefault="0012099E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42,1</w:t>
            </w:r>
          </w:p>
        </w:tc>
      </w:tr>
      <w:tr w:rsidR="00B57C85" w:rsidRPr="00EE60EF" w14:paraId="6A05DA66" w14:textId="77777777" w:rsidTr="00036F56">
        <w:trPr>
          <w:trHeight w:val="43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6DB63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F4F99B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189909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B3AD22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15</w:t>
            </w:r>
          </w:p>
        </w:tc>
      </w:tr>
      <w:tr w:rsidR="00B57C85" w:rsidRPr="00EE60EF" w14:paraId="4E3C0C50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87BDA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D4639D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kultūros programų vykdymui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FE5CF8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17541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42,7</w:t>
            </w:r>
          </w:p>
        </w:tc>
      </w:tr>
      <w:tr w:rsidR="00B57C85" w:rsidRPr="00EE60EF" w14:paraId="1D5BDB72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140C3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0E61AA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moksleivių vasaros stovyklų organizavimui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C59517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F5877F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15</w:t>
            </w:r>
          </w:p>
        </w:tc>
      </w:tr>
      <w:tr w:rsidR="00B57C85" w:rsidRPr="00EE60EF" w14:paraId="6BF0C857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FE62C1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1F64C0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8DD09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48075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48,4</w:t>
            </w:r>
          </w:p>
        </w:tc>
      </w:tr>
      <w:tr w:rsidR="00B57C85" w:rsidRPr="00EE60EF" w14:paraId="4215C024" w14:textId="77777777" w:rsidTr="00036F56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42A885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7B3F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Savivaldybės lėšos ugdymo procesui užtikrinti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D090D4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50FD64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100</w:t>
            </w:r>
          </w:p>
        </w:tc>
      </w:tr>
      <w:tr w:rsidR="00B57C85" w:rsidRPr="00EE60EF" w14:paraId="0B4CE99A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9049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2C537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švietimo programų vykdymui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4A213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0A9D9A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73,4</w:t>
            </w:r>
          </w:p>
        </w:tc>
      </w:tr>
      <w:tr w:rsidR="00B57C85" w:rsidRPr="00EE60EF" w14:paraId="5828098D" w14:textId="77777777" w:rsidTr="00036F56">
        <w:trPr>
          <w:trHeight w:val="207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A657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02E8EF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Socialinės ir piniginės paramos teikimas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AEF1D7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096DA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1015</w:t>
            </w:r>
          </w:p>
        </w:tc>
      </w:tr>
      <w:tr w:rsidR="00B57C85" w:rsidRPr="00EE60EF" w14:paraId="50803433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356B1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lastRenderedPageBreak/>
              <w:t>24.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1906F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Socialinių programų vykdymui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E946A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09927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48,2</w:t>
            </w:r>
          </w:p>
        </w:tc>
      </w:tr>
      <w:tr w:rsidR="00B57C85" w:rsidRPr="00EE60EF" w14:paraId="615B9057" w14:textId="77777777" w:rsidTr="00036F56">
        <w:trPr>
          <w:trHeight w:val="44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F69D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6CF4E4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likusių be tėvų globos vaikų apgyvendinimui vaikų globos namuose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FB8BC0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2CEBB7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100</w:t>
            </w:r>
          </w:p>
        </w:tc>
      </w:tr>
      <w:tr w:rsidR="00B57C85" w:rsidRPr="00EE60EF" w14:paraId="6D509966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BD47AB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26.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732F28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gyvenamų patalpų pritaikymui neįgaliems asmenims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E4E8AD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EF1D7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20</w:t>
            </w:r>
          </w:p>
        </w:tc>
      </w:tr>
      <w:tr w:rsidR="00B57C85" w:rsidRPr="00EE60EF" w14:paraId="52A57BF7" w14:textId="77777777" w:rsidTr="00036F56">
        <w:trPr>
          <w:trHeight w:val="413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9C528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27.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AD66FA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socialinių projektų koofinansavimas ir pagalbos teikimas šeimoms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543752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DB2EF6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31,6</w:t>
            </w:r>
          </w:p>
        </w:tc>
      </w:tr>
      <w:tr w:rsidR="00B57C85" w:rsidRPr="00EE60EF" w14:paraId="426C77A4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1A273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28.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11E8F3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socialinio būsto remontui ir renovacijai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27D95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885A8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56,2</w:t>
            </w:r>
          </w:p>
        </w:tc>
      </w:tr>
      <w:tr w:rsidR="00B57C85" w:rsidRPr="00EE60EF" w14:paraId="34C2BA28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6A0E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29.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86F7B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Lėšos socialinio būsto įsigijimui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696AD3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3C96A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67,8</w:t>
            </w:r>
          </w:p>
        </w:tc>
      </w:tr>
      <w:tr w:rsidR="00B57C85" w:rsidRPr="00EE60EF" w14:paraId="18CB3962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6C516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30.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7C5B40" w14:textId="77777777" w:rsidR="00B57C85" w:rsidRPr="00EE60EF" w:rsidRDefault="00B57C85" w:rsidP="00036F56">
            <w:pPr>
              <w:rPr>
                <w:color w:val="1A2B2E"/>
                <w:lang w:eastAsia="lt-LT"/>
              </w:rPr>
            </w:pPr>
            <w:r w:rsidRPr="00EE60EF">
              <w:rPr>
                <w:color w:val="1A2B2E"/>
                <w:lang w:eastAsia="lt-LT"/>
              </w:rPr>
              <w:t>Finansinė paskata būsto įsigijimui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576DF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E33EF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40</w:t>
            </w:r>
          </w:p>
        </w:tc>
      </w:tr>
      <w:tr w:rsidR="00B57C85" w:rsidRPr="00EE60EF" w14:paraId="16A2B2C1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652B1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31.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33A818" w14:textId="77777777" w:rsidR="00B57C85" w:rsidRPr="00EE60EF" w:rsidRDefault="00B57C85" w:rsidP="00036F56">
            <w:pPr>
              <w:rPr>
                <w:color w:val="1A2B2E"/>
                <w:lang w:eastAsia="lt-LT"/>
              </w:rPr>
            </w:pPr>
            <w:r w:rsidRPr="00EE60EF">
              <w:rPr>
                <w:color w:val="1A2B2E"/>
                <w:lang w:eastAsia="lt-LT"/>
              </w:rPr>
              <w:t>Smulkaus verslo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C448CE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29E77E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30</w:t>
            </w:r>
          </w:p>
        </w:tc>
      </w:tr>
      <w:tr w:rsidR="00B57C85" w:rsidRPr="00EE60EF" w14:paraId="1EFE4117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B051C1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32.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3D496E" w14:textId="77777777" w:rsidR="00B57C85" w:rsidRPr="00EE60EF" w:rsidRDefault="00B57C85" w:rsidP="00036F56">
            <w:pPr>
              <w:rPr>
                <w:color w:val="1A2B2E"/>
                <w:lang w:eastAsia="lt-LT"/>
              </w:rPr>
            </w:pPr>
            <w:r w:rsidRPr="00EE60EF">
              <w:rPr>
                <w:color w:val="1A2B2E"/>
                <w:lang w:eastAsia="lt-LT"/>
              </w:rPr>
              <w:t>Sporto finansavimo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36E598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12A986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40</w:t>
            </w:r>
          </w:p>
        </w:tc>
      </w:tr>
      <w:tr w:rsidR="00B57C85" w:rsidRPr="00EE60EF" w14:paraId="4B46A826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13C6CE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33.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BE9032" w14:textId="77777777" w:rsidR="00B57C85" w:rsidRPr="00EE60EF" w:rsidRDefault="00B57C85" w:rsidP="00036F56">
            <w:pPr>
              <w:rPr>
                <w:color w:val="1A2B2E"/>
                <w:lang w:eastAsia="lt-LT"/>
              </w:rPr>
            </w:pPr>
            <w:r w:rsidRPr="00EE60EF">
              <w:rPr>
                <w:color w:val="1A2B2E"/>
                <w:lang w:eastAsia="lt-LT"/>
              </w:rPr>
              <w:t>Seniūnaičių projektų finansavimas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AEB352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20C83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20</w:t>
            </w:r>
          </w:p>
        </w:tc>
      </w:tr>
      <w:tr w:rsidR="00B57C85" w:rsidRPr="00EE60EF" w14:paraId="576817A8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D9A3C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34.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02E73B" w14:textId="77777777" w:rsidR="00B57C85" w:rsidRPr="00EE60EF" w:rsidRDefault="00B57C85" w:rsidP="00036F56">
            <w:pPr>
              <w:rPr>
                <w:color w:val="1A2B2E"/>
                <w:lang w:eastAsia="lt-LT"/>
              </w:rPr>
            </w:pPr>
            <w:r w:rsidRPr="00EE60EF">
              <w:rPr>
                <w:color w:val="1A2B2E"/>
                <w:lang w:eastAsia="lt-LT"/>
              </w:rPr>
              <w:t>Turizmo ir verslo skatinimo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DB0F4" w14:textId="77777777" w:rsidR="00B57C85" w:rsidRPr="00FC64D8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FC64D8">
              <w:rPr>
                <w:color w:val="000000"/>
                <w:lang w:eastAsia="lt-LT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2A5769" w14:textId="77777777" w:rsidR="00B57C85" w:rsidRPr="00EE60EF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120</w:t>
            </w:r>
          </w:p>
        </w:tc>
      </w:tr>
      <w:tr w:rsidR="00B57C85" w:rsidRPr="00EE60EF" w14:paraId="7D0E07EC" w14:textId="77777777" w:rsidTr="00036F56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6070EE" w14:textId="77777777" w:rsidR="00B57C85" w:rsidRPr="00EE60EF" w:rsidRDefault="00B57C85" w:rsidP="00036F56">
            <w:pPr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35.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93FB0" w14:textId="77777777" w:rsidR="00B57C85" w:rsidRPr="00EE60EF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EE60EF">
              <w:rPr>
                <w:b/>
                <w:bCs/>
                <w:color w:val="000000"/>
                <w:lang w:eastAsia="lt-LT"/>
              </w:rPr>
              <w:t xml:space="preserve">         Iš viso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6D2BFD" w14:textId="77777777" w:rsidR="00B57C85" w:rsidRPr="00FC64D8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FC64D8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9FE61" w14:textId="77777777" w:rsidR="00444116" w:rsidRDefault="00444116" w:rsidP="00036F5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B94B7A">
              <w:rPr>
                <w:b/>
                <w:bCs/>
                <w:strike/>
                <w:color w:val="000000"/>
                <w:lang w:eastAsia="lt-LT"/>
              </w:rPr>
              <w:t>12480,1</w:t>
            </w:r>
          </w:p>
          <w:p w14:paraId="653D55B6" w14:textId="62355CCE" w:rsidR="00B94B7A" w:rsidRPr="00B94B7A" w:rsidRDefault="00B94B7A" w:rsidP="00036F5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12501,3</w:t>
            </w:r>
          </w:p>
        </w:tc>
      </w:tr>
      <w:tr w:rsidR="00B57C85" w:rsidRPr="00EE60EF" w14:paraId="6BE7A624" w14:textId="77777777" w:rsidTr="00036F56">
        <w:trPr>
          <w:trHeight w:val="315"/>
        </w:trPr>
        <w:tc>
          <w:tcPr>
            <w:tcW w:w="10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E52DCA7" w14:textId="77777777" w:rsidR="00B57C85" w:rsidRPr="00EE60EF" w:rsidRDefault="00B57C85" w:rsidP="00036F56">
            <w:pPr>
              <w:jc w:val="center"/>
              <w:rPr>
                <w:color w:val="000000"/>
                <w:lang w:eastAsia="lt-LT"/>
              </w:rPr>
            </w:pPr>
            <w:r w:rsidRPr="00EE60EF">
              <w:rPr>
                <w:color w:val="000000"/>
                <w:lang w:eastAsia="lt-LT"/>
              </w:rPr>
              <w:t>__________________</w:t>
            </w:r>
          </w:p>
        </w:tc>
      </w:tr>
    </w:tbl>
    <w:p w14:paraId="7F1CDC4B" w14:textId="30DDAB1D" w:rsidR="00B57C85" w:rsidRDefault="00B57C85"/>
    <w:tbl>
      <w:tblPr>
        <w:tblW w:w="9708" w:type="dxa"/>
        <w:tblLook w:val="04A0" w:firstRow="1" w:lastRow="0" w:firstColumn="1" w:lastColumn="0" w:noHBand="0" w:noVBand="1"/>
      </w:tblPr>
      <w:tblGrid>
        <w:gridCol w:w="696"/>
        <w:gridCol w:w="4578"/>
        <w:gridCol w:w="1256"/>
        <w:gridCol w:w="867"/>
        <w:gridCol w:w="1137"/>
        <w:gridCol w:w="952"/>
        <w:gridCol w:w="222"/>
      </w:tblGrid>
      <w:tr w:rsidR="00B57C85" w:rsidRPr="000F7DCF" w14:paraId="717CCA88" w14:textId="77777777" w:rsidTr="00036F56">
        <w:trPr>
          <w:gridAfter w:val="1"/>
          <w:wAfter w:w="222" w:type="dxa"/>
          <w:trHeight w:val="315"/>
        </w:trPr>
        <w:tc>
          <w:tcPr>
            <w:tcW w:w="9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F460" w14:textId="77777777" w:rsidR="00B57C85" w:rsidRPr="000F7DCF" w:rsidRDefault="00B57C85" w:rsidP="00036F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        Molėtų rajono savivaldybės tarybos</w:t>
            </w:r>
          </w:p>
        </w:tc>
      </w:tr>
      <w:tr w:rsidR="00B57C85" w:rsidRPr="000F7DCF" w14:paraId="5CE6A812" w14:textId="77777777" w:rsidTr="00036F56">
        <w:trPr>
          <w:gridAfter w:val="1"/>
          <w:wAfter w:w="222" w:type="dxa"/>
          <w:trHeight w:val="315"/>
        </w:trPr>
        <w:tc>
          <w:tcPr>
            <w:tcW w:w="9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2C46E" w14:textId="77777777" w:rsidR="00B57C85" w:rsidRPr="000F7DCF" w:rsidRDefault="00B57C85" w:rsidP="00036F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        2021 m. vasario 25 d. sprendimo  Nr. B1-24</w:t>
            </w:r>
          </w:p>
        </w:tc>
      </w:tr>
      <w:tr w:rsidR="00B57C85" w:rsidRPr="000F7DCF" w14:paraId="26BBA686" w14:textId="77777777" w:rsidTr="00036F56">
        <w:trPr>
          <w:gridAfter w:val="1"/>
          <w:wAfter w:w="222" w:type="dxa"/>
          <w:trHeight w:val="315"/>
        </w:trPr>
        <w:tc>
          <w:tcPr>
            <w:tcW w:w="7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9AE6" w14:textId="77777777" w:rsidR="00B57C85" w:rsidRPr="000F7DCF" w:rsidRDefault="00B57C85" w:rsidP="00036F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        6 priedas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533A8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23B3A9FE" w14:textId="77777777" w:rsidTr="00036F56">
        <w:trPr>
          <w:gridAfter w:val="1"/>
          <w:wAfter w:w="222" w:type="dxa"/>
          <w:trHeight w:val="1245"/>
        </w:trPr>
        <w:tc>
          <w:tcPr>
            <w:tcW w:w="94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F02B24" w14:textId="77777777" w:rsidR="00B57C85" w:rsidRPr="000F7DCF" w:rsidRDefault="00B57C85" w:rsidP="00036F56">
            <w:pPr>
              <w:jc w:val="center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RAJONO SAVIVALDYBĖS 2020 METŲ NEPANAUDOTŲ PAJAMŲ DALIS, NUMATYTA TRUMPALAIKIAMS  ĮSIPAREIGOJIMAMS,  BUVUSIEMS 2020 METŲ GRUODŽIO 31 DIENĄ, PADENGTI  (TŪKST. EUR)</w:t>
            </w:r>
          </w:p>
        </w:tc>
      </w:tr>
      <w:tr w:rsidR="00B57C85" w:rsidRPr="000F7DCF" w14:paraId="2C9D793C" w14:textId="77777777" w:rsidTr="00036F56">
        <w:trPr>
          <w:gridAfter w:val="1"/>
          <w:wAfter w:w="222" w:type="dxa"/>
          <w:trHeight w:val="458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4BAB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Eil. Nr.</w:t>
            </w:r>
          </w:p>
        </w:tc>
        <w:tc>
          <w:tcPr>
            <w:tcW w:w="4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A328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Įstaigos, programos pavadinimas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0CAD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Programos kodas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05D6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Iš viso 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DD67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Nepanaudotų pajamų dalis</w:t>
            </w:r>
          </w:p>
        </w:tc>
      </w:tr>
      <w:tr w:rsidR="00B57C85" w:rsidRPr="000F7DCF" w14:paraId="678BEE80" w14:textId="77777777" w:rsidTr="00036F56">
        <w:trPr>
          <w:trHeight w:val="18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AAD8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F53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A032B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4756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2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895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3D1B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</w:p>
        </w:tc>
      </w:tr>
      <w:tr w:rsidR="00B57C85" w:rsidRPr="000F7DCF" w14:paraId="1784F38F" w14:textId="77777777" w:rsidTr="00036F56">
        <w:trPr>
          <w:trHeight w:val="52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9F74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4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281D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ACDD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24ED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4DD2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išlaidoms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5432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Turtui įsigyti</w:t>
            </w:r>
          </w:p>
        </w:tc>
        <w:tc>
          <w:tcPr>
            <w:tcW w:w="222" w:type="dxa"/>
            <w:vAlign w:val="center"/>
            <w:hideMark/>
          </w:tcPr>
          <w:p w14:paraId="30ADD303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6F942B43" w14:textId="77777777" w:rsidTr="00036F5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63C7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B749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5E3C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013B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21AF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E3C1" w14:textId="77777777" w:rsidR="00B57C85" w:rsidRPr="000F7DCF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70225141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2854D9BB" w14:textId="77777777" w:rsidTr="00036F56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CA4E6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D342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rajono savivaldybės administracija: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84A9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20A2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17,6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CD80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17,6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A1DB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21A74027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02CAB10F" w14:textId="77777777" w:rsidTr="00036F56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1B24C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05DF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Savivaldybės institucijų ir viešojo administravimo veiklų programa: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03F1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1CC7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8CB2B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7,9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1866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2BFCA8F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39D14B21" w14:textId="77777777" w:rsidTr="00036F56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74F83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1.2.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1DE0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D737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45B5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7D35F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BA34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1C83CCD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0F34C87F" w14:textId="77777777" w:rsidTr="00036F5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C15D8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1.3.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C5A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Socialinės atskirties mažinimo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5F41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1F8C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01D05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8,3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1685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C8AADA8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07E4E9A8" w14:textId="77777777" w:rsidTr="00036F56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6808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2.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E814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krašto muziejus: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13C4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3181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DD989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2,3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350A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C627310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6B8F75CD" w14:textId="77777777" w:rsidTr="00036F5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9863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FD4F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Kultūrinės ir sportinės veiklos bei jos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968B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19FB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D709A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8331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D69E9B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76E6EFF4" w14:textId="77777777" w:rsidTr="00036F56">
        <w:trPr>
          <w:trHeight w:val="6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1CF9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3.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850E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rajono savivaldybės viešoji biblioteka: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22A8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6631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33381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9D34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17A965B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47FB9097" w14:textId="77777777" w:rsidTr="00036F56">
        <w:trPr>
          <w:trHeight w:val="5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6E1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3.1.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F56D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Kultūrinės ir sportinės veiklos bei jos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147D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DA99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4FB98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D22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C5F1D80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12809A2A" w14:textId="77777777" w:rsidTr="00036F56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C993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4.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C246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r. Kijėlių specialusis ugdymo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E84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8E09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0C97C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6833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F503151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33AB5F30" w14:textId="77777777" w:rsidTr="00036F56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F766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4.1.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0276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2CC0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B152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55C19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0599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E2823E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09D7BDF7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8609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lastRenderedPageBreak/>
              <w:t>5.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D9B0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progimnazija: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2DA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04AF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97D12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2,9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1C7D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01D867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27C57FD4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585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5.1.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D081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C8F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9F58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ED73A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80E5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94AD35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1880C15F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BCFC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6.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FE8A3" w14:textId="77777777" w:rsidR="00B57C85" w:rsidRPr="000F7DCF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0F7DCF">
              <w:rPr>
                <w:b/>
                <w:bCs/>
                <w:color w:val="000000"/>
                <w:lang w:eastAsia="lt-LT"/>
              </w:rPr>
              <w:t>Molėtų ,,Saulutės“ vaikų darželis-lopšelis: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8DEF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BFB2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00082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43D5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5271C98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23382E2E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1E4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19B5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1543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8361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20A7D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26C4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CC10060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55DC36BC" w14:textId="77777777" w:rsidTr="00036F56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633E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7.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14C5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rajono kūno kultūros ir sporto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9BD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4B85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5DA93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0826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0E89655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0022208A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ADC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7.1.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73B4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9F54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1250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354C4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B002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987F72C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2CE7D431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0189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8.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AF7A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r. švietimo pagalbos tarnyba: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A0DB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BA9E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0F6B1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E675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FA9B73E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7C60428F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14D2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8.1.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9EE6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9287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2EFF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8A56E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610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F5A0AE1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2E8D6CA8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6C93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9.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00A5D" w14:textId="77777777" w:rsidR="00B57C85" w:rsidRPr="000F7DCF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0F7DCF">
              <w:rPr>
                <w:b/>
                <w:bCs/>
                <w:color w:val="000000"/>
                <w:lang w:eastAsia="lt-LT"/>
              </w:rPr>
              <w:t>Molėtų "Vyturėlio" vaikų lopšelis-darželis: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A45C8" w14:textId="77777777" w:rsidR="00B57C85" w:rsidRPr="000F7DCF" w:rsidRDefault="00B57C85" w:rsidP="00036F56">
            <w:pPr>
              <w:rPr>
                <w:color w:val="000000"/>
                <w:sz w:val="20"/>
                <w:szCs w:val="20"/>
                <w:lang w:eastAsia="lt-LT"/>
              </w:rPr>
            </w:pPr>
            <w:r w:rsidRPr="000F7DCF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0C1C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14ACA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2,3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FF32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F111CDE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4C90AF21" w14:textId="77777777" w:rsidTr="00036F56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341D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9.1.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F02A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3481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2104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D5C5D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2151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1740FD8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1F89F0CD" w14:textId="77777777" w:rsidTr="00036F56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60C6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10.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C7954" w14:textId="77777777" w:rsidR="00B57C85" w:rsidRPr="000F7DCF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0F7DCF">
              <w:rPr>
                <w:b/>
                <w:bCs/>
                <w:color w:val="000000"/>
                <w:lang w:eastAsia="lt-LT"/>
              </w:rPr>
              <w:t>Molėtų r. Giedraičių A. Jaroševičiaus gimnazija: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7467B" w14:textId="77777777" w:rsidR="00B57C85" w:rsidRPr="000F7DCF" w:rsidRDefault="00B57C85" w:rsidP="00036F56">
            <w:pPr>
              <w:rPr>
                <w:color w:val="000000"/>
                <w:sz w:val="20"/>
                <w:szCs w:val="20"/>
                <w:lang w:eastAsia="lt-LT"/>
              </w:rPr>
            </w:pPr>
            <w:r w:rsidRPr="000F7DCF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DB04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9E55E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3AD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94B0EF8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7FA4ECCC" w14:textId="77777777" w:rsidTr="00036F56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9E80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10.1.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468E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75F3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C63D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5FFA2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ABC9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427383A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434A28DB" w14:textId="77777777" w:rsidTr="00036F56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1D453E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11.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65487" w14:textId="77777777" w:rsidR="00B57C85" w:rsidRPr="000F7DCF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0F7DCF">
              <w:rPr>
                <w:b/>
                <w:bCs/>
                <w:color w:val="000000"/>
                <w:lang w:eastAsia="lt-LT"/>
              </w:rPr>
              <w:t>Molėtų r. Suginčių pagrindinė mokykla: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5CCBB" w14:textId="77777777" w:rsidR="00B57C85" w:rsidRPr="000F7DCF" w:rsidRDefault="00B57C85" w:rsidP="00036F56">
            <w:pPr>
              <w:rPr>
                <w:color w:val="000000"/>
                <w:sz w:val="20"/>
                <w:szCs w:val="20"/>
                <w:lang w:eastAsia="lt-LT"/>
              </w:rPr>
            </w:pPr>
            <w:r w:rsidRPr="000F7DCF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0E5B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F8C87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FE39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CB88C1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639E80A0" w14:textId="77777777" w:rsidTr="00036F56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0E441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11.1.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A4E3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7395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C9CF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5EA43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BA93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10A4FA6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4496F55D" w14:textId="77777777" w:rsidTr="00036F56">
        <w:trPr>
          <w:trHeight w:val="40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DA435A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12.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93C3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pradinė mokykla: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F5EEE" w14:textId="77777777" w:rsidR="00B57C85" w:rsidRPr="000F7DCF" w:rsidRDefault="00B57C85" w:rsidP="00036F56">
            <w:pPr>
              <w:rPr>
                <w:color w:val="000000"/>
                <w:sz w:val="20"/>
                <w:szCs w:val="20"/>
                <w:lang w:eastAsia="lt-LT"/>
              </w:rPr>
            </w:pPr>
            <w:r w:rsidRPr="000F7DCF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A80D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0E186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B39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6BF5119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0724A66C" w14:textId="77777777" w:rsidTr="00036F56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BCFC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12.1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0557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 xml:space="preserve">Švietimo ir jo infrastruktūros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7C66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2BD1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5FE2B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7A3B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AA215A2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029AE86E" w14:textId="77777777" w:rsidTr="00036F56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240D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13.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BDA5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rajono Alantos senelių globos namai: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423F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6CE2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82000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6A40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D3919AE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1FC52AE5" w14:textId="77777777" w:rsidTr="00036F56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6AA1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13.1.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4B7A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Socialinės atskirties mažinimo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5F80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9A66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2048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5334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BA9E50E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37C4196F" w14:textId="77777777" w:rsidTr="00036F56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B60BD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14.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32C9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Molėtų socialinės paramos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3A16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3B80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C91B6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E8D5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B66F4A3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47FEECBE" w14:textId="77777777" w:rsidTr="00036F56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099DA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14.1.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3AEE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Socialinės atskirties mažinimo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8451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F8AF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2293" w14:textId="77777777" w:rsidR="00B57C85" w:rsidRPr="000F7DCF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0,3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2271" w14:textId="77777777" w:rsidR="00B57C85" w:rsidRPr="000F7DCF" w:rsidRDefault="00B57C85" w:rsidP="00036F56">
            <w:pPr>
              <w:rPr>
                <w:color w:val="1A2B2E"/>
                <w:lang w:eastAsia="lt-LT"/>
              </w:rPr>
            </w:pPr>
            <w:r w:rsidRPr="000F7DCF">
              <w:rPr>
                <w:color w:val="1A2B2E"/>
                <w:lang w:eastAsia="lt-LT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9DE1601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620C339A" w14:textId="77777777" w:rsidTr="00036F5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CD20B3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15.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C272D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Iš viso trumpalaikių įsipareigojimų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D35E" w14:textId="77777777" w:rsidR="00B57C85" w:rsidRPr="000F7DCF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BE40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33,1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75D0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33,1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A13A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0F7DCF">
              <w:rPr>
                <w:b/>
                <w:bCs/>
                <w:color w:val="1A2B2E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125500CB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53147C10" w14:textId="77777777" w:rsidTr="00036F5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7C35" w14:textId="77777777" w:rsidR="00B57C85" w:rsidRPr="000F7DCF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A7E3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96DE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8F99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CF54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8EFA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vAlign w:val="center"/>
            <w:hideMark/>
          </w:tcPr>
          <w:p w14:paraId="20BECEE9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35E2EA22" w14:textId="77777777" w:rsidTr="00036F56">
        <w:trPr>
          <w:trHeight w:val="300"/>
        </w:trPr>
        <w:tc>
          <w:tcPr>
            <w:tcW w:w="9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643A" w14:textId="77777777" w:rsidR="00B57C85" w:rsidRPr="000F7DCF" w:rsidRDefault="00B57C85" w:rsidP="00036F56">
            <w:pPr>
              <w:jc w:val="center"/>
              <w:rPr>
                <w:rFonts w:ascii="Calibri" w:hAnsi="Calibri" w:cs="Calibri"/>
                <w:color w:val="000000"/>
                <w:sz w:val="22"/>
                <w:lang w:eastAsia="lt-LT"/>
              </w:rPr>
            </w:pPr>
            <w:r w:rsidRPr="000F7DCF">
              <w:rPr>
                <w:rFonts w:ascii="Calibri" w:hAnsi="Calibri" w:cs="Calibri"/>
                <w:color w:val="000000"/>
                <w:sz w:val="22"/>
                <w:lang w:eastAsia="lt-LT"/>
              </w:rPr>
              <w:t>_____________________________</w:t>
            </w:r>
          </w:p>
        </w:tc>
        <w:tc>
          <w:tcPr>
            <w:tcW w:w="222" w:type="dxa"/>
            <w:vAlign w:val="center"/>
            <w:hideMark/>
          </w:tcPr>
          <w:p w14:paraId="1559ECED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4CABE17F" w14:textId="77777777" w:rsidTr="00036F5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F05E" w14:textId="77777777" w:rsidR="00B57C85" w:rsidRPr="000F7DCF" w:rsidRDefault="00B57C85" w:rsidP="00036F56">
            <w:pPr>
              <w:jc w:val="center"/>
              <w:rPr>
                <w:rFonts w:ascii="Calibri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3412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5BEC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4E38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79E2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AE23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vAlign w:val="center"/>
            <w:hideMark/>
          </w:tcPr>
          <w:p w14:paraId="31816928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  <w:tr w:rsidR="00B57C85" w:rsidRPr="000F7DCF" w14:paraId="3C6C9B49" w14:textId="77777777" w:rsidTr="00036F56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A74A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C024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DB1A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4CDD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7AA6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0D44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vAlign w:val="center"/>
            <w:hideMark/>
          </w:tcPr>
          <w:p w14:paraId="1195D72D" w14:textId="77777777" w:rsidR="00B57C85" w:rsidRPr="000F7DCF" w:rsidRDefault="00B57C85" w:rsidP="00036F56">
            <w:pPr>
              <w:rPr>
                <w:sz w:val="20"/>
                <w:szCs w:val="20"/>
                <w:lang w:eastAsia="lt-LT"/>
              </w:rPr>
            </w:pPr>
          </w:p>
        </w:tc>
      </w:tr>
    </w:tbl>
    <w:p w14:paraId="42FA5113" w14:textId="2D8E135E" w:rsidR="00B57C85" w:rsidRDefault="00B57C85"/>
    <w:tbl>
      <w:tblPr>
        <w:tblW w:w="1015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56"/>
        <w:gridCol w:w="4978"/>
        <w:gridCol w:w="1256"/>
        <w:gridCol w:w="756"/>
        <w:gridCol w:w="1137"/>
        <w:gridCol w:w="1039"/>
        <w:gridCol w:w="236"/>
      </w:tblGrid>
      <w:tr w:rsidR="00B57C85" w:rsidRPr="00155E07" w14:paraId="330F7F69" w14:textId="77777777" w:rsidTr="00036F56">
        <w:trPr>
          <w:gridAfter w:val="1"/>
          <w:wAfter w:w="236" w:type="dxa"/>
          <w:trHeight w:val="315"/>
        </w:trPr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D28D8BC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             Molėtų rajono savivaldybės tarybos</w:t>
            </w:r>
          </w:p>
        </w:tc>
      </w:tr>
      <w:tr w:rsidR="00B57C85" w:rsidRPr="00155E07" w14:paraId="7AE8757E" w14:textId="77777777" w:rsidTr="00036F56">
        <w:trPr>
          <w:gridAfter w:val="1"/>
          <w:wAfter w:w="236" w:type="dxa"/>
          <w:trHeight w:val="315"/>
        </w:trPr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497B42F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             2021 m. vasario 25 d. sprendimo  Nr. B1-24</w:t>
            </w:r>
          </w:p>
        </w:tc>
      </w:tr>
      <w:tr w:rsidR="00B57C85" w:rsidRPr="00155E07" w14:paraId="0B3ACDEA" w14:textId="77777777" w:rsidTr="00036F56">
        <w:trPr>
          <w:gridAfter w:val="1"/>
          <w:wAfter w:w="236" w:type="dxa"/>
          <w:trHeight w:val="224"/>
        </w:trPr>
        <w:tc>
          <w:tcPr>
            <w:tcW w:w="6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F05DE1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                                                                           7 priedas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4E6B5D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799478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419696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407D0B10" w14:textId="77777777" w:rsidTr="00036F56">
        <w:trPr>
          <w:gridAfter w:val="1"/>
          <w:wAfter w:w="236" w:type="dxa"/>
          <w:trHeight w:val="795"/>
        </w:trPr>
        <w:tc>
          <w:tcPr>
            <w:tcW w:w="99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9FA402E" w14:textId="77777777" w:rsidR="00B57C85" w:rsidRPr="00155E07" w:rsidRDefault="00B57C85" w:rsidP="00036F56">
            <w:pPr>
              <w:jc w:val="center"/>
              <w:rPr>
                <w:b/>
                <w:bCs/>
                <w:color w:val="1A2B2E"/>
                <w:lang w:eastAsia="lt-LT"/>
              </w:rPr>
            </w:pPr>
            <w:r w:rsidRPr="00155E07">
              <w:rPr>
                <w:b/>
                <w:bCs/>
                <w:color w:val="1A2B2E"/>
                <w:lang w:eastAsia="lt-LT"/>
              </w:rPr>
              <w:t>MOLĖTŲ RAJONO SAVIVALDYBĖS 2020 METŲ TIKSLINĖS  PASKIRTIES LĖŠŲ LIKUČIO PASKIRSTYMAS  (TŪKST. EUR)</w:t>
            </w:r>
          </w:p>
        </w:tc>
      </w:tr>
      <w:tr w:rsidR="00B57C85" w:rsidRPr="00155E07" w14:paraId="6CA4CDCF" w14:textId="77777777" w:rsidTr="00036F56">
        <w:trPr>
          <w:gridAfter w:val="1"/>
          <w:wAfter w:w="236" w:type="dxa"/>
          <w:trHeight w:val="458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1E434D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Eil. Nr.</w:t>
            </w:r>
          </w:p>
        </w:tc>
        <w:tc>
          <w:tcPr>
            <w:tcW w:w="4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89652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Įstaigos, programos pavadinimas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7BAE37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Programos kodas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7596F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 xml:space="preserve">Iš viso 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8ECEEA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Nepanaudotų pajamų dalis</w:t>
            </w:r>
          </w:p>
        </w:tc>
      </w:tr>
      <w:tr w:rsidR="00B57C85" w:rsidRPr="00155E07" w14:paraId="4A7514CF" w14:textId="77777777" w:rsidTr="00036F56">
        <w:trPr>
          <w:trHeight w:val="7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86022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0CBB69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7E9ACB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050395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6760EB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FDDF86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</w:tr>
      <w:tr w:rsidR="00B57C85" w:rsidRPr="00155E07" w14:paraId="68A605C4" w14:textId="77777777" w:rsidTr="00036F56">
        <w:trPr>
          <w:trHeight w:val="387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AC303B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2F18B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B93E7B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EDE7C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CA00CE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išlaidoms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DBCCB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Turtui įsigyti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2B90AF68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7A2D45ED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81A00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A5E1F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09A939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DC100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22047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2D0044" w14:textId="77777777" w:rsidR="00B57C85" w:rsidRPr="00155E07" w:rsidRDefault="00B57C85" w:rsidP="00036F56">
            <w:pPr>
              <w:jc w:val="center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416FD438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5E591C1F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E09048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0BE550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Molėtų rajono savivaldybės administracija: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68E8A7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B25086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135,2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C7E6D7" w14:textId="77777777" w:rsidR="00B57C85" w:rsidRPr="00155E07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117,4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EFAEDB" w14:textId="77777777" w:rsidR="00B57C85" w:rsidRPr="00155E07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17,8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5D13DED9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1D5E8B0F" w14:textId="77777777" w:rsidTr="00036F56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8C3AE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7ABB3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Savivaldybės institucijų ir viešojo administravimo veiklų programa: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2C26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09A59E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57,9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2365F4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57,9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0B2D64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37D91099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3AF702B4" w14:textId="77777777" w:rsidTr="00036F56">
        <w:trPr>
          <w:trHeight w:val="3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09913F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lastRenderedPageBreak/>
              <w:t>1.1.1.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15ECB6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Pajamos už teikiamas paslaugas ir patalpų nuomą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26DF42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4F91F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18,7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A0546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18,7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3B84E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145278F5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7854CD2C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2F99F8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1.1.2.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328C20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Pajamos už parduotą žemę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6509C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BF5839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39,2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85D99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39,2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1B76B8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3BA65D44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4EFD5DF6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4FF829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F01B61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Aplinkos apsaugos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5733F3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70D7B4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50,6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0FF9D9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50,6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F0AB36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4AE504FE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6D26A111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0A9077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1.3.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506DC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Švietimo ir jo infrastruktūros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519C3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EA20A4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2DC0A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048C5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22247EF1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06334AA6" w14:textId="77777777" w:rsidTr="00036F56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FDE7E2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1.4.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B5B9B9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2A1FC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2D07BB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8,8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E59D8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8,8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95CD5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2A0B150D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35D0F87A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37B3F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 xml:space="preserve">1.5. 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5C21E2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Socialinės atskirties mažinimo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CE100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A08741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17,8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71A2AE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7AAD6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17,8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7A5BFB9F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0A1F0AFF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D92196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EA32FD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Molėtų r. paslaugų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B2CFED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DFA3E6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F5824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52FA7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3D01D397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7EFB3420" w14:textId="77777777" w:rsidTr="00036F56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58285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2.1.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9D16C2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Savivaldybės institucijų ir viešojo administravimo veiklų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7F06A4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2E8636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FAE25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2883D5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4D56334F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01FDF443" w14:textId="77777777" w:rsidTr="00036F56">
        <w:trPr>
          <w:trHeight w:val="4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0BB0A8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3.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4C86B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Molėtų rajono savivaldybės viešoji biblioteka: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096ADE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590C0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17,8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F083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17,8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BFAFC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65A83B75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2DB9F53A" w14:textId="77777777" w:rsidTr="00036F56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907261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3.1.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80A404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Kultūrinės ir sportinės veiklos bei jos infrastruktūros programa (ES lėšos)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2127C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00C5DB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17,8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B328FE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17,8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386838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62032547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05966664" w14:textId="77777777" w:rsidTr="00036F56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018324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0EA73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Molėtų kultūros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FF069B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AD576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FFD8BF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B03A9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0B383002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47AA236D" w14:textId="77777777" w:rsidTr="00036F56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2BD80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8CDA07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Kultūrinės ir sportinės veiklos bei jos infrastruktūros programa (ES lėšos)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50234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825F8E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89C2F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AC897F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4E239F7B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17A60DB0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1DDC18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5.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917A35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Molėtų gimnazija: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A15E6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F6FFCF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0675E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A3957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5286C7A6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0352DDDA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67DF5E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5.1.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F10F76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Švietimo ir jo infrastruktūros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EAF46F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B04CF8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5AFAB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B10A56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60E66F90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7D3F0EAA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15B54F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D96B9F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Molėtų ,,Saulutės“ vaikų lopšelis-darželis: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028E07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F5F28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15,8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C27FB5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15,8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AA3E76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3B2B0A83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04CD4392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22901B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FF61DC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Švietimo ir jo infrastruktūros programa (pajamos)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59E6BF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F62592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3,6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0C395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3,6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19121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7B2991DA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21698DB4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5F6C1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F82539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Švietimo ir jo infrastruktūros programa (įmokos)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B8F71D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ECF398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12,2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49E2CF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12,2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F222C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1E1EDF4F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6A45DA26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6DE81D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7.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6E8371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Molėtų socialinės paramos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B556E7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D38F06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12,2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228804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12,2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8B9B8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0689A9DB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08B01ED2" w14:textId="77777777" w:rsidTr="00036F56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CEC85D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7.1.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E9421E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 xml:space="preserve"> Socialinės atskirties mažinimo programa</w:t>
            </w:r>
            <w:r w:rsidRPr="00155E07">
              <w:rPr>
                <w:color w:val="1A2B2E"/>
                <w:lang w:eastAsia="lt-LT"/>
              </w:rPr>
              <w:br/>
              <w:t xml:space="preserve"> (Europos Sąjungos lėšos)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A6ACB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FFA4D2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11,5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2D32B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11,5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C1261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7169F385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724DA853" w14:textId="77777777" w:rsidTr="00036F56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9B082C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7.2.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956E6E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 xml:space="preserve"> Socialinės atskirties mažinimo programa </w:t>
            </w:r>
            <w:r w:rsidRPr="00155E07">
              <w:rPr>
                <w:color w:val="1A2B2E"/>
                <w:lang w:eastAsia="lt-LT"/>
              </w:rPr>
              <w:br/>
              <w:t>(pajamos)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BA41C3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799A7A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27FC7B" w14:textId="77777777" w:rsidR="00B57C85" w:rsidRPr="00155E07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0,7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0DE36F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28DAF09E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0599982E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3F6A92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8.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E8249A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Molėtų rajono Alantos senelių globos namai: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D0FF50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DF71F6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23B24D" w14:textId="77777777" w:rsidR="00B57C85" w:rsidRPr="00155E07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0,6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7BF5D6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0892DF9F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6E586616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6FBFC6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8.1.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D0F6F" w14:textId="77777777" w:rsidR="00B57C85" w:rsidRPr="00155E07" w:rsidRDefault="00B57C85" w:rsidP="00036F56">
            <w:pPr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Socialinės atskirties mažinimo programa (įmokos)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5DC95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4C1000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  <w:r w:rsidRPr="00155E07">
              <w:rPr>
                <w:color w:val="1A2B2E"/>
                <w:lang w:eastAsia="lt-LT"/>
              </w:rPr>
              <w:t>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0EC1F7" w14:textId="77777777" w:rsidR="00B57C85" w:rsidRPr="00155E07" w:rsidRDefault="00B57C85" w:rsidP="00036F56">
            <w:pPr>
              <w:jc w:val="right"/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0,6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340522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 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24B5D27A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  <w:tr w:rsidR="00B57C85" w:rsidRPr="00155E07" w14:paraId="45DD4C9C" w14:textId="77777777" w:rsidTr="00036F5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515D0B" w14:textId="77777777" w:rsidR="00B57C85" w:rsidRPr="00155E07" w:rsidRDefault="00B57C85" w:rsidP="00036F56">
            <w:pPr>
              <w:rPr>
                <w:color w:val="000000"/>
                <w:lang w:eastAsia="lt-LT"/>
              </w:rPr>
            </w:pPr>
            <w:r w:rsidRPr="00155E07">
              <w:rPr>
                <w:color w:val="000000"/>
                <w:lang w:eastAsia="lt-LT"/>
              </w:rPr>
              <w:t>9.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B3CFF" w14:textId="77777777" w:rsidR="00B57C85" w:rsidRPr="00155E07" w:rsidRDefault="00B57C85" w:rsidP="00036F56">
            <w:pPr>
              <w:rPr>
                <w:b/>
                <w:bCs/>
                <w:color w:val="1A2B2E"/>
                <w:lang w:eastAsia="lt-LT"/>
              </w:rPr>
            </w:pPr>
            <w:r w:rsidRPr="00155E07">
              <w:rPr>
                <w:b/>
                <w:bCs/>
                <w:color w:val="1A2B2E"/>
                <w:lang w:eastAsia="lt-LT"/>
              </w:rPr>
              <w:t>Tikslinės paskirties lėšų likutis iš viso: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0FDFDA" w14:textId="77777777" w:rsidR="00B57C85" w:rsidRPr="00155E07" w:rsidRDefault="00B57C85" w:rsidP="00036F56">
            <w:pPr>
              <w:rPr>
                <w:b/>
                <w:bCs/>
                <w:color w:val="000000"/>
                <w:lang w:eastAsia="lt-LT"/>
              </w:rPr>
            </w:pPr>
            <w:r w:rsidRPr="00155E07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0B602D" w14:textId="77777777" w:rsidR="00B57C85" w:rsidRPr="00155E07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155E07">
              <w:rPr>
                <w:b/>
                <w:bCs/>
                <w:color w:val="1A2B2E"/>
                <w:lang w:eastAsia="lt-LT"/>
              </w:rPr>
              <w:t>190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7557BD" w14:textId="77777777" w:rsidR="00B57C85" w:rsidRPr="00155E07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155E07">
              <w:rPr>
                <w:b/>
                <w:bCs/>
                <w:color w:val="1A2B2E"/>
                <w:lang w:eastAsia="lt-LT"/>
              </w:rPr>
              <w:t>172,2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B3F31C" w14:textId="77777777" w:rsidR="00B57C85" w:rsidRPr="00155E07" w:rsidRDefault="00B57C85" w:rsidP="00036F5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155E07">
              <w:rPr>
                <w:b/>
                <w:bCs/>
                <w:color w:val="1A2B2E"/>
                <w:lang w:eastAsia="lt-LT"/>
              </w:rPr>
              <w:t>17,8</w:t>
            </w: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5E823FFA" w14:textId="77777777" w:rsidR="00B57C85" w:rsidRPr="00155E07" w:rsidRDefault="00B57C85" w:rsidP="00036F56">
            <w:pPr>
              <w:rPr>
                <w:b/>
                <w:bCs/>
                <w:lang w:eastAsia="lt-LT"/>
              </w:rPr>
            </w:pPr>
          </w:p>
        </w:tc>
      </w:tr>
      <w:tr w:rsidR="00B57C85" w:rsidRPr="00155E07" w14:paraId="1F56C464" w14:textId="77777777" w:rsidTr="00036F56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D0E100" w14:textId="77777777" w:rsidR="00B57C85" w:rsidRPr="00155E07" w:rsidRDefault="00B57C85" w:rsidP="00036F56">
            <w:pPr>
              <w:jc w:val="right"/>
              <w:rPr>
                <w:color w:val="1A2B2E"/>
                <w:lang w:eastAsia="lt-LT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549F28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6A996C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8CA08B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F7EC4F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31572F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  <w:hideMark/>
          </w:tcPr>
          <w:p w14:paraId="60EA80A9" w14:textId="77777777" w:rsidR="00B57C85" w:rsidRPr="00155E07" w:rsidRDefault="00B57C85" w:rsidP="00036F56">
            <w:pPr>
              <w:rPr>
                <w:lang w:eastAsia="lt-LT"/>
              </w:rPr>
            </w:pPr>
          </w:p>
        </w:tc>
      </w:tr>
    </w:tbl>
    <w:p w14:paraId="3E89BA71" w14:textId="77777777" w:rsidR="00B57C85" w:rsidRDefault="00B57C85"/>
    <w:p w14:paraId="3651C0CB" w14:textId="77777777" w:rsidR="002E7BE3" w:rsidRDefault="002E7BE3"/>
    <w:p w14:paraId="68496914" w14:textId="77777777" w:rsidR="002E7BE3" w:rsidRDefault="002E7BE3"/>
    <w:p w14:paraId="000D6EE5" w14:textId="77777777" w:rsidR="008D5BFC" w:rsidRDefault="008D5BFC"/>
    <w:p w14:paraId="1E63F354" w14:textId="77777777" w:rsidR="008D5BFC" w:rsidRDefault="008D5BFC"/>
    <w:p w14:paraId="517F4898" w14:textId="77777777" w:rsidR="008D5BFC" w:rsidRDefault="008D5BFC"/>
    <w:p w14:paraId="1B10C8FC" w14:textId="77777777" w:rsidR="008D5BFC" w:rsidRDefault="008D5BFC"/>
    <w:p w14:paraId="6B026DAB" w14:textId="77777777" w:rsidR="002E7BE3" w:rsidRDefault="002E7BE3"/>
    <w:p w14:paraId="135FAEF8" w14:textId="77777777" w:rsidR="006F60C5" w:rsidRDefault="006F60C5"/>
    <w:sectPr w:rsidR="006F60C5" w:rsidSect="005819EC">
      <w:pgSz w:w="11906" w:h="16838"/>
      <w:pgMar w:top="1134" w:right="567" w:bottom="1134" w:left="124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9EC"/>
    <w:rsid w:val="00000C17"/>
    <w:rsid w:val="00004801"/>
    <w:rsid w:val="000308C3"/>
    <w:rsid w:val="00041C02"/>
    <w:rsid w:val="00080E1D"/>
    <w:rsid w:val="000C4DBF"/>
    <w:rsid w:val="00111293"/>
    <w:rsid w:val="0012099E"/>
    <w:rsid w:val="00141C10"/>
    <w:rsid w:val="00142C23"/>
    <w:rsid w:val="00147C3D"/>
    <w:rsid w:val="00152826"/>
    <w:rsid w:val="00156E9E"/>
    <w:rsid w:val="00186504"/>
    <w:rsid w:val="0019479D"/>
    <w:rsid w:val="001D1883"/>
    <w:rsid w:val="001D71C8"/>
    <w:rsid w:val="001E4649"/>
    <w:rsid w:val="001F0CC2"/>
    <w:rsid w:val="001F1F25"/>
    <w:rsid w:val="00204405"/>
    <w:rsid w:val="00223580"/>
    <w:rsid w:val="002312B3"/>
    <w:rsid w:val="00244E5C"/>
    <w:rsid w:val="002863F9"/>
    <w:rsid w:val="002A42DD"/>
    <w:rsid w:val="002A7886"/>
    <w:rsid w:val="002E7BE3"/>
    <w:rsid w:val="003048E9"/>
    <w:rsid w:val="0035037C"/>
    <w:rsid w:val="0035791B"/>
    <w:rsid w:val="0036688E"/>
    <w:rsid w:val="003A7EDE"/>
    <w:rsid w:val="003C1B31"/>
    <w:rsid w:val="003E480E"/>
    <w:rsid w:val="003F3D8A"/>
    <w:rsid w:val="003F6CFC"/>
    <w:rsid w:val="004079C0"/>
    <w:rsid w:val="00444116"/>
    <w:rsid w:val="00450014"/>
    <w:rsid w:val="00474521"/>
    <w:rsid w:val="00482DC3"/>
    <w:rsid w:val="0048719C"/>
    <w:rsid w:val="004F4D59"/>
    <w:rsid w:val="00521DCD"/>
    <w:rsid w:val="00530070"/>
    <w:rsid w:val="00532EB8"/>
    <w:rsid w:val="0053434E"/>
    <w:rsid w:val="005457EE"/>
    <w:rsid w:val="00573BF0"/>
    <w:rsid w:val="005819EC"/>
    <w:rsid w:val="005C4903"/>
    <w:rsid w:val="005D2F12"/>
    <w:rsid w:val="00635781"/>
    <w:rsid w:val="006507D2"/>
    <w:rsid w:val="0066412E"/>
    <w:rsid w:val="00677DBA"/>
    <w:rsid w:val="0069481A"/>
    <w:rsid w:val="006D03A0"/>
    <w:rsid w:val="006F60C5"/>
    <w:rsid w:val="0070257E"/>
    <w:rsid w:val="0070330B"/>
    <w:rsid w:val="0074529C"/>
    <w:rsid w:val="00757D99"/>
    <w:rsid w:val="007B4741"/>
    <w:rsid w:val="007E37EC"/>
    <w:rsid w:val="008176F1"/>
    <w:rsid w:val="00821AA9"/>
    <w:rsid w:val="00827FC7"/>
    <w:rsid w:val="00833F7B"/>
    <w:rsid w:val="00837B4D"/>
    <w:rsid w:val="00855670"/>
    <w:rsid w:val="0086009B"/>
    <w:rsid w:val="00866BAC"/>
    <w:rsid w:val="008A1A24"/>
    <w:rsid w:val="008D15F0"/>
    <w:rsid w:val="008D5BFC"/>
    <w:rsid w:val="008E09A1"/>
    <w:rsid w:val="008F47D6"/>
    <w:rsid w:val="00950D18"/>
    <w:rsid w:val="00954AE2"/>
    <w:rsid w:val="00954ED4"/>
    <w:rsid w:val="00954F21"/>
    <w:rsid w:val="00983045"/>
    <w:rsid w:val="009A747B"/>
    <w:rsid w:val="009B6760"/>
    <w:rsid w:val="009C41E6"/>
    <w:rsid w:val="009E197A"/>
    <w:rsid w:val="00A24A43"/>
    <w:rsid w:val="00A27029"/>
    <w:rsid w:val="00A424AE"/>
    <w:rsid w:val="00A67EE7"/>
    <w:rsid w:val="00A825CE"/>
    <w:rsid w:val="00AA6877"/>
    <w:rsid w:val="00AB6670"/>
    <w:rsid w:val="00AC7272"/>
    <w:rsid w:val="00AE3714"/>
    <w:rsid w:val="00AF461B"/>
    <w:rsid w:val="00B57C85"/>
    <w:rsid w:val="00B74818"/>
    <w:rsid w:val="00B81FF4"/>
    <w:rsid w:val="00B918F2"/>
    <w:rsid w:val="00B94B7A"/>
    <w:rsid w:val="00BA2D3C"/>
    <w:rsid w:val="00BE0654"/>
    <w:rsid w:val="00BE3994"/>
    <w:rsid w:val="00BE5C6F"/>
    <w:rsid w:val="00BF4ABE"/>
    <w:rsid w:val="00C15431"/>
    <w:rsid w:val="00C228F0"/>
    <w:rsid w:val="00C271C5"/>
    <w:rsid w:val="00C271DE"/>
    <w:rsid w:val="00C52C99"/>
    <w:rsid w:val="00C973CA"/>
    <w:rsid w:val="00CA3A7A"/>
    <w:rsid w:val="00CD64C5"/>
    <w:rsid w:val="00CE39CD"/>
    <w:rsid w:val="00D045A6"/>
    <w:rsid w:val="00D14604"/>
    <w:rsid w:val="00D14C28"/>
    <w:rsid w:val="00D15080"/>
    <w:rsid w:val="00D26B7D"/>
    <w:rsid w:val="00D40CC4"/>
    <w:rsid w:val="00D47183"/>
    <w:rsid w:val="00D56886"/>
    <w:rsid w:val="00D863CA"/>
    <w:rsid w:val="00DA5181"/>
    <w:rsid w:val="00DE18DA"/>
    <w:rsid w:val="00DE798F"/>
    <w:rsid w:val="00DF55D4"/>
    <w:rsid w:val="00E161A1"/>
    <w:rsid w:val="00E27162"/>
    <w:rsid w:val="00E55B77"/>
    <w:rsid w:val="00E57EFF"/>
    <w:rsid w:val="00EC5EFC"/>
    <w:rsid w:val="00EE6247"/>
    <w:rsid w:val="00F54507"/>
    <w:rsid w:val="00F81342"/>
    <w:rsid w:val="00F97272"/>
    <w:rsid w:val="00FD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AA53"/>
  <w15:chartTrackingRefBased/>
  <w15:docId w15:val="{D1BC72E7-C277-4383-AD5F-40120FBB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8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sDiagrama">
    <w:name w:val="Antraštės Diagrama"/>
    <w:basedOn w:val="Numatytasispastraiposriftas"/>
    <w:link w:val="Antrats"/>
    <w:uiPriority w:val="99"/>
    <w:rsid w:val="002E7BE3"/>
    <w:rPr>
      <w:rFonts w:ascii="Times New Roman" w:hAnsi="Times New Roman"/>
      <w:sz w:val="24"/>
    </w:rPr>
  </w:style>
  <w:style w:type="paragraph" w:styleId="Antrats">
    <w:name w:val="header"/>
    <w:basedOn w:val="prastasis"/>
    <w:link w:val="AntratsDiagrama"/>
    <w:uiPriority w:val="99"/>
    <w:unhideWhenUsed/>
    <w:rsid w:val="002E7BE3"/>
    <w:pPr>
      <w:tabs>
        <w:tab w:val="center" w:pos="4819"/>
        <w:tab w:val="right" w:pos="9638"/>
      </w:tabs>
    </w:pPr>
    <w:rPr>
      <w:rFonts w:eastAsiaTheme="minorHAnsi" w:cstheme="minorBidi"/>
      <w:szCs w:val="22"/>
    </w:rPr>
  </w:style>
  <w:style w:type="character" w:customStyle="1" w:styleId="PoratDiagrama">
    <w:name w:val="Poraštė Diagrama"/>
    <w:basedOn w:val="Numatytasispastraiposriftas"/>
    <w:link w:val="Porat"/>
    <w:uiPriority w:val="99"/>
    <w:rsid w:val="002E7BE3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E7BE3"/>
    <w:pPr>
      <w:tabs>
        <w:tab w:val="center" w:pos="4819"/>
        <w:tab w:val="right" w:pos="9638"/>
      </w:tabs>
    </w:pPr>
    <w:rPr>
      <w:rFonts w:eastAsiaTheme="minorHAnsi" w:cstheme="minorBidi"/>
      <w:szCs w:val="22"/>
    </w:rPr>
  </w:style>
  <w:style w:type="character" w:styleId="Hipersaitas">
    <w:name w:val="Hyperlink"/>
    <w:basedOn w:val="Numatytasispastraiposriftas"/>
    <w:uiPriority w:val="99"/>
    <w:semiHidden/>
    <w:unhideWhenUsed/>
    <w:rsid w:val="00B57C85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57C85"/>
    <w:rPr>
      <w:color w:val="954F72"/>
      <w:u w:val="single"/>
    </w:rPr>
  </w:style>
  <w:style w:type="paragraph" w:customStyle="1" w:styleId="msonormal0">
    <w:name w:val="msonormal"/>
    <w:basedOn w:val="prastasis"/>
    <w:rsid w:val="00B57C85"/>
    <w:pPr>
      <w:spacing w:before="100" w:beforeAutospacing="1" w:after="100" w:afterAutospacing="1"/>
    </w:pPr>
    <w:rPr>
      <w:lang w:eastAsia="lt-LT"/>
    </w:rPr>
  </w:style>
  <w:style w:type="paragraph" w:customStyle="1" w:styleId="font5">
    <w:name w:val="font5"/>
    <w:basedOn w:val="prastasis"/>
    <w:rsid w:val="00B57C8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lt-LT"/>
    </w:rPr>
  </w:style>
  <w:style w:type="paragraph" w:customStyle="1" w:styleId="font6">
    <w:name w:val="font6"/>
    <w:basedOn w:val="prastasis"/>
    <w:rsid w:val="00B57C8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lt-LT"/>
    </w:rPr>
  </w:style>
  <w:style w:type="paragraph" w:customStyle="1" w:styleId="xl65">
    <w:name w:val="xl65"/>
    <w:basedOn w:val="prastasis"/>
    <w:rsid w:val="00B57C85"/>
    <w:pPr>
      <w:spacing w:before="100" w:beforeAutospacing="1" w:after="100" w:afterAutospacing="1"/>
    </w:pPr>
    <w:rPr>
      <w:sz w:val="16"/>
      <w:szCs w:val="16"/>
      <w:lang w:eastAsia="lt-LT"/>
    </w:rPr>
  </w:style>
  <w:style w:type="paragraph" w:customStyle="1" w:styleId="xl66">
    <w:name w:val="xl66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67">
    <w:name w:val="xl67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  <w:lang w:eastAsia="lt-LT"/>
    </w:rPr>
  </w:style>
  <w:style w:type="paragraph" w:customStyle="1" w:styleId="xl68">
    <w:name w:val="xl68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69">
    <w:name w:val="xl69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0">
    <w:name w:val="xl70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71">
    <w:name w:val="xl71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72">
    <w:name w:val="xl7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3">
    <w:name w:val="xl73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4">
    <w:name w:val="xl74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75">
    <w:name w:val="xl75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6">
    <w:name w:val="xl76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77">
    <w:name w:val="xl77"/>
    <w:basedOn w:val="prastasis"/>
    <w:rsid w:val="00B57C85"/>
    <w:pPr>
      <w:spacing w:before="100" w:beforeAutospacing="1" w:after="100" w:afterAutospacing="1"/>
    </w:pPr>
    <w:rPr>
      <w:lang w:eastAsia="lt-LT"/>
    </w:rPr>
  </w:style>
  <w:style w:type="paragraph" w:customStyle="1" w:styleId="xl78">
    <w:name w:val="xl78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9">
    <w:name w:val="xl79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80">
    <w:name w:val="xl80"/>
    <w:basedOn w:val="prastasis"/>
    <w:rsid w:val="00B57C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81">
    <w:name w:val="xl81"/>
    <w:basedOn w:val="prastasis"/>
    <w:rsid w:val="00B57C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82">
    <w:name w:val="xl8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83">
    <w:name w:val="xl83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84">
    <w:name w:val="xl84"/>
    <w:basedOn w:val="prastasis"/>
    <w:rsid w:val="00B57C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85">
    <w:name w:val="xl85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86">
    <w:name w:val="xl86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87">
    <w:name w:val="xl87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88">
    <w:name w:val="xl88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89">
    <w:name w:val="xl89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90">
    <w:name w:val="xl90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91">
    <w:name w:val="xl91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92">
    <w:name w:val="xl9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93">
    <w:name w:val="xl93"/>
    <w:basedOn w:val="prastasis"/>
    <w:rsid w:val="00B57C85"/>
    <w:pPr>
      <w:spacing w:before="100" w:beforeAutospacing="1" w:after="100" w:afterAutospacing="1"/>
      <w:jc w:val="center"/>
    </w:pPr>
    <w:rPr>
      <w:lang w:eastAsia="lt-LT"/>
    </w:rPr>
  </w:style>
  <w:style w:type="paragraph" w:customStyle="1" w:styleId="xl94">
    <w:name w:val="xl94"/>
    <w:basedOn w:val="prastasis"/>
    <w:rsid w:val="00B57C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95">
    <w:name w:val="xl95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96">
    <w:name w:val="xl96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97">
    <w:name w:val="xl97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98">
    <w:name w:val="xl98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99">
    <w:name w:val="xl99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100">
    <w:name w:val="xl100"/>
    <w:basedOn w:val="prastasis"/>
    <w:rsid w:val="00B57C85"/>
    <w:pPr>
      <w:spacing w:before="100" w:beforeAutospacing="1" w:after="100" w:afterAutospacing="1"/>
      <w:jc w:val="center"/>
    </w:pPr>
    <w:rPr>
      <w:b/>
      <w:bCs/>
      <w:lang w:eastAsia="lt-LT"/>
    </w:rPr>
  </w:style>
  <w:style w:type="paragraph" w:customStyle="1" w:styleId="xl101">
    <w:name w:val="xl101"/>
    <w:basedOn w:val="prastasis"/>
    <w:rsid w:val="00B57C85"/>
    <w:pPr>
      <w:spacing w:before="100" w:beforeAutospacing="1" w:after="100" w:afterAutospacing="1"/>
      <w:jc w:val="center"/>
    </w:pPr>
    <w:rPr>
      <w:b/>
      <w:bCs/>
      <w:lang w:eastAsia="lt-LT"/>
    </w:rPr>
  </w:style>
  <w:style w:type="paragraph" w:customStyle="1" w:styleId="xl102">
    <w:name w:val="xl10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103">
    <w:name w:val="xl103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104">
    <w:name w:val="xl104"/>
    <w:basedOn w:val="prastasis"/>
    <w:rsid w:val="00B57C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105">
    <w:name w:val="xl105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106">
    <w:name w:val="xl106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107">
    <w:name w:val="xl107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lang w:eastAsia="lt-LT"/>
    </w:rPr>
  </w:style>
  <w:style w:type="paragraph" w:customStyle="1" w:styleId="xl108">
    <w:name w:val="xl108"/>
    <w:basedOn w:val="prastasis"/>
    <w:rsid w:val="00B57C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09">
    <w:name w:val="xl109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10">
    <w:name w:val="xl110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11">
    <w:name w:val="xl111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12">
    <w:name w:val="xl11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13">
    <w:name w:val="xl113"/>
    <w:basedOn w:val="prastasis"/>
    <w:rsid w:val="00B57C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14">
    <w:name w:val="xl114"/>
    <w:basedOn w:val="prastasis"/>
    <w:rsid w:val="00B57C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15">
    <w:name w:val="xl115"/>
    <w:basedOn w:val="prastasis"/>
    <w:rsid w:val="00B57C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16">
    <w:name w:val="xl116"/>
    <w:basedOn w:val="prastasis"/>
    <w:rsid w:val="00B57C8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17">
    <w:name w:val="xl117"/>
    <w:basedOn w:val="prastasis"/>
    <w:rsid w:val="00B57C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18">
    <w:name w:val="xl118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lt-LT"/>
    </w:rPr>
  </w:style>
  <w:style w:type="paragraph" w:customStyle="1" w:styleId="xl119">
    <w:name w:val="xl119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20">
    <w:name w:val="xl120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eastAsia="lt-LT"/>
    </w:rPr>
  </w:style>
  <w:style w:type="paragraph" w:customStyle="1" w:styleId="xl121">
    <w:name w:val="xl121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lt-LT"/>
    </w:rPr>
  </w:style>
  <w:style w:type="paragraph" w:customStyle="1" w:styleId="xl122">
    <w:name w:val="xl122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123">
    <w:name w:val="xl123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63">
    <w:name w:val="xl63"/>
    <w:basedOn w:val="prastasis"/>
    <w:rsid w:val="00B57C85"/>
    <w:pPr>
      <w:spacing w:before="100" w:beforeAutospacing="1" w:after="100" w:afterAutospacing="1"/>
    </w:pPr>
    <w:rPr>
      <w:sz w:val="16"/>
      <w:szCs w:val="16"/>
      <w:lang w:eastAsia="lt-LT"/>
    </w:rPr>
  </w:style>
  <w:style w:type="paragraph" w:customStyle="1" w:styleId="xl64">
    <w:name w:val="xl64"/>
    <w:basedOn w:val="prastasis"/>
    <w:rsid w:val="00B57C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D500F-2442-4E02-9931-CDE1FA0A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26</Pages>
  <Words>30601</Words>
  <Characters>17443</Characters>
  <Application>Microsoft Office Word</Application>
  <DocSecurity>0</DocSecurity>
  <Lines>145</Lines>
  <Paragraphs>95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47949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Rūta Maigienė</cp:lastModifiedBy>
  <cp:revision>17</cp:revision>
  <dcterms:created xsi:type="dcterms:W3CDTF">2021-05-13T09:48:00Z</dcterms:created>
  <dcterms:modified xsi:type="dcterms:W3CDTF">2021-07-19T07:26:00Z</dcterms:modified>
</cp:coreProperties>
</file>