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69CFC269" w:rsidR="00123F7B" w:rsidRDefault="00123F7B" w:rsidP="00925D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26227F5" w14:textId="77777777" w:rsidR="002A6185" w:rsidRPr="00B33FC6" w:rsidRDefault="002A6185" w:rsidP="00925D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96B27A" w14:textId="26523547" w:rsidR="00994174" w:rsidRDefault="002A6185" w:rsidP="002A618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A6185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A6185">
        <w:rPr>
          <w:rFonts w:ascii="Times New Roman" w:hAnsi="Times New Roman" w:cs="Times New Roman"/>
          <w:bCs/>
          <w:sz w:val="24"/>
          <w:szCs w:val="24"/>
        </w:rPr>
        <w:t>olėtų rajono savivaldybės tarybos 20</w:t>
      </w:r>
      <w:r w:rsidR="00CD13B7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Pr="002A6185">
        <w:rPr>
          <w:rFonts w:ascii="Times New Roman" w:hAnsi="Times New Roman" w:cs="Times New Roman"/>
          <w:bCs/>
          <w:sz w:val="24"/>
          <w:szCs w:val="24"/>
        </w:rPr>
        <w:t>m</w:t>
      </w:r>
      <w:r w:rsidR="00CD13B7">
        <w:rPr>
          <w:rFonts w:ascii="Times New Roman" w:hAnsi="Times New Roman" w:cs="Times New Roman"/>
          <w:bCs/>
          <w:sz w:val="24"/>
          <w:szCs w:val="24"/>
        </w:rPr>
        <w:t>. lapkričio 30</w:t>
      </w:r>
      <w:r w:rsidRPr="002A6185">
        <w:rPr>
          <w:rFonts w:ascii="Times New Roman" w:hAnsi="Times New Roman" w:cs="Times New Roman"/>
          <w:bCs/>
          <w:sz w:val="24"/>
          <w:szCs w:val="24"/>
        </w:rPr>
        <w:t xml:space="preserve"> d. sprendimo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2A6185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2A6185">
        <w:rPr>
          <w:rFonts w:ascii="Times New Roman" w:hAnsi="Times New Roman" w:cs="Times New Roman"/>
          <w:bCs/>
          <w:sz w:val="24"/>
          <w:szCs w:val="24"/>
        </w:rPr>
        <w:t>1</w:t>
      </w:r>
      <w:r w:rsidRPr="00CD13B7">
        <w:rPr>
          <w:rFonts w:ascii="Times New Roman" w:hAnsi="Times New Roman" w:cs="Times New Roman"/>
          <w:bCs/>
          <w:sz w:val="24"/>
          <w:szCs w:val="24"/>
        </w:rPr>
        <w:t>-2</w:t>
      </w:r>
      <w:r w:rsidR="00CD13B7" w:rsidRPr="00CD13B7">
        <w:rPr>
          <w:rFonts w:ascii="Times New Roman" w:hAnsi="Times New Roman" w:cs="Times New Roman"/>
          <w:bCs/>
          <w:sz w:val="24"/>
          <w:szCs w:val="24"/>
        </w:rPr>
        <w:t>1</w:t>
      </w:r>
      <w:r w:rsidRPr="00CD13B7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CD13B7" w:rsidRPr="00CD13B7">
        <w:rPr>
          <w:rFonts w:ascii="Times New Roman" w:hAnsi="Times New Roman" w:cs="Times New Roman"/>
          <w:color w:val="000000"/>
          <w:sz w:val="24"/>
          <w:szCs w:val="24"/>
        </w:rPr>
        <w:t>„Dėl</w:t>
      </w:r>
      <w:r w:rsidR="00CD13B7" w:rsidRPr="00EE19C3">
        <w:rPr>
          <w:color w:val="000000"/>
        </w:rPr>
        <w:t xml:space="preserve"> </w:t>
      </w:r>
      <w:r w:rsidR="00CD13B7" w:rsidRPr="00CD13B7">
        <w:rPr>
          <w:rFonts w:ascii="Times New Roman" w:hAnsi="Times New Roman" w:cs="Times New Roman"/>
          <w:color w:val="000000"/>
          <w:sz w:val="24"/>
          <w:szCs w:val="24"/>
        </w:rPr>
        <w:t>Molėtų rajono savivaldybės budinčio globotojo veiklos organizavimo tvarkos aprašo patvirtinimo”</w:t>
      </w:r>
      <w:r w:rsidR="00CD13B7">
        <w:rPr>
          <w:rFonts w:ascii="Times New Roman" w:hAnsi="Times New Roman" w:cs="Times New Roman"/>
          <w:color w:val="000000"/>
          <w:sz w:val="24"/>
          <w:szCs w:val="24"/>
        </w:rPr>
        <w:t xml:space="preserve"> pakeitimo</w:t>
      </w:r>
    </w:p>
    <w:p w14:paraId="153B017F" w14:textId="77777777" w:rsidR="002A6185" w:rsidRPr="002A6185" w:rsidRDefault="002A6185" w:rsidP="002A618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05014E8D" w:rsidR="00123F7B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C675E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5D66648" w14:textId="666C6861" w:rsidR="00642F83" w:rsidRPr="002C675E" w:rsidRDefault="00F4142A" w:rsidP="002A6185">
      <w:pPr>
        <w:pStyle w:val="Sraopastraipa"/>
        <w:tabs>
          <w:tab w:val="left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675E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2A6185">
        <w:rPr>
          <w:rFonts w:ascii="Times New Roman" w:hAnsi="Times New Roman" w:cs="Times New Roman"/>
          <w:sz w:val="24"/>
          <w:szCs w:val="24"/>
        </w:rPr>
        <w:t xml:space="preserve">pakeisti </w:t>
      </w:r>
      <w:r w:rsidR="00CD13B7" w:rsidRPr="00CD13B7">
        <w:rPr>
          <w:rFonts w:ascii="Times New Roman" w:hAnsi="Times New Roman" w:cs="Times New Roman"/>
          <w:color w:val="000000"/>
          <w:sz w:val="24"/>
          <w:szCs w:val="24"/>
        </w:rPr>
        <w:t>Molėtų rajono savivaldybės budinčio globotojo veiklos organizavimo tvarkos apraš</w:t>
      </w:r>
      <w:r w:rsidR="00CD13B7">
        <w:rPr>
          <w:rFonts w:ascii="Times New Roman" w:hAnsi="Times New Roman" w:cs="Times New Roman"/>
          <w:color w:val="000000"/>
          <w:sz w:val="24"/>
          <w:szCs w:val="24"/>
        </w:rPr>
        <w:t>ą, patvirtintą</w:t>
      </w:r>
      <w:r w:rsidR="00CD13B7" w:rsidRPr="00CD1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185">
        <w:rPr>
          <w:rFonts w:ascii="Times New Roman" w:hAnsi="Times New Roman" w:cs="Times New Roman"/>
          <w:sz w:val="24"/>
          <w:szCs w:val="24"/>
        </w:rPr>
        <w:t>Molėtų rajono savivaldybės tarybos 20</w:t>
      </w:r>
      <w:r w:rsidR="00CD13B7">
        <w:rPr>
          <w:rFonts w:ascii="Times New Roman" w:hAnsi="Times New Roman" w:cs="Times New Roman"/>
          <w:sz w:val="24"/>
          <w:szCs w:val="24"/>
        </w:rPr>
        <w:t>17</w:t>
      </w:r>
      <w:r w:rsidR="002A6185">
        <w:rPr>
          <w:rFonts w:ascii="Times New Roman" w:hAnsi="Times New Roman" w:cs="Times New Roman"/>
          <w:sz w:val="24"/>
          <w:szCs w:val="24"/>
        </w:rPr>
        <w:t xml:space="preserve"> m. </w:t>
      </w:r>
      <w:r w:rsidR="00CD13B7">
        <w:rPr>
          <w:rFonts w:ascii="Times New Roman" w:hAnsi="Times New Roman" w:cs="Times New Roman"/>
          <w:sz w:val="24"/>
          <w:szCs w:val="24"/>
        </w:rPr>
        <w:t>lapkričio 30</w:t>
      </w:r>
      <w:r w:rsidR="002A6185">
        <w:rPr>
          <w:rFonts w:ascii="Times New Roman" w:hAnsi="Times New Roman" w:cs="Times New Roman"/>
          <w:sz w:val="24"/>
          <w:szCs w:val="24"/>
        </w:rPr>
        <w:t xml:space="preserve"> d. sprendim</w:t>
      </w:r>
      <w:r w:rsidR="00CD13B7">
        <w:rPr>
          <w:rFonts w:ascii="Times New Roman" w:hAnsi="Times New Roman" w:cs="Times New Roman"/>
          <w:sz w:val="24"/>
          <w:szCs w:val="24"/>
        </w:rPr>
        <w:t>u</w:t>
      </w:r>
      <w:r w:rsidR="002A6185">
        <w:rPr>
          <w:rFonts w:ascii="Times New Roman" w:hAnsi="Times New Roman" w:cs="Times New Roman"/>
          <w:sz w:val="24"/>
          <w:szCs w:val="24"/>
        </w:rPr>
        <w:t xml:space="preserve"> Nr. B1-</w:t>
      </w:r>
      <w:r w:rsidR="002A6185" w:rsidRPr="00CD13B7">
        <w:rPr>
          <w:rFonts w:ascii="Times New Roman" w:hAnsi="Times New Roman" w:cs="Times New Roman"/>
          <w:sz w:val="24"/>
          <w:szCs w:val="24"/>
        </w:rPr>
        <w:t>2</w:t>
      </w:r>
      <w:r w:rsidR="00CD13B7" w:rsidRPr="00CD13B7">
        <w:rPr>
          <w:rFonts w:ascii="Times New Roman" w:hAnsi="Times New Roman" w:cs="Times New Roman"/>
          <w:sz w:val="24"/>
          <w:szCs w:val="24"/>
        </w:rPr>
        <w:t>1</w:t>
      </w:r>
      <w:r w:rsidR="002A6185" w:rsidRPr="00CD13B7">
        <w:rPr>
          <w:rFonts w:ascii="Times New Roman" w:hAnsi="Times New Roman" w:cs="Times New Roman"/>
          <w:sz w:val="24"/>
          <w:szCs w:val="24"/>
        </w:rPr>
        <w:t xml:space="preserve">9 </w:t>
      </w:r>
      <w:r w:rsidR="00CD13B7" w:rsidRPr="00CD13B7">
        <w:rPr>
          <w:rFonts w:ascii="Times New Roman" w:hAnsi="Times New Roman" w:cs="Times New Roman"/>
          <w:color w:val="000000"/>
          <w:sz w:val="24"/>
          <w:szCs w:val="24"/>
        </w:rPr>
        <w:t>„Dėl Molėtų rajono savivaldybės budinčio globotojo veiklos organizavimo tvarkos aprašo patvirtinimo”</w:t>
      </w:r>
      <w:r w:rsidR="00CD1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7E3D4D" w14:textId="579DA5E2" w:rsidR="00123F7B" w:rsidRPr="00B052CA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052CA">
        <w:rPr>
          <w:rFonts w:ascii="Times New Roman" w:hAnsi="Times New Roman" w:cs="Times New Roman"/>
          <w:bCs/>
          <w:sz w:val="24"/>
          <w:szCs w:val="24"/>
        </w:rPr>
        <w:t>Siūlomos teisinio reguliavimo nuostatos:</w:t>
      </w:r>
    </w:p>
    <w:p w14:paraId="7282AC5A" w14:textId="57F80A26" w:rsidR="00A1744D" w:rsidRPr="00925D68" w:rsidRDefault="00CD13B7" w:rsidP="002A6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Keičiamame Molėtų rajono savivaldybės budinčio globotojo veiklos organizavimo tvarkos apraše nebeliks teisės aktuose nebevartojamų terminų</w:t>
      </w:r>
      <w:r w:rsidR="009F0CE3">
        <w:rPr>
          <w:rFonts w:ascii="Times New Roman" w:hAnsi="Times New Roman" w:cs="Times New Roman"/>
          <w:sz w:val="24"/>
          <w:szCs w:val="24"/>
        </w:rPr>
        <w:t xml:space="preserve"> (socialinis globėjas)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EE6">
        <w:rPr>
          <w:rFonts w:ascii="Times New Roman" w:hAnsi="Times New Roman" w:cs="Times New Roman"/>
          <w:sz w:val="24"/>
          <w:szCs w:val="24"/>
        </w:rPr>
        <w:t>bus reglamentuotas budinčio globotojo veiklos finansavimas atsižvelgiant į šiuo metu galiojančių teisės aktų nuostatas.</w:t>
      </w:r>
    </w:p>
    <w:p w14:paraId="641E86FD" w14:textId="16B58EC6" w:rsidR="00123F7B" w:rsidRPr="00B052CA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052CA">
        <w:rPr>
          <w:rFonts w:ascii="Times New Roman" w:hAnsi="Times New Roman" w:cs="Times New Roman"/>
          <w:bCs/>
          <w:sz w:val="24"/>
          <w:szCs w:val="24"/>
        </w:rPr>
        <w:t>Laukiami rezultatai:</w:t>
      </w:r>
    </w:p>
    <w:p w14:paraId="7CCA4B10" w14:textId="4F049CDF" w:rsidR="00EF0EE6" w:rsidRDefault="002A6185" w:rsidP="00EF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Patvirtinus pakeistą tarybos sprendimą, </w:t>
      </w:r>
      <w:r w:rsidR="00EF0EE6">
        <w:rPr>
          <w:rFonts w:ascii="Times New Roman" w:hAnsi="Times New Roman" w:cs="Times New Roman"/>
          <w:sz w:val="24"/>
          <w:szCs w:val="24"/>
        </w:rPr>
        <w:t>Molėtų rajono savivaldybės budinčio globotojo veiklos organizavimo aprašas atitiks šiuo metu galiojančių teisės aktų nuostatas</w:t>
      </w:r>
    </w:p>
    <w:p w14:paraId="1FD66CA1" w14:textId="6BEDB78D" w:rsidR="00F4142A" w:rsidRPr="00A1744D" w:rsidRDefault="00123F7B" w:rsidP="009F0CE3">
      <w:pPr>
        <w:pStyle w:val="Sraopastraipa"/>
        <w:numPr>
          <w:ilvl w:val="0"/>
          <w:numId w:val="1"/>
        </w:numPr>
        <w:spacing w:after="0" w:line="360" w:lineRule="auto"/>
        <w:jc w:val="both"/>
      </w:pPr>
      <w:r w:rsidRPr="009F0CE3">
        <w:rPr>
          <w:rFonts w:ascii="Times New Roman" w:hAnsi="Times New Roman" w:cs="Times New Roman"/>
          <w:bCs/>
          <w:sz w:val="24"/>
          <w:szCs w:val="24"/>
        </w:rPr>
        <w:t>Lėšų poreikis ir jų šaltiniai:</w:t>
      </w:r>
    </w:p>
    <w:p w14:paraId="120D7B1B" w14:textId="3AF8E247" w:rsidR="005C1B7A" w:rsidRPr="002C675E" w:rsidRDefault="009F0CE3" w:rsidP="002A6185">
      <w:pPr>
        <w:tabs>
          <w:tab w:val="left" w:pos="426"/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Papildomas lėšų poreikis – 7000 eurų per metus iš savivaldybės biudžeto.</w:t>
      </w:r>
    </w:p>
    <w:p w14:paraId="1F7F078F" w14:textId="176B9DBA" w:rsidR="00123F7B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253E3">
        <w:rPr>
          <w:rFonts w:ascii="Times New Roman" w:hAnsi="Times New Roman" w:cs="Times New Roman"/>
          <w:bCs/>
          <w:sz w:val="24"/>
          <w:szCs w:val="24"/>
        </w:rPr>
        <w:t>Kiti sprendimui priimti reikalingi pagrindimai, skaičiavimai ar paaiškinima</w:t>
      </w:r>
      <w:r w:rsidR="00FE1D0D" w:rsidRPr="004253E3">
        <w:rPr>
          <w:rFonts w:ascii="Times New Roman" w:hAnsi="Times New Roman" w:cs="Times New Roman"/>
          <w:bCs/>
          <w:sz w:val="24"/>
          <w:szCs w:val="24"/>
        </w:rPr>
        <w:t>i</w:t>
      </w:r>
      <w:r w:rsidR="00925D6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8EAD82" w14:textId="7179DA6D" w:rsidR="00925D68" w:rsidRPr="004253E3" w:rsidRDefault="009F0CE3" w:rsidP="009F0CE3">
      <w:pPr>
        <w:pStyle w:val="Sraopastraipa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Lėšų poreikis gali kisti priklausomai nuo vaikų,</w:t>
      </w:r>
      <w:r w:rsidRPr="009F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prižiūrimų</w:t>
      </w:r>
      <w:r>
        <w:rPr>
          <w:rFonts w:ascii="Times New Roman" w:hAnsi="Times New Roman" w:cs="Times New Roman"/>
          <w:bCs/>
          <w:sz w:val="24"/>
          <w:szCs w:val="24"/>
        </w:rPr>
        <w:t xml:space="preserve"> budinčių globotojų šeimose, skaičiaus -  didėjant vaikų, apgyvendintų budinčių globotojų šeimose, skaičiui, lėšos gali didėti.</w:t>
      </w:r>
    </w:p>
    <w:sectPr w:rsidR="00925D68" w:rsidRPr="004253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5CFEDA9A"/>
    <w:lvl w:ilvl="0" w:tplc="E98662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123F7B"/>
    <w:rsid w:val="00163F61"/>
    <w:rsid w:val="001719E4"/>
    <w:rsid w:val="00291678"/>
    <w:rsid w:val="002A6185"/>
    <w:rsid w:val="002C675E"/>
    <w:rsid w:val="00380F60"/>
    <w:rsid w:val="004253E3"/>
    <w:rsid w:val="004471DD"/>
    <w:rsid w:val="004F4E47"/>
    <w:rsid w:val="005013DA"/>
    <w:rsid w:val="005C1B7A"/>
    <w:rsid w:val="00642F83"/>
    <w:rsid w:val="00865BD0"/>
    <w:rsid w:val="00925D68"/>
    <w:rsid w:val="00994174"/>
    <w:rsid w:val="009F0CE3"/>
    <w:rsid w:val="00A1744D"/>
    <w:rsid w:val="00B052CA"/>
    <w:rsid w:val="00B17EB2"/>
    <w:rsid w:val="00C67904"/>
    <w:rsid w:val="00CD13B7"/>
    <w:rsid w:val="00D35502"/>
    <w:rsid w:val="00D42755"/>
    <w:rsid w:val="00DA1416"/>
    <w:rsid w:val="00E130B7"/>
    <w:rsid w:val="00EF0EE6"/>
    <w:rsid w:val="00F4142A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Rasa Karūžaitė</cp:lastModifiedBy>
  <cp:revision>4</cp:revision>
  <dcterms:created xsi:type="dcterms:W3CDTF">2021-05-14T07:52:00Z</dcterms:created>
  <dcterms:modified xsi:type="dcterms:W3CDTF">2021-07-14T13:21:00Z</dcterms:modified>
</cp:coreProperties>
</file>