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4F27312A" w:rsidR="005819EC" w:rsidRDefault="005819EC" w:rsidP="005819EC">
      <w:pPr>
        <w:ind w:left="3888"/>
      </w:pPr>
      <w:r>
        <w:t xml:space="preserve">           </w:t>
      </w:r>
      <w:r w:rsidR="005457EE">
        <w:t>liepos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45332A60" w:rsidR="00B57C85" w:rsidRDefault="00B57C85" w:rsidP="00B57C85">
      <w:pPr>
        <w:spacing w:line="360" w:lineRule="auto"/>
        <w:ind w:firstLine="720"/>
        <w:jc w:val="both"/>
      </w:pPr>
      <w:r>
        <w:t>1.1</w:t>
      </w:r>
      <w:r w:rsidRPr="009B6760">
        <w:rPr>
          <w:strike/>
        </w:rPr>
        <w:t xml:space="preserve">. </w:t>
      </w:r>
      <w:r w:rsidR="00E27162">
        <w:rPr>
          <w:strike/>
        </w:rPr>
        <w:t>23747,4</w:t>
      </w:r>
      <w:r w:rsidRPr="00EE6247">
        <w:t xml:space="preserve"> </w:t>
      </w:r>
      <w:r w:rsidR="00EE6247" w:rsidRPr="00EE6247">
        <w:t xml:space="preserve"> </w:t>
      </w:r>
      <w:r w:rsidR="00204405" w:rsidRPr="005457EE">
        <w:rPr>
          <w:b/>
          <w:bCs/>
        </w:rPr>
        <w:t>24614,4</w:t>
      </w:r>
      <w:r w:rsidR="00EE6247" w:rsidRPr="005457EE">
        <w:rPr>
          <w:b/>
          <w:bCs/>
        </w:rPr>
        <w:t xml:space="preserve">  </w:t>
      </w:r>
      <w:r w:rsidRPr="005457EE">
        <w:t>tūkst</w:t>
      </w:r>
      <w:r>
        <w:t>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3FEF3615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E27162">
        <w:rPr>
          <w:strike/>
        </w:rPr>
        <w:t>25276,5</w:t>
      </w:r>
      <w:r w:rsidR="00BE5C6F">
        <w:t xml:space="preserve"> </w:t>
      </w:r>
      <w:r w:rsidR="00204405" w:rsidRPr="005457EE">
        <w:rPr>
          <w:b/>
          <w:bCs/>
        </w:rPr>
        <w:t>26143,5</w:t>
      </w:r>
      <w:r w:rsidR="00EE6247">
        <w:rPr>
          <w:b/>
          <w:bCs/>
        </w:rPr>
        <w:t xml:space="preserve">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23338E20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="00D47183" w:rsidRPr="00204405">
        <w:rPr>
          <w:strike/>
        </w:rPr>
        <w:t>11712,6</w:t>
      </w:r>
      <w:r>
        <w:t xml:space="preserve"> </w:t>
      </w:r>
      <w:r w:rsidR="00204405" w:rsidRPr="005457EE">
        <w:rPr>
          <w:b/>
          <w:bCs/>
        </w:rPr>
        <w:t>12480,1</w:t>
      </w:r>
      <w:r w:rsidR="00EE6247"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AF93A" w14:textId="0BE0152E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11307</w:t>
            </w:r>
          </w:p>
          <w:p w14:paraId="2E9937FD" w14:textId="7937B9D2" w:rsidR="00204405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12174</w:t>
            </w:r>
          </w:p>
          <w:p w14:paraId="5E6B88F3" w14:textId="790EB3D2" w:rsidR="00BE5C6F" w:rsidRPr="005457EE" w:rsidRDefault="00BE5C6F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908D9" w14:textId="7BE49B75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10844</w:t>
            </w:r>
          </w:p>
          <w:p w14:paraId="3F8B27CD" w14:textId="2D9600C9" w:rsidR="00BE5C6F" w:rsidRPr="005457EE" w:rsidRDefault="00204405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11711</w:t>
            </w: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5457EE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121E" w14:textId="3E1167D3" w:rsidR="00EE6247" w:rsidRPr="005457EE" w:rsidRDefault="00EE6247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11600,6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B9D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1690,4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143,6</w:t>
            </w:r>
          </w:p>
        </w:tc>
      </w:tr>
      <w:tr w:rsidR="00B57C85" w:rsidRPr="007C3BA0" w14:paraId="2BF38C5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715FE" w14:textId="4AE60122" w:rsidR="00EE6247" w:rsidRPr="005457EE" w:rsidRDefault="00EE6247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9762,3</w:t>
            </w:r>
          </w:p>
        </w:tc>
      </w:tr>
      <w:tr w:rsidR="00B57C85" w:rsidRPr="007C3BA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9E69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2305,3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561,2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544,7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4316,6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45,4</w:t>
            </w:r>
          </w:p>
        </w:tc>
      </w:tr>
      <w:tr w:rsidR="00B57C85" w:rsidRPr="007C3BA0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D1F33" w14:textId="34288A9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D3D8" w14:textId="5BFC143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6871" w14:textId="6C32DB6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6,1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</w:tr>
      <w:tr w:rsidR="009B6760" w:rsidRPr="007C3BA0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BCAD" w14:textId="059D9A7D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4,4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12,4</w:t>
            </w:r>
          </w:p>
        </w:tc>
      </w:tr>
      <w:tr w:rsidR="003F6CFC" w:rsidRPr="007C3BA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3F6CFC" w:rsidRPr="007C3BA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6299" w14:textId="51EAECE1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7,6</w:t>
            </w:r>
          </w:p>
        </w:tc>
      </w:tr>
      <w:tr w:rsidR="003F6CFC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3F6CFC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3F6CFC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3F6CFC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3F6CFC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3F6CFC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3F6CFC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3F6CFC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16A4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153,6</w:t>
            </w:r>
          </w:p>
        </w:tc>
      </w:tr>
      <w:tr w:rsidR="003F6CFC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7A76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362,5</w:t>
            </w:r>
          </w:p>
        </w:tc>
      </w:tr>
      <w:tr w:rsidR="003F6CFC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3F6CFC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3F6CFC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3F6CFC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3F6CFC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965D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101</w:t>
            </w:r>
          </w:p>
        </w:tc>
      </w:tr>
      <w:tr w:rsidR="003F6CFC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</w:t>
            </w:r>
          </w:p>
        </w:tc>
      </w:tr>
      <w:tr w:rsidR="003F6CFC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B2137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90</w:t>
            </w:r>
          </w:p>
        </w:tc>
      </w:tr>
      <w:tr w:rsidR="003F6CFC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3F6CFC" w:rsidRPr="007C3BA0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</w:t>
            </w:r>
          </w:p>
        </w:tc>
      </w:tr>
      <w:tr w:rsidR="003F6CFC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23FFF" w14:textId="0E1CB669" w:rsidR="003F6CFC" w:rsidRPr="005457EE" w:rsidRDefault="00E27162" w:rsidP="003F6CFC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23747,4</w:t>
            </w:r>
          </w:p>
          <w:p w14:paraId="0F7B06C8" w14:textId="03F24ED5" w:rsidR="003F6CFC" w:rsidRPr="005457EE" w:rsidRDefault="00204405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24614,4</w:t>
            </w:r>
          </w:p>
        </w:tc>
      </w:tr>
      <w:tr w:rsidR="003F6CFC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695,1</w:t>
            </w:r>
          </w:p>
        </w:tc>
      </w:tr>
      <w:tr w:rsidR="003F6CFC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190</w:t>
            </w:r>
          </w:p>
        </w:tc>
      </w:tr>
      <w:tr w:rsidR="003F6CFC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06B4F" w14:textId="74109AE2" w:rsidR="003F6CFC" w:rsidRPr="005457EE" w:rsidRDefault="00E27162" w:rsidP="003F6CFC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24442,5</w:t>
            </w:r>
          </w:p>
          <w:p w14:paraId="15224D27" w14:textId="1B97F418" w:rsidR="003F6CFC" w:rsidRPr="005457EE" w:rsidRDefault="00204405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25309,5</w:t>
            </w:r>
          </w:p>
        </w:tc>
      </w:tr>
      <w:tr w:rsidR="003F6CFC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834</w:t>
            </w:r>
          </w:p>
        </w:tc>
      </w:tr>
      <w:tr w:rsidR="003F6CFC" w:rsidRPr="003F6CFC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3F6CFC" w:rsidRPr="00AE4C3F" w:rsidRDefault="003F6CFC" w:rsidP="003F6CF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3F6CFC" w:rsidRPr="007C3BA0" w:rsidRDefault="003F6CFC" w:rsidP="003F6CF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9D212" w14:textId="0AC7DCAC" w:rsidR="003F6CFC" w:rsidRPr="005457EE" w:rsidRDefault="00004801" w:rsidP="003F6CFC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25276,5</w:t>
            </w:r>
          </w:p>
          <w:p w14:paraId="087D9EF1" w14:textId="4EF68EFC" w:rsidR="003F6CFC" w:rsidRPr="005457EE" w:rsidRDefault="00204405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26143,5</w:t>
            </w:r>
          </w:p>
        </w:tc>
      </w:tr>
      <w:tr w:rsidR="003F6CFC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3F6CFC" w:rsidRPr="00AE4C3F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3F6CFC" w:rsidRPr="00AE4C3F" w:rsidRDefault="003F6CFC" w:rsidP="003F6CF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3F6CFC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3F6CFC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3F6CFC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3F6CFC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3F6CFC" w:rsidRPr="00774518" w:rsidRDefault="003F6CFC" w:rsidP="003F6C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3F6CFC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3F6CFC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3F6CFC" w:rsidRPr="00774518" w:rsidRDefault="003F6CFC" w:rsidP="003F6CF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3F6CFC" w:rsidRPr="00774518" w:rsidRDefault="003F6CFC" w:rsidP="003F6CF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3F6CFC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3F6CFC" w:rsidRPr="00774518" w:rsidRDefault="003F6CFC" w:rsidP="003F6CF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3F6CFC" w:rsidRPr="00460EAC" w:rsidRDefault="003F6CFC" w:rsidP="003F6CFC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6BF1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D09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6F36F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5D26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3F6CFC" w:rsidRPr="00774518" w:rsidRDefault="003F6CFC" w:rsidP="003F6CFC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C981E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153,6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4B394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362,5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3F6CFC" w:rsidRPr="00774518" w:rsidRDefault="003F6CFC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3F6CFC" w:rsidRPr="00774518" w:rsidRDefault="003F6CFC" w:rsidP="003F6C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3F6CFC" w:rsidRPr="00774518" w:rsidRDefault="003F6CFC" w:rsidP="003F6CF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3F6CFC" w:rsidRPr="00774518" w:rsidRDefault="003F6CFC" w:rsidP="003F6CFC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  <w:tr w:rsidR="003F6CFC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3F6CFC" w:rsidRPr="00774518" w:rsidRDefault="003F6CFC" w:rsidP="003F6CF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3F6CFC" w:rsidRPr="00774518" w:rsidRDefault="003F6CFC" w:rsidP="003F6CFC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E6E" w14:textId="77777777" w:rsidR="009B6760" w:rsidRPr="00004801" w:rsidRDefault="00D47183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11712,6</w:t>
            </w:r>
          </w:p>
          <w:p w14:paraId="0F03F7F3" w14:textId="1F5D78CC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12480,1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72C" w14:textId="77777777" w:rsidR="009B6760" w:rsidRPr="00004801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85</w:t>
            </w:r>
            <w:r w:rsidR="00D47183" w:rsidRPr="00004801">
              <w:rPr>
                <w:strike/>
                <w:color w:val="000000"/>
                <w:lang w:eastAsia="lt-LT"/>
              </w:rPr>
              <w:t>2</w:t>
            </w:r>
            <w:r w:rsidRPr="00004801">
              <w:rPr>
                <w:strike/>
                <w:color w:val="000000"/>
                <w:lang w:eastAsia="lt-LT"/>
              </w:rPr>
              <w:t>9,1</w:t>
            </w:r>
          </w:p>
          <w:p w14:paraId="264BCBB8" w14:textId="75657A88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8786,6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C4A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2225,3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324" w14:textId="77777777" w:rsidR="009B6760" w:rsidRPr="00004801" w:rsidRDefault="00D47183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3183,</w:t>
            </w:r>
            <w:r w:rsidR="00BE5C6F" w:rsidRPr="00004801">
              <w:rPr>
                <w:strike/>
                <w:color w:val="000000"/>
                <w:lang w:eastAsia="lt-LT"/>
              </w:rPr>
              <w:t>5</w:t>
            </w:r>
          </w:p>
          <w:p w14:paraId="6F8B406E" w14:textId="234EC120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3693,5</w:t>
            </w:r>
          </w:p>
        </w:tc>
      </w:tr>
      <w:tr w:rsidR="00B57C85" w:rsidRPr="009D60BF" w14:paraId="2D72847C" w14:textId="77777777" w:rsidTr="005457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F81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390,6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68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FA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C7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C01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293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D92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E68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DAF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42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617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193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778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142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93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3D2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530" w14:textId="0AFACDBF" w:rsidR="00B57C85" w:rsidRPr="00004801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2782,5</w:t>
            </w:r>
          </w:p>
          <w:p w14:paraId="52B3DDC5" w14:textId="4335E5BE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2792,5</w:t>
            </w:r>
          </w:p>
          <w:p w14:paraId="1E22626B" w14:textId="7AD09A51" w:rsidR="00BE5C6F" w:rsidRPr="00004801" w:rsidRDefault="00BE5C6F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AD8" w14:textId="20920C13" w:rsidR="00B57C85" w:rsidRPr="00004801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E3E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F58" w14:textId="1F53AE03" w:rsidR="00B57C85" w:rsidRPr="00004801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51,7</w:t>
            </w:r>
          </w:p>
          <w:p w14:paraId="68476435" w14:textId="0F8B07B8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61,7</w:t>
            </w:r>
          </w:p>
          <w:p w14:paraId="2B95DF32" w14:textId="2FBD031F" w:rsidR="00DE798F" w:rsidRPr="00004801" w:rsidRDefault="00DE798F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72C" w14:textId="05BB8A29" w:rsidR="00B57C85" w:rsidRPr="00004801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2457,1</w:t>
            </w:r>
          </w:p>
          <w:p w14:paraId="06AFFC19" w14:textId="24A7EF14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2467,1</w:t>
            </w:r>
          </w:p>
          <w:p w14:paraId="08BBE624" w14:textId="012D931C" w:rsidR="00BE5C6F" w:rsidRPr="00004801" w:rsidRDefault="00BE5C6F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C8D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CE9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67B" w14:textId="63B3CBB3" w:rsidR="00B57C85" w:rsidRPr="00004801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51,7</w:t>
            </w:r>
          </w:p>
          <w:p w14:paraId="0A793F9F" w14:textId="543D59C6" w:rsidR="00DE798F" w:rsidRPr="00004801" w:rsidRDefault="00204405" w:rsidP="0000480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61,7</w:t>
            </w:r>
          </w:p>
        </w:tc>
      </w:tr>
      <w:tr w:rsidR="00B57C85" w:rsidRPr="009D60BF" w14:paraId="0D84FCD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E6F7E7D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785" w14:textId="77777777" w:rsidR="009B6760" w:rsidRPr="00004801" w:rsidRDefault="00D47183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3841,1</w:t>
            </w:r>
          </w:p>
          <w:p w14:paraId="695242B5" w14:textId="4B352812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4598,6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681" w14:textId="77777777" w:rsidR="009B6760" w:rsidRPr="00004801" w:rsidRDefault="00D47183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2049,4</w:t>
            </w:r>
          </w:p>
          <w:p w14:paraId="13D61769" w14:textId="3531B05E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2306,9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213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AD0" w14:textId="77777777" w:rsidR="009B6760" w:rsidRPr="00004801" w:rsidRDefault="00D47183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1791,7</w:t>
            </w:r>
          </w:p>
          <w:p w14:paraId="7B89BEF4" w14:textId="1F30C09F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2291,7</w:t>
            </w:r>
          </w:p>
        </w:tc>
      </w:tr>
      <w:tr w:rsidR="00B57C85" w:rsidRPr="009D60BF" w14:paraId="0737DD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619" w14:textId="2C5A6882" w:rsidR="00B57C85" w:rsidRPr="00004801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1343,7</w:t>
            </w:r>
          </w:p>
          <w:p w14:paraId="2368076A" w14:textId="6C03C244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2101,2</w:t>
            </w:r>
          </w:p>
          <w:p w14:paraId="12FC4953" w14:textId="2ED60DAA" w:rsidR="00DE798F" w:rsidRPr="00004801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D3C" w14:textId="67409805" w:rsidR="00B57C85" w:rsidRPr="00004801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921,3</w:t>
            </w:r>
          </w:p>
          <w:p w14:paraId="3414F89F" w14:textId="7AA531D6" w:rsidR="00204405" w:rsidRPr="00004801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1178,8</w:t>
            </w:r>
          </w:p>
          <w:p w14:paraId="7395AE52" w14:textId="64D6FD76" w:rsidR="00DE798F" w:rsidRPr="00004801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55" w14:textId="77777777" w:rsidR="00B57C85" w:rsidRPr="0000480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413" w14:textId="2E75E218" w:rsidR="00B57C85" w:rsidRPr="00004801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04801">
              <w:rPr>
                <w:strike/>
                <w:color w:val="000000"/>
                <w:lang w:eastAsia="lt-LT"/>
              </w:rPr>
              <w:t>422,4</w:t>
            </w:r>
          </w:p>
          <w:p w14:paraId="45DB4020" w14:textId="3069570D" w:rsidR="00DE798F" w:rsidRPr="00004801" w:rsidRDefault="00204405" w:rsidP="0000480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922,4</w:t>
            </w:r>
          </w:p>
        </w:tc>
      </w:tr>
      <w:tr w:rsidR="00B57C85" w:rsidRPr="009D60BF" w14:paraId="3699ABF8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9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15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C9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E24" w14:textId="404D2379" w:rsidR="009B6760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06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B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601" w14:textId="15F2C5B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1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26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FC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129" w14:textId="5F155A4B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375" w14:textId="1A73592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E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E8" w14:textId="51AA37CE" w:rsidR="00B57C85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BFAE99A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F2B" w14:textId="22BD9003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571" w14:textId="354F6E19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8F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0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E8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59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4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BCB" w14:textId="47CBA042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B11" w14:textId="50D80EDD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95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5457E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8FD" w14:textId="1B16DBE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7D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2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476" w14:textId="2089BCAC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7C61382F" w14:textId="77777777" w:rsidTr="005457E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2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Valstybės investicijų </w:t>
            </w:r>
            <w:r w:rsidRPr="009D60BF">
              <w:rPr>
                <w:color w:val="000000"/>
                <w:lang w:eastAsia="lt-LT"/>
              </w:rPr>
              <w:lastRenderedPageBreak/>
              <w:t>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143" w14:textId="0F7715DE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lastRenderedPageBreak/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0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FBD" w14:textId="63298726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6DAEA21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2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F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2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9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1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3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2232,1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4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4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2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E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B3F6D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4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F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9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60C671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7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2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E3475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9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5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6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40CD7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22D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946</w:t>
            </w:r>
          </w:p>
          <w:p w14:paraId="779836A0" w14:textId="06B0318B" w:rsidR="003F6CFC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94D" w14:textId="30694803" w:rsidR="00B57C85" w:rsidRPr="005457EE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29,6</w:t>
            </w:r>
          </w:p>
          <w:p w14:paraId="51FC5C80" w14:textId="166944B6" w:rsidR="00204405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38,6</w:t>
            </w:r>
          </w:p>
          <w:p w14:paraId="2574940F" w14:textId="2D209995" w:rsidR="003F6CFC" w:rsidRPr="005457EE" w:rsidRDefault="003F6C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289017BE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42B" w14:textId="77777777" w:rsidR="003F6CFC" w:rsidRPr="005457EE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946</w:t>
            </w:r>
          </w:p>
          <w:p w14:paraId="278F605E" w14:textId="2DBCD296" w:rsidR="003F6CFC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DB3" w14:textId="5F7DC9D7" w:rsidR="003F6CFC" w:rsidRPr="005457EE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29,6</w:t>
            </w:r>
          </w:p>
          <w:p w14:paraId="77B52CA2" w14:textId="5BC0D158" w:rsidR="00204405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38,6</w:t>
            </w:r>
          </w:p>
          <w:p w14:paraId="4270ADF8" w14:textId="54C1A673" w:rsidR="003F6CFC" w:rsidRPr="005457EE" w:rsidRDefault="003F6C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365AC39B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26C" w14:textId="77777777" w:rsidR="003F6CFC" w:rsidRPr="005457EE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456</w:t>
            </w:r>
          </w:p>
          <w:p w14:paraId="6C16C53A" w14:textId="3701BF95" w:rsidR="00204405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06C" w14:textId="77777777" w:rsidR="003F6CFC" w:rsidRPr="005457EE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29,6</w:t>
            </w:r>
          </w:p>
          <w:p w14:paraId="40993B88" w14:textId="6039E1F7" w:rsidR="00204405" w:rsidRPr="005457EE" w:rsidRDefault="0020440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lastRenderedPageBreak/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32E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ECE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38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20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7C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11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C74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82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B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D4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B8C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A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A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D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2C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21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F4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BC2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A4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81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8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70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CB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D3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D7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59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37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2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08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27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6B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A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9D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2F3F1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571,2</w:t>
            </w:r>
          </w:p>
          <w:p w14:paraId="28818CE3" w14:textId="0FC294C1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606,2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6A34E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39BB6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36ECC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4F696DAF" w14:textId="752289AB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35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0CC2D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571,2</w:t>
            </w:r>
          </w:p>
          <w:p w14:paraId="4C33EB49" w14:textId="4B10CBA7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606,2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A97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2A25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009C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436B14F6" w14:textId="00A02067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35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531,4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6B120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</w:t>
            </w:r>
          </w:p>
          <w:p w14:paraId="4C4E1105" w14:textId="37D9DBD4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C3955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3D848B53" w14:textId="268EBB42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35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110494A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4EAD7B4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4BCCC14C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Europos Sąjungos </w:t>
            </w:r>
            <w:r w:rsidRPr="009D60BF">
              <w:rPr>
                <w:color w:val="000000"/>
                <w:lang w:eastAsia="lt-LT"/>
              </w:rPr>
              <w:lastRenderedPageBreak/>
              <w:t>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07CC7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295,7</w:t>
            </w:r>
          </w:p>
          <w:p w14:paraId="6EC08772" w14:textId="76E547C6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11A14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295,7</w:t>
            </w:r>
          </w:p>
          <w:p w14:paraId="6B191B5E" w14:textId="04C1CC8F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A1E8C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217,3</w:t>
            </w:r>
          </w:p>
          <w:p w14:paraId="3D3BE833" w14:textId="342373D6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1C7F6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3E47BA87" w14:textId="0AF1E6A8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2,3</w:t>
            </w: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C7EB7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295,7</w:t>
            </w:r>
          </w:p>
          <w:p w14:paraId="1433F610" w14:textId="6AD26707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2D531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295,7</w:t>
            </w:r>
          </w:p>
          <w:p w14:paraId="2873902B" w14:textId="52B6310E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B460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217,3</w:t>
            </w:r>
          </w:p>
          <w:p w14:paraId="746E789E" w14:textId="5FDDFDB2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F8C63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4D162BAD" w14:textId="18BD93C8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2,3</w:t>
            </w: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23E63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254,4</w:t>
            </w:r>
          </w:p>
          <w:p w14:paraId="1AE981C0" w14:textId="2F3B23C0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73C2C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254,4</w:t>
            </w:r>
          </w:p>
          <w:p w14:paraId="0B2371CE" w14:textId="1067B1B9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3C9F3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213,5</w:t>
            </w:r>
          </w:p>
          <w:p w14:paraId="69D19126" w14:textId="1CE5021E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7C7C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27BA4A2E" w14:textId="70BA3390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2,3</w:t>
            </w: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161DB" w14:textId="77777777" w:rsidR="0086009B" w:rsidRPr="005457EE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1067,9</w:t>
            </w:r>
          </w:p>
          <w:p w14:paraId="2D74327A" w14:textId="47821105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1097,9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12E69" w14:textId="306C3615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E65E8" w14:textId="10826D46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2330E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1,3</w:t>
            </w:r>
          </w:p>
          <w:p w14:paraId="44386779" w14:textId="15D50E90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31,3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9E57B" w14:textId="77777777" w:rsidR="0086009B" w:rsidRPr="005457EE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1051,9</w:t>
            </w:r>
          </w:p>
          <w:p w14:paraId="260EE479" w14:textId="5AE12483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FC41C" w14:textId="21DC34A3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32AF6" w14:textId="534FBEA4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E14EE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1,3</w:t>
            </w:r>
          </w:p>
          <w:p w14:paraId="73C3C919" w14:textId="01EC04DC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31,3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AE110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273,2</w:t>
            </w:r>
          </w:p>
          <w:p w14:paraId="3EF08B43" w14:textId="4DA5CD01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3EC8E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A23BD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0D96B258" w14:textId="3AB3F9A6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30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939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730,7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BBB2" w14:textId="7A6894BF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E4B2C" w14:textId="52D717AF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909B" w14:textId="69FED357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47B92" w14:textId="77777777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918,1</w:t>
            </w:r>
          </w:p>
          <w:p w14:paraId="38AEFAAF" w14:textId="1A767BDC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921,6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3E9D6" w14:textId="2EAA5CB4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E7D8C" w14:textId="1F9B353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A9DE7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2,3</w:t>
            </w:r>
          </w:p>
          <w:p w14:paraId="55E356A6" w14:textId="25FD10F9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5,8</w:t>
            </w: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EEFB3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883,1</w:t>
            </w:r>
          </w:p>
          <w:p w14:paraId="0094EA76" w14:textId="7D38BCC5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886,6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365EA" w14:textId="5BD96E7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B2EC" w14:textId="2E1CC745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5B1E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2,3</w:t>
            </w:r>
          </w:p>
          <w:p w14:paraId="6A720948" w14:textId="3A1E0270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5,8</w:t>
            </w: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7F30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257,7</w:t>
            </w:r>
          </w:p>
          <w:p w14:paraId="753DDE21" w14:textId="509C5008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86F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F4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D7BF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04ADF55E" w14:textId="34B77CA4" w:rsidR="00821AA9" w:rsidRPr="005457EE" w:rsidRDefault="00821A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3,5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ED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C558" w14:textId="7DA5E3CF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09DBB" w14:textId="63E216DB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E3D4" w14:textId="279E35D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40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E6D26" w14:textId="46984E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E410B" w14:textId="1933F1D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0EBF" w14:textId="4BE96F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C1D4E" w14:textId="689C4DB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D1546" w14:textId="552A40EC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F365" w14:textId="651B28A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48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E46FC" w14:textId="7D83821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6022B" w14:textId="515B16E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168C" w14:textId="15F246A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9DE86" w14:textId="1680570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A7C3D" w14:textId="53E9476F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D2DE4" w14:textId="3C95A87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50513" w14:textId="466554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  <w:p w14:paraId="54D60DE1" w14:textId="7D4ACC76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F616E" w14:textId="093F0DC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999FE" w14:textId="5144AB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2D8E" w14:textId="1837199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05E1A" w14:textId="2A4C5D28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6EA27" w14:textId="02E66F7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5DD15" w14:textId="21C26E1A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912,2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F3237" w14:textId="63B3DE6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906,2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63BAE" w14:textId="6E82159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06D82" w14:textId="72D27FC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857,2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5DD35" w14:textId="247D5EFA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10F1" w14:textId="131D724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528,6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F27A9" w14:textId="28AA285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178D4" w14:textId="5C22D06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2F37" w14:textId="0EC6CD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7ED97" w14:textId="1B50740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29364" w14:textId="243DD0B4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65DB" w14:textId="25586F1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FC07D" w14:textId="09393BA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8560A" w14:textId="2CD033A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97891" w14:textId="799E3D3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7119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B3C4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48E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BD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50C3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4A9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4296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20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A9B8" w14:textId="092B98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BAC1" w14:textId="47046620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5FD3" w14:textId="439E91D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7F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55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54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76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7A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23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D0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1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B7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6F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E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B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64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86C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49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84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BD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774B5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826,9</w:t>
            </w:r>
          </w:p>
          <w:p w14:paraId="08AEC525" w14:textId="720EABE1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833,6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E2A6" w14:textId="240E22F8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DBB5" w14:textId="7022464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F3A15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5D05B40D" w14:textId="4D8C4FBB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6,7</w:t>
            </w: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4C299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808,9</w:t>
            </w:r>
          </w:p>
          <w:p w14:paraId="7ABA7BA7" w14:textId="7E08BBF7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6B14C" w14:textId="10667C3A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CA5B8" w14:textId="4FA82B43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EFA45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651E805F" w14:textId="41F6E80D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6,7</w:t>
            </w: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160A4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360,4</w:t>
            </w:r>
          </w:p>
          <w:p w14:paraId="7260A596" w14:textId="790339AF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367,1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945B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F52F2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3E2259DA" w14:textId="53B1C561" w:rsidR="00821AA9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6,7</w:t>
            </w: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4794" w14:textId="68FF4241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D719" w14:textId="42216AA5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A31A1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1085,1</w:t>
            </w:r>
          </w:p>
          <w:p w14:paraId="1E07EA7C" w14:textId="175A6042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1088,1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075CA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1085,1</w:t>
            </w:r>
          </w:p>
          <w:p w14:paraId="30BB58D6" w14:textId="7F876166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CFA7" w14:textId="0E5FF43E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0277F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1068,1</w:t>
            </w:r>
          </w:p>
          <w:p w14:paraId="6A9B2628" w14:textId="0D1C02D9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7D07B" w14:textId="77777777" w:rsidR="00C15431" w:rsidRPr="005457EE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1068,1</w:t>
            </w:r>
          </w:p>
          <w:p w14:paraId="5D13B6C7" w14:textId="10286FF9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7DFDC" w14:textId="11CA75F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7C8C4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476,3</w:t>
            </w:r>
          </w:p>
          <w:p w14:paraId="3B4623E5" w14:textId="0AF980C1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479,3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7D3B1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476,3</w:t>
            </w:r>
          </w:p>
          <w:p w14:paraId="0CDBE52E" w14:textId="4136E36E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1732" w14:textId="26834014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289DD" w14:textId="6EF6AFC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32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4ED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92B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9341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FCE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2A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C3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DD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8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6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3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41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3C4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59D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1F9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0B3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6C0EC" w14:textId="1E3E213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EBE2" w14:textId="7366870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841" w14:textId="08085BF8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83E01" w14:textId="771A02D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F7B6A" w14:textId="254F5DC6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E5D30" w14:textId="7DB6CD4B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C9164" w14:textId="578447E5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27FA5" w14:textId="43CEEDF0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7C05F" w14:textId="0608DA51" w:rsidR="00C15431" w:rsidRPr="00C15431" w:rsidRDefault="006D03A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D42A4" w14:textId="26553B30" w:rsidR="00C15431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25276,5</w:t>
            </w:r>
          </w:p>
          <w:p w14:paraId="4CBC802F" w14:textId="11811D0C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26143,5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FD19D" w14:textId="4455114E" w:rsidR="00C15431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20718,1</w:t>
            </w:r>
          </w:p>
          <w:p w14:paraId="768E758B" w14:textId="214F4E83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20997,6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D2C4A" w14:textId="3810D917" w:rsidR="00C15431" w:rsidRPr="005457EE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457EE">
              <w:rPr>
                <w:b/>
                <w:bCs/>
                <w:strike/>
                <w:color w:val="000000"/>
                <w:lang w:eastAsia="lt-LT"/>
              </w:rPr>
              <w:t>12195,</w:t>
            </w:r>
            <w:r w:rsidR="00004801">
              <w:rPr>
                <w:b/>
                <w:bCs/>
                <w:strike/>
                <w:color w:val="000000"/>
                <w:lang w:eastAsia="lt-LT"/>
              </w:rPr>
              <w:t>8</w:t>
            </w:r>
          </w:p>
          <w:p w14:paraId="524059F8" w14:textId="4362388F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12205,8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FECE0" w14:textId="05D08BDE" w:rsidR="006D03A0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4558,4</w:t>
            </w:r>
          </w:p>
          <w:p w14:paraId="09C85E55" w14:textId="6EA8E167" w:rsidR="00C15431" w:rsidRPr="005457EE" w:rsidRDefault="00000C17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5145,9</w:t>
            </w: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29"/>
        <w:gridCol w:w="15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gridAfter w:val="1"/>
          <w:wAfter w:w="15" w:type="dxa"/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9940" w14:textId="31044E2B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9771,1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11094" w14:textId="51BE4A19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7779,4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5DFEC" w14:textId="51AA657C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5476,8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C38A1" w14:textId="36E44E10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1991,7</w:t>
            </w:r>
          </w:p>
        </w:tc>
      </w:tr>
      <w:tr w:rsidR="00B57C85" w:rsidRPr="009D60BF" w14:paraId="66B62C0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B66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5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2305,3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FAC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18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11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1487,7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D62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80C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18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9E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02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35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65FF623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FF0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9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ECA6B" w14:textId="627B690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2963" w14:textId="6FB26DD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530070" w14:paraId="5C14ACF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ECB1" w14:textId="2361C77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2608" w14:textId="0D7459EB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4493ACF8" w:rsidR="00B57C85" w:rsidRPr="00530070" w:rsidRDefault="0074529C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D25B2E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A82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6C6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B57C85" w:rsidRPr="009D60BF" w14:paraId="491AD78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FC393" w14:textId="3CA536F2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583,7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4E9DB5" w14:textId="322E718F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50601" w14:textId="0CE12B70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41D0B" w14:textId="36A79F8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486,1</w:t>
            </w:r>
          </w:p>
        </w:tc>
      </w:tr>
      <w:tr w:rsidR="00B57C85" w:rsidRPr="009D60BF" w14:paraId="1D25569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A5AB1" w14:textId="1D091A40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11974,1</w:t>
            </w:r>
          </w:p>
          <w:p w14:paraId="0140B829" w14:textId="293B775B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12841,1</w:t>
            </w:r>
          </w:p>
          <w:p w14:paraId="12EE0342" w14:textId="1A057D66" w:rsidR="00FD10EA" w:rsidRPr="005457EE" w:rsidRDefault="00FD10EA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A8EDC" w14:textId="2AE5A522" w:rsidR="00B57C85" w:rsidRPr="005457EE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11102,1</w:t>
            </w:r>
          </w:p>
          <w:p w14:paraId="46FCD195" w14:textId="273E639C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11381,6</w:t>
            </w:r>
          </w:p>
          <w:p w14:paraId="4FFFC71A" w14:textId="59B0B690" w:rsidR="00FD10EA" w:rsidRPr="005457EE" w:rsidRDefault="00FD10EA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AE771" w14:textId="78918D89" w:rsidR="00B57C85" w:rsidRPr="005457EE" w:rsidRDefault="00004801" w:rsidP="00036F56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6590,7</w:t>
            </w:r>
          </w:p>
          <w:p w14:paraId="22861F44" w14:textId="030491CE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6600,7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C3B94" w14:textId="6C012A5D" w:rsidR="00B57C85" w:rsidRPr="005457EE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872</w:t>
            </w:r>
          </w:p>
          <w:p w14:paraId="0E6A3FFC" w14:textId="487B869D" w:rsidR="00FD10EA" w:rsidRPr="005457EE" w:rsidRDefault="00000C17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1459,5</w:t>
            </w:r>
          </w:p>
        </w:tc>
      </w:tr>
      <w:tr w:rsidR="00B57C85" w:rsidRPr="009D60BF" w14:paraId="2F3DC15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89B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88F97" w14:textId="202DFA89" w:rsidR="00C15431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25276,5</w:t>
            </w:r>
          </w:p>
          <w:p w14:paraId="5E616929" w14:textId="3C3CF3EF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26143,5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AF744" w14:textId="083D85D1" w:rsidR="00C15431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20718,1</w:t>
            </w:r>
          </w:p>
          <w:p w14:paraId="5A0C21DC" w14:textId="5D5FB584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20997,6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225D" w14:textId="1F231871" w:rsidR="00C15431" w:rsidRPr="005457EE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457EE">
              <w:rPr>
                <w:b/>
                <w:bCs/>
                <w:strike/>
                <w:color w:val="000000"/>
                <w:lang w:eastAsia="lt-LT"/>
              </w:rPr>
              <w:t>12195,</w:t>
            </w:r>
            <w:r w:rsidR="00004801">
              <w:rPr>
                <w:b/>
                <w:bCs/>
                <w:strike/>
                <w:color w:val="000000"/>
                <w:lang w:eastAsia="lt-LT"/>
              </w:rPr>
              <w:t>8</w:t>
            </w:r>
          </w:p>
          <w:p w14:paraId="1E7BD834" w14:textId="3D721E60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12205,8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BEE78" w14:textId="5FFA12D3" w:rsidR="006D03A0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4558,4</w:t>
            </w:r>
          </w:p>
          <w:p w14:paraId="10221038" w14:textId="03E8B60F" w:rsidR="00C15431" w:rsidRPr="005457EE" w:rsidRDefault="00000C17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5145,9</w:t>
            </w: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gridAfter w:val="1"/>
          <w:wAfter w:w="15" w:type="dxa"/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gridAfter w:val="1"/>
          <w:wAfter w:w="15" w:type="dxa"/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89AB1" w14:textId="3D6F7BFA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4061</w:t>
            </w:r>
          </w:p>
          <w:p w14:paraId="78F3FB4F" w14:textId="23944AD3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4500</w:t>
            </w:r>
          </w:p>
          <w:p w14:paraId="75AFE988" w14:textId="0D1B0300" w:rsidR="00AC7272" w:rsidRPr="005457EE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FCF25" w14:textId="77777777" w:rsidR="00B57C85" w:rsidRPr="005457EE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3092,9</w:t>
            </w:r>
          </w:p>
          <w:p w14:paraId="789EED0E" w14:textId="75DFD282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3101,9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2C9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2280,5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5394" w14:textId="42FD0F91" w:rsidR="00B57C85" w:rsidRPr="005457EE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968,1</w:t>
            </w:r>
          </w:p>
          <w:p w14:paraId="014B0FE9" w14:textId="0DD23929" w:rsidR="00A424AE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1398,1</w:t>
            </w:r>
          </w:p>
          <w:p w14:paraId="09309C76" w14:textId="32128F95" w:rsidR="00AC7272" w:rsidRPr="005457EE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D69E" w14:textId="54E785BA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3221,6</w:t>
            </w:r>
          </w:p>
          <w:p w14:paraId="51021460" w14:textId="43D0310B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3240,6</w:t>
            </w:r>
          </w:p>
          <w:p w14:paraId="1E7C2788" w14:textId="604ECF7F" w:rsidR="00AC7272" w:rsidRPr="005457EE" w:rsidRDefault="00AC727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04B93" w14:textId="35BFFD2D" w:rsidR="00B57C85" w:rsidRPr="005457EE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2775,2</w:t>
            </w:r>
          </w:p>
          <w:p w14:paraId="216078B9" w14:textId="4F443E5F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2784,2</w:t>
            </w:r>
          </w:p>
          <w:p w14:paraId="1C054A13" w14:textId="24F645CB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8130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2182,2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CD11B" w14:textId="0819923D" w:rsidR="00B57C85" w:rsidRPr="005457EE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446,4</w:t>
            </w:r>
          </w:p>
          <w:p w14:paraId="5F23D073" w14:textId="5FDC2A12" w:rsidR="00AC7272" w:rsidRPr="005457EE" w:rsidRDefault="00000C17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456,4</w:t>
            </w:r>
          </w:p>
        </w:tc>
      </w:tr>
      <w:tr w:rsidR="00A424AE" w:rsidRPr="009D60BF" w14:paraId="4D1497D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A39CAE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BA23688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BE7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3A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Gyvenamosios aplinkos tvarkymo, </w:t>
            </w:r>
            <w:r w:rsidRPr="009D60BF">
              <w:rPr>
                <w:color w:val="000000"/>
                <w:lang w:eastAsia="lt-LT"/>
              </w:rPr>
              <w:lastRenderedPageBreak/>
              <w:t>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97273" w14:textId="6D05962B" w:rsidR="006D03A0" w:rsidRPr="005457EE" w:rsidRDefault="00AA687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4021,1</w:t>
            </w:r>
          </w:p>
          <w:p w14:paraId="0A5EDA53" w14:textId="1BA433E1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4778,6</w:t>
            </w:r>
          </w:p>
          <w:p w14:paraId="6864D605" w14:textId="7593CF91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4A38" w14:textId="73EA4870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2229,4</w:t>
            </w:r>
          </w:p>
          <w:p w14:paraId="7F737267" w14:textId="4EF08446" w:rsidR="00C15431" w:rsidRPr="005457EE" w:rsidRDefault="00000C17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2486,9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3F78E" w14:textId="11BFD8AE" w:rsidR="00041C02" w:rsidRPr="005457EE" w:rsidRDefault="00AA687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1791,7</w:t>
            </w:r>
          </w:p>
          <w:p w14:paraId="07E84BE1" w14:textId="0AB73765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2291,7</w:t>
            </w:r>
          </w:p>
          <w:p w14:paraId="05A512D3" w14:textId="5F62231B" w:rsidR="00C15431" w:rsidRPr="005457EE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945AA" w14:textId="75B3A0D8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1523,7</w:t>
            </w:r>
          </w:p>
          <w:p w14:paraId="072E81D2" w14:textId="4AAE4184" w:rsidR="00000C17" w:rsidRPr="005457EE" w:rsidRDefault="00000C1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2281,2</w:t>
            </w:r>
          </w:p>
          <w:p w14:paraId="7740907C" w14:textId="34FCF41A" w:rsidR="00AC7272" w:rsidRPr="005457EE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8620E" w14:textId="1E3718CD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1101,3</w:t>
            </w:r>
          </w:p>
          <w:p w14:paraId="02F3E94D" w14:textId="1D61E08F" w:rsidR="00AC7272" w:rsidRPr="005457EE" w:rsidRDefault="00000C17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1358,8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658F" w14:textId="3D9BA75E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422,4</w:t>
            </w:r>
          </w:p>
          <w:p w14:paraId="177092D3" w14:textId="0F17C15E" w:rsidR="00000C17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922,4</w:t>
            </w:r>
          </w:p>
          <w:p w14:paraId="45310218" w14:textId="513E7099" w:rsidR="00AC7272" w:rsidRPr="005457EE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70018" w14:textId="404361C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1336,4</w:t>
            </w:r>
          </w:p>
          <w:p w14:paraId="4766541B" w14:textId="6AA0B624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63FD4" w14:textId="5C0BCCF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657,5</w:t>
            </w:r>
          </w:p>
          <w:p w14:paraId="3BB57BA2" w14:textId="53C1794B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EA741" w14:textId="191FB80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678,9</w:t>
            </w:r>
          </w:p>
          <w:p w14:paraId="192153F9" w14:textId="688861DE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gridAfter w:val="1"/>
          <w:wAfter w:w="15" w:type="dxa"/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B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A424AE" w:rsidRPr="009D60BF" w14:paraId="28C48C2C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16012" w14:textId="7C0F3F5A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1120,7</w:t>
            </w:r>
          </w:p>
          <w:p w14:paraId="6FFE5C4C" w14:textId="7BC32C59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1155,7</w:t>
            </w:r>
          </w:p>
          <w:p w14:paraId="50238E9D" w14:textId="764D4D56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7DEF" w14:textId="04F0A0E1" w:rsidR="00041C02" w:rsidRPr="005457EE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1120,7</w:t>
            </w:r>
          </w:p>
          <w:p w14:paraId="7F22EDBB" w14:textId="3146643C" w:rsidR="00C15431" w:rsidRPr="005457EE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10D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F87A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7C1D4C16" w14:textId="0003F5DE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35</w:t>
            </w:r>
          </w:p>
        </w:tc>
      </w:tr>
      <w:tr w:rsidR="00A424AE" w:rsidRPr="009D60BF" w14:paraId="431F031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02997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133,5</w:t>
            </w:r>
          </w:p>
          <w:p w14:paraId="09F69E3E" w14:textId="6C2D5A47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1711C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133,5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B067D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520273BD" w14:textId="6D942A06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35</w:t>
            </w:r>
          </w:p>
        </w:tc>
      </w:tr>
      <w:tr w:rsidR="00A424AE" w:rsidRPr="009D60BF" w14:paraId="147DFD78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8518E" w14:textId="0D708D9F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40,8</w:t>
            </w:r>
          </w:p>
          <w:p w14:paraId="7DCDF96D" w14:textId="7059A8F3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2694C" w14:textId="40E34FB0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40,8</w:t>
            </w:r>
          </w:p>
          <w:p w14:paraId="61E6BAD7" w14:textId="0FDCFA3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gridAfter w:val="1"/>
          <w:wAfter w:w="15" w:type="dxa"/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7D5AF0A" w14:textId="77777777" w:rsidTr="00A424AE">
        <w:trPr>
          <w:gridAfter w:val="1"/>
          <w:wAfter w:w="15" w:type="dxa"/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7E598" w14:textId="32FC0111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2310,4</w:t>
            </w:r>
          </w:p>
          <w:p w14:paraId="08C1C498" w14:textId="392512A7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2322,7</w:t>
            </w:r>
          </w:p>
          <w:p w14:paraId="3B119909" w14:textId="2867C128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A6DB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1460,4</w:t>
            </w:r>
          </w:p>
          <w:p w14:paraId="2D28BA66" w14:textId="7813654B" w:rsidR="00444116" w:rsidRPr="00004801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4801">
              <w:rPr>
                <w:b/>
                <w:bCs/>
                <w:color w:val="000000"/>
                <w:lang w:eastAsia="lt-LT"/>
              </w:rPr>
              <w:t>1470,4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E763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1097</w:t>
            </w:r>
          </w:p>
          <w:p w14:paraId="0E83A384" w14:textId="51D157E9" w:rsidR="00A424AE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D8F10" w14:textId="2A2C9916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850</w:t>
            </w:r>
          </w:p>
          <w:p w14:paraId="0BF9B464" w14:textId="423B68BB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852,3</w:t>
            </w:r>
          </w:p>
          <w:p w14:paraId="6B24A4DD" w14:textId="0E0E39AA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6D6AB02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AEC84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1336,4</w:t>
            </w:r>
          </w:p>
          <w:p w14:paraId="52C920AD" w14:textId="4B05FF47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1348,7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92FDB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1336,4</w:t>
            </w:r>
          </w:p>
          <w:p w14:paraId="08F77993" w14:textId="7DE4F78E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1346,4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673C8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1077,2</w:t>
            </w:r>
          </w:p>
          <w:p w14:paraId="18FF9F06" w14:textId="4AEC9057" w:rsidR="00A424AE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1080,2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0247E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21845983" w14:textId="24BC8E9B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2,3</w:t>
            </w:r>
          </w:p>
        </w:tc>
      </w:tr>
      <w:tr w:rsidR="00A424AE" w:rsidRPr="009D60BF" w14:paraId="3843D669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gridAfter w:val="1"/>
          <w:wAfter w:w="15" w:type="dxa"/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gridAfter w:val="1"/>
          <w:wAfter w:w="15" w:type="dxa"/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4100B" w14:textId="4B98E0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870</w:t>
            </w:r>
          </w:p>
          <w:p w14:paraId="4D135D84" w14:textId="3118DE08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5C61F" w14:textId="114696E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850</w:t>
            </w:r>
          </w:p>
          <w:p w14:paraId="0CF1190C" w14:textId="0FDCB689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50412" w14:textId="4D96BB5B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8657,7</w:t>
            </w:r>
          </w:p>
          <w:p w14:paraId="2A9E63A8" w14:textId="660D96FE" w:rsidR="008A1A24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8708,5</w:t>
            </w:r>
          </w:p>
          <w:p w14:paraId="2E5AEFE3" w14:textId="16E3E86E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6542" w14:textId="1961F674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8298,4</w:t>
            </w:r>
          </w:p>
          <w:p w14:paraId="5E38927C" w14:textId="27D06350" w:rsidR="008A1A24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8309</w:t>
            </w:r>
          </w:p>
          <w:p w14:paraId="71B190C9" w14:textId="1F54D98E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4F546" w14:textId="3B5890CA" w:rsidR="00041C02" w:rsidRPr="005457EE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6665,5</w:t>
            </w:r>
          </w:p>
          <w:p w14:paraId="4FB764E2" w14:textId="1009A3BC" w:rsidR="008A1A24" w:rsidRPr="005457EE" w:rsidRDefault="008A1A2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6673</w:t>
            </w:r>
          </w:p>
          <w:p w14:paraId="440C5E23" w14:textId="2B9E6C62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68E5B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359,3</w:t>
            </w:r>
          </w:p>
          <w:p w14:paraId="29844CF1" w14:textId="231ABDCB" w:rsidR="00444116" w:rsidRPr="005457EE" w:rsidRDefault="0044411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457EE">
              <w:rPr>
                <w:b/>
                <w:bCs/>
                <w:strike/>
                <w:color w:val="000000"/>
                <w:lang w:eastAsia="lt-LT"/>
              </w:rPr>
              <w:t>399,5</w:t>
            </w:r>
          </w:p>
        </w:tc>
      </w:tr>
      <w:tr w:rsidR="00A424AE" w:rsidRPr="009D60BF" w14:paraId="78147E4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8D2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84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88B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A424AE" w:rsidRPr="009D60BF" w14:paraId="67B2AE3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BF6EE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3226,1</w:t>
            </w:r>
          </w:p>
          <w:p w14:paraId="508FF31F" w14:textId="77437115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3269,3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30207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3226,1</w:t>
            </w:r>
          </w:p>
          <w:p w14:paraId="3D6EDF47" w14:textId="1489376B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3229,1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3FE3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2398,5</w:t>
            </w:r>
          </w:p>
          <w:p w14:paraId="617879A9" w14:textId="02F1A498" w:rsidR="00444116" w:rsidRPr="005457EE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AEB6A" w14:textId="77777777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0</w:t>
            </w:r>
          </w:p>
          <w:p w14:paraId="65E0448C" w14:textId="73748CDA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40,2</w:t>
            </w:r>
          </w:p>
        </w:tc>
      </w:tr>
      <w:tr w:rsidR="00A424AE" w:rsidRPr="009D60BF" w14:paraId="3F8D8642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C43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72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535B" w14:textId="38A53E2B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108,6</w:t>
            </w:r>
          </w:p>
          <w:p w14:paraId="2CDB42FC" w14:textId="52FAF893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D1DB7" w14:textId="00FEC1E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100,5</w:t>
            </w:r>
          </w:p>
          <w:p w14:paraId="72A5857A" w14:textId="203AA3EF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B0DC" w14:textId="59A442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62,5</w:t>
            </w:r>
          </w:p>
          <w:p w14:paraId="52FE818B" w14:textId="66F03C47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CA4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A424AE" w:rsidRPr="009D60BF" w14:paraId="2F7D4933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22E90DF5" w:rsidR="00A424AE" w:rsidRPr="005457EE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3C6D6F44" w:rsidR="00A424AE" w:rsidRPr="005457EE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437DD665" w:rsidR="00A424AE" w:rsidRPr="005457EE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73442" w14:textId="2FB1C8A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4167,4</w:t>
            </w:r>
          </w:p>
          <w:p w14:paraId="77F6DD15" w14:textId="673E32E9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CCA18" w14:textId="395D888F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3998,1</w:t>
            </w:r>
          </w:p>
          <w:p w14:paraId="548C6949" w14:textId="5D6784AA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92FF7" w14:textId="42AD04E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1453,8</w:t>
            </w:r>
          </w:p>
          <w:p w14:paraId="29AFFCB3" w14:textId="672809BC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1712" w14:textId="6EA14DEF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169,3</w:t>
            </w:r>
          </w:p>
        </w:tc>
      </w:tr>
      <w:tr w:rsidR="00A424AE" w:rsidRPr="009D60BF" w14:paraId="5AEC49B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FB0BA" w14:textId="7583644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1141,9</w:t>
            </w:r>
          </w:p>
          <w:p w14:paraId="69936CB2" w14:textId="57276A6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1779A" w14:textId="30A83D4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1141,9</w:t>
            </w:r>
          </w:p>
          <w:p w14:paraId="57BDE39F" w14:textId="402EA54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2D038" w14:textId="6C7ACED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321,9</w:t>
            </w:r>
          </w:p>
          <w:p w14:paraId="2AD22760" w14:textId="5B19F7A6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CB2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2347,8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EFCC" w14:textId="19C638AA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2344,6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593A" w14:textId="0996E407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A424AE" w:rsidRPr="009D60BF" w14:paraId="07249871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D76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FC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AAE987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15B65A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gridAfter w:val="1"/>
          <w:wAfter w:w="15" w:type="dxa"/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57C23" w14:textId="75C74FB2" w:rsidR="00041C02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25276,5</w:t>
            </w:r>
          </w:p>
          <w:p w14:paraId="5CEB7141" w14:textId="14E80596" w:rsidR="008A1A24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26143,5</w:t>
            </w:r>
          </w:p>
          <w:p w14:paraId="0ED0A79E" w14:textId="0DFB544A" w:rsidR="00C15431" w:rsidRPr="005457E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7507D" w14:textId="4F4B06EA" w:rsidR="00041C02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20718,1</w:t>
            </w:r>
          </w:p>
          <w:p w14:paraId="654A6DB0" w14:textId="64EC824A" w:rsidR="008A1A24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20997,6</w:t>
            </w:r>
          </w:p>
          <w:p w14:paraId="75BB1756" w14:textId="2D113CBC" w:rsidR="00C15431" w:rsidRPr="005457E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0D4E" w14:textId="386A85B6" w:rsidR="00041C02" w:rsidRPr="005457EE" w:rsidRDefault="00041C02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457EE">
              <w:rPr>
                <w:b/>
                <w:bCs/>
                <w:strike/>
                <w:color w:val="000000"/>
                <w:lang w:eastAsia="lt-LT"/>
              </w:rPr>
              <w:t>12195,</w:t>
            </w:r>
            <w:r w:rsidR="00004801">
              <w:rPr>
                <w:b/>
                <w:bCs/>
                <w:strike/>
                <w:color w:val="000000"/>
                <w:lang w:eastAsia="lt-LT"/>
              </w:rPr>
              <w:t>8</w:t>
            </w:r>
          </w:p>
          <w:p w14:paraId="19725AD4" w14:textId="2028A634" w:rsidR="008A1A24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12205,8</w:t>
            </w:r>
          </w:p>
          <w:p w14:paraId="257B2E43" w14:textId="6DB77125" w:rsidR="00C15431" w:rsidRPr="005457E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58BCF" w14:textId="5FA76705" w:rsidR="00041C02" w:rsidRPr="005457EE" w:rsidRDefault="0000480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4558,4</w:t>
            </w:r>
          </w:p>
          <w:p w14:paraId="01AA8919" w14:textId="238D36D3" w:rsidR="00C15431" w:rsidRPr="005457EE" w:rsidRDefault="00444116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5145,9</w:t>
            </w: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248,5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A8F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F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D4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306,2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552,4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D290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D05B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2305,3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F838" w14:textId="77777777" w:rsidR="00B57C85" w:rsidRPr="00BA6E89" w:rsidRDefault="00B57C8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1111,4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0488F3FC" w14:textId="65F54159" w:rsidR="0074529C" w:rsidRDefault="0074529C"/>
    <w:p w14:paraId="0CD8E06E" w14:textId="7726A16B" w:rsidR="008A1A24" w:rsidRDefault="008A1A24"/>
    <w:p w14:paraId="200B6E53" w14:textId="719421B8" w:rsidR="008A1A24" w:rsidRDefault="008A1A24"/>
    <w:p w14:paraId="5ADE7931" w14:textId="23DC35A1" w:rsidR="008A1A24" w:rsidRDefault="008A1A24"/>
    <w:p w14:paraId="52021962" w14:textId="3594B1C6" w:rsidR="008A1A24" w:rsidRDefault="008A1A24"/>
    <w:p w14:paraId="2474C55C" w14:textId="2EC41864" w:rsidR="008A1A24" w:rsidRDefault="008A1A24"/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4DCF" w14:textId="7B7CF55F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2376,6</w:t>
            </w:r>
          </w:p>
          <w:p w14:paraId="03DE2A9C" w14:textId="6FABF822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2386,6</w:t>
            </w:r>
          </w:p>
          <w:p w14:paraId="71D8C8C6" w14:textId="09768EE4" w:rsidR="00950D18" w:rsidRPr="005457EE" w:rsidRDefault="00950D18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49BF5" w14:textId="77777777" w:rsidR="00950D18" w:rsidRPr="005457EE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22</w:t>
            </w:r>
            <w:r w:rsidR="00AA6877" w:rsidRPr="005457EE">
              <w:rPr>
                <w:strike/>
                <w:color w:val="000000"/>
                <w:lang w:eastAsia="lt-LT"/>
              </w:rPr>
              <w:t>6</w:t>
            </w:r>
            <w:r w:rsidRPr="005457EE">
              <w:rPr>
                <w:strike/>
                <w:color w:val="000000"/>
                <w:lang w:eastAsia="lt-LT"/>
              </w:rPr>
              <w:t>4,8</w:t>
            </w:r>
          </w:p>
          <w:p w14:paraId="084192F9" w14:textId="7EF6C67B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2274,8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3FA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91603" w14:textId="625F99D4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52,8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1362" w14:textId="5A1DBB0E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2397,8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ED691" w14:textId="5464736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2301" w14:textId="0FD3CA6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2273" w14:textId="13738E2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CF3A" w14:textId="08C4F930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5784" w14:textId="5C295F22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1071,7</w:t>
            </w:r>
          </w:p>
          <w:p w14:paraId="3A337E55" w14:textId="1CF6B0A9" w:rsidR="00444116" w:rsidRPr="005457EE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1829,2</w:t>
            </w:r>
          </w:p>
          <w:p w14:paraId="538A3FF0" w14:textId="509F677B" w:rsidR="00950D18" w:rsidRPr="005457EE" w:rsidRDefault="00950D18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B57C85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8AC2D" w14:textId="3EE3F273" w:rsidR="00B57C85" w:rsidRPr="005457EE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457EE">
              <w:rPr>
                <w:strike/>
                <w:color w:val="000000"/>
                <w:lang w:eastAsia="lt-LT"/>
              </w:rPr>
              <w:t>658,7</w:t>
            </w:r>
          </w:p>
          <w:p w14:paraId="589793F4" w14:textId="1C46E5E8" w:rsidR="00950D18" w:rsidRPr="005457EE" w:rsidRDefault="00444116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1416,2</w:t>
            </w:r>
          </w:p>
        </w:tc>
      </w:tr>
      <w:tr w:rsidR="00B57C85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38,5</w:t>
            </w:r>
          </w:p>
        </w:tc>
      </w:tr>
      <w:tr w:rsidR="00B57C85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374,5</w:t>
            </w:r>
          </w:p>
        </w:tc>
      </w:tr>
      <w:tr w:rsidR="00B57C85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03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1694,8</w:t>
            </w:r>
          </w:p>
        </w:tc>
      </w:tr>
      <w:tr w:rsidR="00B57C85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E00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1690,4</w:t>
            </w:r>
          </w:p>
        </w:tc>
      </w:tr>
      <w:tr w:rsidR="00B57C85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B57C85" w:rsidRPr="00EE60EF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42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1055,4</w:t>
            </w:r>
          </w:p>
        </w:tc>
      </w:tr>
      <w:tr w:rsidR="00B57C85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B57C85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B57C85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B57C85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B57C85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B57C85" w:rsidRPr="00EE60EF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4C8E" w14:textId="40204F5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32,4</w:t>
            </w:r>
          </w:p>
        </w:tc>
      </w:tr>
      <w:tr w:rsidR="00B57C85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B57C85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48,4</w:t>
            </w:r>
          </w:p>
        </w:tc>
      </w:tr>
      <w:tr w:rsidR="00B57C85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FD64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B57C85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B57C85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B57C85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31,6</w:t>
            </w:r>
          </w:p>
        </w:tc>
      </w:tr>
      <w:tr w:rsidR="00B57C85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B57C85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B57C85" w:rsidRPr="00EE60EF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33E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</w:t>
            </w:r>
          </w:p>
        </w:tc>
      </w:tr>
      <w:tr w:rsidR="00B57C85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B57C85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B57C85" w:rsidRPr="00EE60E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B57C85" w:rsidRPr="00FC64D8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915E9" w14:textId="77777777" w:rsidR="00041C02" w:rsidRDefault="00D14604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444116">
              <w:rPr>
                <w:b/>
                <w:bCs/>
                <w:strike/>
                <w:color w:val="000000"/>
                <w:lang w:eastAsia="lt-LT"/>
              </w:rPr>
              <w:t>11712,6</w:t>
            </w:r>
          </w:p>
          <w:p w14:paraId="653D55B6" w14:textId="448336FD" w:rsidR="00444116" w:rsidRPr="00444116" w:rsidRDefault="0044411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457EE">
              <w:rPr>
                <w:b/>
                <w:bCs/>
                <w:color w:val="000000"/>
                <w:lang w:eastAsia="lt-LT"/>
              </w:rPr>
              <w:t>12480,1</w:t>
            </w:r>
          </w:p>
        </w:tc>
      </w:tr>
      <w:tr w:rsidR="00B57C85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52DCA7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lastRenderedPageBreak/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7777777" w:rsidR="002E7BE3" w:rsidRDefault="002E7BE3"/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4801"/>
    <w:rsid w:val="000308C3"/>
    <w:rsid w:val="00041C02"/>
    <w:rsid w:val="00080E1D"/>
    <w:rsid w:val="000C4DBF"/>
    <w:rsid w:val="00111293"/>
    <w:rsid w:val="00141C10"/>
    <w:rsid w:val="00142C23"/>
    <w:rsid w:val="00152826"/>
    <w:rsid w:val="00156E9E"/>
    <w:rsid w:val="00186504"/>
    <w:rsid w:val="0019479D"/>
    <w:rsid w:val="001D1883"/>
    <w:rsid w:val="001D71C8"/>
    <w:rsid w:val="001E4649"/>
    <w:rsid w:val="001F0CC2"/>
    <w:rsid w:val="001F1F25"/>
    <w:rsid w:val="00204405"/>
    <w:rsid w:val="002312B3"/>
    <w:rsid w:val="00244E5C"/>
    <w:rsid w:val="002863F9"/>
    <w:rsid w:val="002A42DD"/>
    <w:rsid w:val="002A7886"/>
    <w:rsid w:val="002E7BE3"/>
    <w:rsid w:val="003048E9"/>
    <w:rsid w:val="0035037C"/>
    <w:rsid w:val="0035791B"/>
    <w:rsid w:val="0036688E"/>
    <w:rsid w:val="003A7EDE"/>
    <w:rsid w:val="003C1B31"/>
    <w:rsid w:val="003E480E"/>
    <w:rsid w:val="003F3D8A"/>
    <w:rsid w:val="003F6CFC"/>
    <w:rsid w:val="004079C0"/>
    <w:rsid w:val="00444116"/>
    <w:rsid w:val="00450014"/>
    <w:rsid w:val="00474521"/>
    <w:rsid w:val="00482DC3"/>
    <w:rsid w:val="0048719C"/>
    <w:rsid w:val="004F4D59"/>
    <w:rsid w:val="00530070"/>
    <w:rsid w:val="00532EB8"/>
    <w:rsid w:val="0053434E"/>
    <w:rsid w:val="005457EE"/>
    <w:rsid w:val="00573BF0"/>
    <w:rsid w:val="005819EC"/>
    <w:rsid w:val="005C4903"/>
    <w:rsid w:val="005D2F12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B4741"/>
    <w:rsid w:val="008176F1"/>
    <w:rsid w:val="00821AA9"/>
    <w:rsid w:val="00827FC7"/>
    <w:rsid w:val="00837B4D"/>
    <w:rsid w:val="00855670"/>
    <w:rsid w:val="0086009B"/>
    <w:rsid w:val="00866BAC"/>
    <w:rsid w:val="008A1A24"/>
    <w:rsid w:val="008D15F0"/>
    <w:rsid w:val="008D5BFC"/>
    <w:rsid w:val="008E09A1"/>
    <w:rsid w:val="008F47D6"/>
    <w:rsid w:val="00950D18"/>
    <w:rsid w:val="00954AE2"/>
    <w:rsid w:val="00954ED4"/>
    <w:rsid w:val="00954F21"/>
    <w:rsid w:val="009A747B"/>
    <w:rsid w:val="009B6760"/>
    <w:rsid w:val="009C41E6"/>
    <w:rsid w:val="009E197A"/>
    <w:rsid w:val="00A24A43"/>
    <w:rsid w:val="00A27029"/>
    <w:rsid w:val="00A424AE"/>
    <w:rsid w:val="00A67EE7"/>
    <w:rsid w:val="00A825CE"/>
    <w:rsid w:val="00AA6877"/>
    <w:rsid w:val="00AB6670"/>
    <w:rsid w:val="00AC7272"/>
    <w:rsid w:val="00AE3714"/>
    <w:rsid w:val="00AF461B"/>
    <w:rsid w:val="00B57C85"/>
    <w:rsid w:val="00B74818"/>
    <w:rsid w:val="00B81FF4"/>
    <w:rsid w:val="00B918F2"/>
    <w:rsid w:val="00BA2D3C"/>
    <w:rsid w:val="00BE0654"/>
    <w:rsid w:val="00BE3994"/>
    <w:rsid w:val="00BE5C6F"/>
    <w:rsid w:val="00BF4ABE"/>
    <w:rsid w:val="00C15431"/>
    <w:rsid w:val="00C228F0"/>
    <w:rsid w:val="00C271C5"/>
    <w:rsid w:val="00C271DE"/>
    <w:rsid w:val="00C52C99"/>
    <w:rsid w:val="00C973CA"/>
    <w:rsid w:val="00CA3A7A"/>
    <w:rsid w:val="00CD64C5"/>
    <w:rsid w:val="00CE39CD"/>
    <w:rsid w:val="00D045A6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E18DA"/>
    <w:rsid w:val="00DE798F"/>
    <w:rsid w:val="00DF55D4"/>
    <w:rsid w:val="00E161A1"/>
    <w:rsid w:val="00E27162"/>
    <w:rsid w:val="00E55B77"/>
    <w:rsid w:val="00E57EFF"/>
    <w:rsid w:val="00EE6247"/>
    <w:rsid w:val="00F54507"/>
    <w:rsid w:val="00F81342"/>
    <w:rsid w:val="00F9727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26</Pages>
  <Words>30369</Words>
  <Characters>17311</Characters>
  <Application>Microsoft Office Word</Application>
  <DocSecurity>0</DocSecurity>
  <Lines>144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14</cp:revision>
  <dcterms:created xsi:type="dcterms:W3CDTF">2021-05-13T09:48:00Z</dcterms:created>
  <dcterms:modified xsi:type="dcterms:W3CDTF">2021-06-30T09:30:00Z</dcterms:modified>
</cp:coreProperties>
</file>