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0056354C" w:rsidR="00123F7B"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6475445" w14:textId="67C52B0F" w:rsidR="00F83708" w:rsidRPr="00F83708" w:rsidRDefault="00F83708" w:rsidP="00123F7B">
      <w:pPr>
        <w:jc w:val="center"/>
        <w:rPr>
          <w:rFonts w:ascii="Times New Roman" w:hAnsi="Times New Roman" w:cs="Times New Roman"/>
          <w:sz w:val="24"/>
          <w:szCs w:val="24"/>
        </w:rPr>
      </w:pPr>
      <w:r w:rsidRPr="00F83708">
        <w:rPr>
          <w:rFonts w:ascii="Times New Roman" w:hAnsi="Times New Roman" w:cs="Times New Roman"/>
          <w:sz w:val="24"/>
          <w:szCs w:val="24"/>
        </w:rPr>
        <w:t>Dėl Molėtų rajono s</w:t>
      </w:r>
      <w:r w:rsidRPr="00F83708">
        <w:rPr>
          <w:rFonts w:ascii="Times New Roman" w:hAnsi="Times New Roman" w:cs="Times New Roman"/>
          <w:bCs/>
          <w:noProof/>
          <w:sz w:val="24"/>
          <w:szCs w:val="24"/>
        </w:rPr>
        <w:t>avivaldybės tarybos  2021 m. kovo 25 d. sprendimo Nr. B1-68 „Dėl Molėtų rajono savivaldybės kelių priežiūros ir plėtros programos finansavimo lėšomis finansuojamų vietinės reikšmės viešųjų ir vidaus kelių tiesimo, taisymo (remonto), rekonstravimo, priežiūros, saugaus eismo sąlygų užtikrinimo, šių kelių inventorizavimo 2021 metais objektų sąrašo patvirtinimo“</w:t>
      </w:r>
      <w:r w:rsidR="00F93935">
        <w:rPr>
          <w:rFonts w:ascii="Times New Roman" w:hAnsi="Times New Roman" w:cs="Times New Roman"/>
          <w:bCs/>
          <w:noProof/>
          <w:sz w:val="24"/>
          <w:szCs w:val="24"/>
        </w:rPr>
        <w:t xml:space="preserve"> pakeitimo </w:t>
      </w:r>
    </w:p>
    <w:p w14:paraId="638487CC" w14:textId="2F7D9A80" w:rsidR="00F26D8D" w:rsidRPr="00F26D8D" w:rsidRDefault="00123F7B" w:rsidP="00E24676">
      <w:pPr>
        <w:pStyle w:val="Sraopastraipa"/>
        <w:numPr>
          <w:ilvl w:val="0"/>
          <w:numId w:val="5"/>
        </w:numPr>
        <w:spacing w:line="360" w:lineRule="auto"/>
        <w:jc w:val="both"/>
        <w:rPr>
          <w:rFonts w:ascii="Times New Roman" w:hAnsi="Times New Roman" w:cs="Times New Roman"/>
          <w:b/>
          <w:bCs/>
          <w:sz w:val="24"/>
          <w:szCs w:val="24"/>
          <w:u w:val="single"/>
        </w:rPr>
      </w:pPr>
      <w:r w:rsidRPr="00F26D8D">
        <w:rPr>
          <w:rFonts w:ascii="Times New Roman" w:hAnsi="Times New Roman" w:cs="Times New Roman"/>
          <w:b/>
          <w:sz w:val="24"/>
          <w:szCs w:val="24"/>
        </w:rPr>
        <w:t>Parengto tarybos sprendimo projekto tikslai ir uždaviniai:</w:t>
      </w:r>
      <w:r w:rsidR="00F83708" w:rsidRPr="00F26D8D">
        <w:rPr>
          <w:rFonts w:ascii="Times New Roman" w:hAnsi="Times New Roman" w:cs="Times New Roman"/>
          <w:b/>
          <w:sz w:val="24"/>
          <w:szCs w:val="24"/>
        </w:rPr>
        <w:t xml:space="preserve"> </w:t>
      </w:r>
      <w:r w:rsidR="00F93935" w:rsidRPr="00F26D8D">
        <w:rPr>
          <w:rFonts w:ascii="Times New Roman" w:hAnsi="Times New Roman" w:cs="Times New Roman"/>
          <w:b/>
          <w:sz w:val="24"/>
          <w:szCs w:val="24"/>
        </w:rPr>
        <w:t>Sprendimo tikslas -</w:t>
      </w:r>
      <w:r w:rsidR="00F93935" w:rsidRPr="00F26D8D">
        <w:rPr>
          <w:rFonts w:ascii="Times New Roman" w:hAnsi="Times New Roman" w:cs="Times New Roman"/>
          <w:bCs/>
          <w:sz w:val="24"/>
          <w:szCs w:val="24"/>
        </w:rPr>
        <w:t>p</w:t>
      </w:r>
      <w:r w:rsidR="00F83708" w:rsidRPr="00F26D8D">
        <w:rPr>
          <w:rFonts w:ascii="Times New Roman" w:hAnsi="Times New Roman" w:cs="Times New Roman"/>
          <w:bCs/>
          <w:sz w:val="24"/>
          <w:szCs w:val="24"/>
        </w:rPr>
        <w:t xml:space="preserve">ripažinti netekusiu galios </w:t>
      </w:r>
      <w:r w:rsidR="00F93935" w:rsidRPr="00F26D8D">
        <w:rPr>
          <w:rFonts w:ascii="Times New Roman" w:hAnsi="Times New Roman" w:cs="Times New Roman"/>
          <w:sz w:val="24"/>
          <w:szCs w:val="24"/>
        </w:rPr>
        <w:t>Dėl Molėtų rajono s</w:t>
      </w:r>
      <w:r w:rsidR="00F93935" w:rsidRPr="00F26D8D">
        <w:rPr>
          <w:rFonts w:ascii="Times New Roman" w:hAnsi="Times New Roman" w:cs="Times New Roman"/>
          <w:bCs/>
          <w:noProof/>
          <w:sz w:val="24"/>
          <w:szCs w:val="24"/>
        </w:rPr>
        <w:t>avivaldybės tarybos  2021 m. kovo 25 d. sprendimo Nr. B1-68 „Dėl Molėtų rajono savivaldybės kelių priežiūros ir plėtros programos finansavimo lėšomis finansuojamų vietinės reikšmės viešųjų ir vidaus kelių tiesimo, taisymo (remonto), rekonstravimo, priežiūros, saugaus eismo sąlygų užtikrinimo, šių kelių inventorizavimo 2021 metais objektų sąrašo patvirtinimo“</w:t>
      </w:r>
      <w:r w:rsidR="00F26D8D" w:rsidRPr="00F26D8D">
        <w:rPr>
          <w:rFonts w:ascii="Times New Roman" w:hAnsi="Times New Roman" w:cs="Times New Roman"/>
          <w:bCs/>
          <w:noProof/>
          <w:sz w:val="24"/>
          <w:szCs w:val="24"/>
        </w:rPr>
        <w:t xml:space="preserve"> (toliau -Sprendimas)</w:t>
      </w:r>
      <w:r w:rsidR="00F93935" w:rsidRPr="00F26D8D">
        <w:rPr>
          <w:rFonts w:ascii="Times New Roman" w:hAnsi="Times New Roman" w:cs="Times New Roman"/>
          <w:bCs/>
          <w:noProof/>
          <w:sz w:val="24"/>
          <w:szCs w:val="24"/>
        </w:rPr>
        <w:t xml:space="preserve"> 2. 2 punktą.   </w:t>
      </w:r>
      <w:r w:rsidR="00F93935" w:rsidRPr="00F26D8D">
        <w:rPr>
          <w:rFonts w:ascii="Times New Roman" w:hAnsi="Times New Roman" w:cs="Times New Roman"/>
          <w:sz w:val="24"/>
          <w:szCs w:val="24"/>
        </w:rPr>
        <w:t>Sprendimo 2 p. tiksli</w:t>
      </w:r>
      <w:r w:rsidR="00DB6CF4">
        <w:rPr>
          <w:rFonts w:ascii="Times New Roman" w:hAnsi="Times New Roman" w:cs="Times New Roman"/>
          <w:sz w:val="24"/>
          <w:szCs w:val="24"/>
        </w:rPr>
        <w:t>namas</w:t>
      </w:r>
      <w:r w:rsidR="00F93935" w:rsidRPr="00F26D8D">
        <w:rPr>
          <w:rFonts w:ascii="Times New Roman" w:hAnsi="Times New Roman" w:cs="Times New Roman"/>
          <w:sz w:val="24"/>
          <w:szCs w:val="24"/>
        </w:rPr>
        <w:t>, nes prieštarauja</w:t>
      </w:r>
      <w:r w:rsidR="00F93935" w:rsidRPr="00F26D8D">
        <w:rPr>
          <w:rFonts w:ascii="Times New Roman" w:hAnsi="Times New Roman" w:cs="Times New Roman"/>
          <w:b/>
          <w:bCs/>
          <w:i/>
          <w:iCs/>
          <w:sz w:val="24"/>
          <w:szCs w:val="24"/>
        </w:rPr>
        <w:t xml:space="preserve"> </w:t>
      </w:r>
      <w:r w:rsidR="006936B4" w:rsidRPr="00F26D8D">
        <w:rPr>
          <w:rFonts w:ascii="Times New Roman" w:hAnsi="Times New Roman" w:cs="Times New Roman"/>
          <w:sz w:val="24"/>
          <w:szCs w:val="24"/>
        </w:rPr>
        <w:t xml:space="preserve">Vietos savivaldos įstatymo </w:t>
      </w:r>
      <w:r w:rsidR="00F93935" w:rsidRPr="00F26D8D">
        <w:rPr>
          <w:rFonts w:ascii="Times New Roman" w:hAnsi="Times New Roman" w:cs="Times New Roman"/>
          <w:sz w:val="24"/>
          <w:szCs w:val="24"/>
        </w:rPr>
        <w:t xml:space="preserve"> 18 str. 1 d., pagal kurią tik savivaldybės taryba gali keisti savivaldybės tarybos sprendimus</w:t>
      </w:r>
      <w:r w:rsidR="00F26D8D" w:rsidRPr="00F26D8D">
        <w:rPr>
          <w:rFonts w:ascii="Times New Roman" w:hAnsi="Times New Roman" w:cs="Times New Roman"/>
          <w:sz w:val="24"/>
          <w:szCs w:val="24"/>
        </w:rPr>
        <w:t>.</w:t>
      </w:r>
      <w:r w:rsidR="00F93935" w:rsidRPr="00F26D8D">
        <w:rPr>
          <w:rFonts w:ascii="Times New Roman" w:hAnsi="Times New Roman" w:cs="Times New Roman"/>
          <w:sz w:val="24"/>
          <w:szCs w:val="24"/>
        </w:rPr>
        <w:t xml:space="preserve"> </w:t>
      </w:r>
      <w:r w:rsidR="00F26D8D" w:rsidRPr="00F26D8D">
        <w:rPr>
          <w:rFonts w:ascii="Times New Roman" w:hAnsi="Times New Roman" w:cs="Times New Roman"/>
          <w:sz w:val="24"/>
          <w:szCs w:val="24"/>
        </w:rPr>
        <w:t>J</w:t>
      </w:r>
      <w:r w:rsidR="00F93935" w:rsidRPr="00F26D8D">
        <w:rPr>
          <w:rFonts w:ascii="Times New Roman" w:hAnsi="Times New Roman" w:cs="Times New Roman"/>
          <w:sz w:val="24"/>
          <w:szCs w:val="24"/>
        </w:rPr>
        <w:t xml:space="preserve">eigu sąrašą tvirtina savivaldybės taryba, jį keisti gali tik pati savivaldybės taryba. </w:t>
      </w:r>
      <w:r w:rsidR="00F26D8D" w:rsidRPr="00F26D8D">
        <w:rPr>
          <w:rFonts w:ascii="Times New Roman" w:hAnsi="Times New Roman" w:cs="Times New Roman"/>
          <w:sz w:val="24"/>
          <w:szCs w:val="24"/>
        </w:rPr>
        <w:t xml:space="preserve">Atsižvelgus į LR vyriausybės atstovo Utenos ir Panevėžio apskrityse pateiktas pastabas </w:t>
      </w:r>
      <w:r w:rsidR="00F26D8D">
        <w:rPr>
          <w:rFonts w:ascii="Times New Roman" w:hAnsi="Times New Roman" w:cs="Times New Roman"/>
          <w:sz w:val="24"/>
          <w:szCs w:val="24"/>
        </w:rPr>
        <w:t>teikiamas sprendimo projektas.</w:t>
      </w:r>
    </w:p>
    <w:p w14:paraId="64F429E9" w14:textId="6B101863" w:rsidR="006936B4" w:rsidRPr="00F26D8D" w:rsidRDefault="006936B4" w:rsidP="00F26D8D">
      <w:pPr>
        <w:spacing w:line="360" w:lineRule="auto"/>
        <w:ind w:left="360"/>
        <w:jc w:val="both"/>
        <w:rPr>
          <w:rFonts w:ascii="Times New Roman" w:hAnsi="Times New Roman" w:cs="Times New Roman"/>
          <w:b/>
          <w:bCs/>
          <w:sz w:val="24"/>
          <w:szCs w:val="24"/>
          <w:u w:val="single"/>
        </w:rPr>
      </w:pPr>
      <w:r w:rsidRPr="00F26D8D">
        <w:rPr>
          <w:rFonts w:ascii="Times New Roman" w:hAnsi="Times New Roman" w:cs="Times New Roman"/>
          <w:b/>
          <w:bCs/>
          <w:sz w:val="24"/>
          <w:szCs w:val="24"/>
          <w:u w:val="single"/>
        </w:rPr>
        <w:t>2 punkto lyginamasis varijantas:</w:t>
      </w:r>
    </w:p>
    <w:p w14:paraId="2C56CD89" w14:textId="6C5E70FA" w:rsidR="00F26D8D" w:rsidRPr="00F26D8D" w:rsidRDefault="00F26D8D" w:rsidP="00F26D8D">
      <w:pPr>
        <w:pStyle w:val="Sraopastraipa"/>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26D8D">
        <w:rPr>
          <w:rFonts w:ascii="Times New Roman" w:hAnsi="Times New Roman" w:cs="Times New Roman"/>
          <w:sz w:val="24"/>
          <w:szCs w:val="24"/>
        </w:rPr>
        <w:t xml:space="preserve">2. Įgalioti Molėtų rajono savivaldybės administracijos direktorių: </w:t>
      </w:r>
    </w:p>
    <w:p w14:paraId="1917C315" w14:textId="77777777" w:rsidR="00F26D8D" w:rsidRPr="00F26D8D" w:rsidRDefault="00F26D8D" w:rsidP="00F26D8D">
      <w:pPr>
        <w:pStyle w:val="Sraopastraipa"/>
        <w:spacing w:line="360" w:lineRule="auto"/>
        <w:jc w:val="both"/>
        <w:rPr>
          <w:rFonts w:ascii="Times New Roman" w:hAnsi="Times New Roman" w:cs="Times New Roman"/>
          <w:sz w:val="24"/>
          <w:szCs w:val="24"/>
        </w:rPr>
      </w:pPr>
      <w:r w:rsidRPr="00F26D8D">
        <w:rPr>
          <w:rFonts w:ascii="Times New Roman" w:hAnsi="Times New Roman" w:cs="Times New Roman"/>
          <w:sz w:val="24"/>
          <w:szCs w:val="24"/>
        </w:rPr>
        <w:t>2.1. pasirašyti finansavimo sutartį (toliau – Sutartis) su valstybės įmone Lietuvos automobilių kelių direkcija;</w:t>
      </w:r>
    </w:p>
    <w:p w14:paraId="09FA7BB2" w14:textId="1168ABF5" w:rsidR="00F26D8D" w:rsidRPr="00F26D8D" w:rsidRDefault="00F26D8D" w:rsidP="00F26D8D">
      <w:pPr>
        <w:pStyle w:val="Sraopastraipa"/>
        <w:spacing w:line="360" w:lineRule="auto"/>
        <w:jc w:val="both"/>
        <w:rPr>
          <w:rFonts w:ascii="Times New Roman" w:hAnsi="Times New Roman" w:cs="Times New Roman"/>
          <w:strike/>
          <w:sz w:val="24"/>
          <w:szCs w:val="24"/>
        </w:rPr>
      </w:pPr>
      <w:r w:rsidRPr="00F26D8D">
        <w:rPr>
          <w:rFonts w:ascii="Times New Roman" w:hAnsi="Times New Roman" w:cs="Times New Roman"/>
          <w:strike/>
          <w:sz w:val="24"/>
          <w:szCs w:val="24"/>
        </w:rPr>
        <w:t>2.2. atlikus Sąraše nurodytų objektų darbų ir paslaugų viešuosius pirkimus, esant nenumatytų darbų poreikiui ar sutaupius lėšas, perskirstyti Kelių priežiūros ir plėtros programos lėšas Sąraše nurodytiems objektams, įtraukti į Sąrašą objektus iš Molėtų rajono savivaldybės strateginio 2021–2023 metų veiklos plano ir tvirtinti einamųjų metų naujos redakcijos Sąrašą;</w:t>
      </w:r>
    </w:p>
    <w:p w14:paraId="4DCFDC04" w14:textId="0BD2843A" w:rsidR="00F26D8D" w:rsidRDefault="00F26D8D" w:rsidP="00F26D8D">
      <w:pPr>
        <w:pStyle w:val="Sraopastraipa"/>
        <w:spacing w:line="360" w:lineRule="auto"/>
        <w:jc w:val="both"/>
        <w:rPr>
          <w:rFonts w:ascii="Times New Roman" w:hAnsi="Times New Roman" w:cs="Times New Roman"/>
          <w:sz w:val="24"/>
          <w:szCs w:val="24"/>
        </w:rPr>
      </w:pPr>
      <w:r w:rsidRPr="00F26D8D">
        <w:rPr>
          <w:rFonts w:ascii="Times New Roman" w:hAnsi="Times New Roman" w:cs="Times New Roman"/>
          <w:sz w:val="24"/>
          <w:szCs w:val="24"/>
        </w:rPr>
        <w:t>2.3. išdėsčius Sąrašą nauja redakcija, pasirašyti papildomus susitarimus prie Sutarties.</w:t>
      </w:r>
      <w:r>
        <w:rPr>
          <w:rFonts w:ascii="Times New Roman" w:hAnsi="Times New Roman" w:cs="Times New Roman"/>
          <w:sz w:val="24"/>
          <w:szCs w:val="24"/>
        </w:rPr>
        <w:t>“</w:t>
      </w:r>
    </w:p>
    <w:p w14:paraId="447CE899" w14:textId="77777777" w:rsidR="006936B4" w:rsidRDefault="006936B4" w:rsidP="006936B4">
      <w:pPr>
        <w:pStyle w:val="Sraopastraipa"/>
        <w:jc w:val="both"/>
        <w:rPr>
          <w:rFonts w:ascii="Times New Roman" w:hAnsi="Times New Roman" w:cs="Times New Roman"/>
          <w:sz w:val="24"/>
          <w:szCs w:val="24"/>
        </w:rPr>
      </w:pPr>
    </w:p>
    <w:p w14:paraId="44F28097" w14:textId="77777777" w:rsidR="00F93935" w:rsidRPr="00F93935" w:rsidRDefault="00F93935" w:rsidP="00F93935">
      <w:pPr>
        <w:pStyle w:val="Sraopastraipa"/>
        <w:jc w:val="both"/>
        <w:rPr>
          <w:rFonts w:ascii="Times New Roman" w:hAnsi="Times New Roman" w:cs="Times New Roman"/>
          <w:sz w:val="24"/>
          <w:szCs w:val="24"/>
        </w:rPr>
      </w:pPr>
    </w:p>
    <w:p w14:paraId="458FEF68" w14:textId="2407C856" w:rsidR="00414E97" w:rsidRPr="00F93935" w:rsidRDefault="00123F7B" w:rsidP="00F83708">
      <w:pPr>
        <w:pStyle w:val="Sraopastraipa"/>
        <w:numPr>
          <w:ilvl w:val="0"/>
          <w:numId w:val="5"/>
        </w:numPr>
        <w:tabs>
          <w:tab w:val="left" w:pos="720"/>
        </w:tabs>
        <w:spacing w:after="0" w:line="360" w:lineRule="auto"/>
        <w:ind w:hanging="11"/>
        <w:rPr>
          <w:rFonts w:ascii="Times New Roman" w:hAnsi="Times New Roman" w:cs="Times New Roman"/>
          <w:bCs/>
          <w:sz w:val="24"/>
          <w:szCs w:val="24"/>
        </w:rPr>
      </w:pPr>
      <w:r w:rsidRPr="00F4142A">
        <w:rPr>
          <w:rFonts w:ascii="Times New Roman" w:hAnsi="Times New Roman" w:cs="Times New Roman"/>
          <w:b/>
          <w:sz w:val="24"/>
          <w:szCs w:val="24"/>
        </w:rPr>
        <w:t>Siūlomos teisinio reguliavimo nuostatos:</w:t>
      </w:r>
      <w:r w:rsidR="00F93935">
        <w:rPr>
          <w:rFonts w:ascii="Times New Roman" w:hAnsi="Times New Roman" w:cs="Times New Roman"/>
          <w:b/>
          <w:sz w:val="24"/>
          <w:szCs w:val="24"/>
        </w:rPr>
        <w:t xml:space="preserve"> </w:t>
      </w:r>
      <w:r w:rsidR="00F93935" w:rsidRPr="00F93935">
        <w:rPr>
          <w:rFonts w:ascii="Times New Roman" w:hAnsi="Times New Roman" w:cs="Times New Roman"/>
          <w:bCs/>
          <w:sz w:val="24"/>
          <w:szCs w:val="24"/>
        </w:rPr>
        <w:t>Lietuvos Respublikos Vietos savivaldos įstatymo 18 str. 1 d.</w:t>
      </w:r>
    </w:p>
    <w:p w14:paraId="641E86FD" w14:textId="11A92C2D" w:rsidR="00123F7B" w:rsidRPr="00F93935" w:rsidRDefault="00123F7B" w:rsidP="00E10313">
      <w:pPr>
        <w:pStyle w:val="Sraopastraipa"/>
        <w:numPr>
          <w:ilvl w:val="0"/>
          <w:numId w:val="5"/>
        </w:numPr>
        <w:tabs>
          <w:tab w:val="left" w:pos="720"/>
        </w:tabs>
        <w:spacing w:after="0" w:line="360" w:lineRule="auto"/>
        <w:ind w:hanging="11"/>
        <w:jc w:val="both"/>
        <w:rPr>
          <w:rFonts w:ascii="Times New Roman" w:hAnsi="Times New Roman" w:cs="Times New Roman"/>
          <w:bCs/>
          <w:sz w:val="24"/>
          <w:szCs w:val="24"/>
        </w:rPr>
      </w:pPr>
      <w:r w:rsidRPr="00E10313">
        <w:rPr>
          <w:rFonts w:ascii="Times New Roman" w:hAnsi="Times New Roman" w:cs="Times New Roman"/>
          <w:b/>
          <w:sz w:val="24"/>
          <w:szCs w:val="24"/>
        </w:rPr>
        <w:t>Laukiami rezultatai:</w:t>
      </w:r>
      <w:r w:rsidR="00F83708">
        <w:rPr>
          <w:rFonts w:ascii="Times New Roman" w:hAnsi="Times New Roman" w:cs="Times New Roman"/>
          <w:b/>
          <w:sz w:val="24"/>
          <w:szCs w:val="24"/>
        </w:rPr>
        <w:t xml:space="preserve"> </w:t>
      </w:r>
      <w:r w:rsidR="00F93935" w:rsidRPr="00F93935">
        <w:rPr>
          <w:rFonts w:ascii="Times New Roman" w:hAnsi="Times New Roman" w:cs="Times New Roman"/>
          <w:bCs/>
          <w:sz w:val="24"/>
          <w:szCs w:val="24"/>
        </w:rPr>
        <w:t xml:space="preserve">Tarybos sprendimas atitiks </w:t>
      </w:r>
      <w:r w:rsidR="00F93935">
        <w:rPr>
          <w:rFonts w:ascii="Times New Roman" w:hAnsi="Times New Roman" w:cs="Times New Roman"/>
          <w:bCs/>
          <w:sz w:val="24"/>
          <w:szCs w:val="24"/>
        </w:rPr>
        <w:t>aktualias teisės aktų nuostatas.</w:t>
      </w:r>
    </w:p>
    <w:p w14:paraId="32DBA594" w14:textId="0D8740C6" w:rsidR="00F052BA" w:rsidRDefault="00123F7B" w:rsidP="005903D8">
      <w:pPr>
        <w:pStyle w:val="Sraopastraipa"/>
        <w:numPr>
          <w:ilvl w:val="0"/>
          <w:numId w:val="5"/>
        </w:numPr>
        <w:tabs>
          <w:tab w:val="left" w:pos="993"/>
        </w:tabs>
        <w:spacing w:after="0" w:line="360" w:lineRule="auto"/>
        <w:ind w:hanging="11"/>
        <w:rPr>
          <w:rFonts w:ascii="Times New Roman" w:hAnsi="Times New Roman" w:cs="Times New Roman"/>
          <w:b/>
          <w:sz w:val="24"/>
          <w:szCs w:val="24"/>
        </w:rPr>
      </w:pPr>
      <w:r w:rsidRPr="00F4142A">
        <w:rPr>
          <w:rFonts w:ascii="Times New Roman" w:hAnsi="Times New Roman" w:cs="Times New Roman"/>
          <w:b/>
          <w:sz w:val="24"/>
          <w:szCs w:val="24"/>
        </w:rPr>
        <w:t>Lėšų poreikis ir jų šaltiniai:</w:t>
      </w:r>
    </w:p>
    <w:p w14:paraId="1AD24D0F" w14:textId="4726163E" w:rsidR="00123F7B" w:rsidRPr="00F052BA" w:rsidRDefault="00F052BA" w:rsidP="00F052BA">
      <w:pPr>
        <w:tabs>
          <w:tab w:val="left" w:pos="720"/>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sidR="00CF4A15" w:rsidRPr="00F052BA">
        <w:rPr>
          <w:rFonts w:ascii="Times New Roman" w:hAnsi="Times New Roman" w:cs="Times New Roman"/>
          <w:sz w:val="24"/>
          <w:szCs w:val="24"/>
        </w:rPr>
        <w:t>Lėšų pore</w:t>
      </w:r>
      <w:r w:rsidR="002301FF">
        <w:rPr>
          <w:rFonts w:ascii="Times New Roman" w:hAnsi="Times New Roman" w:cs="Times New Roman"/>
          <w:sz w:val="24"/>
          <w:szCs w:val="24"/>
        </w:rPr>
        <w:t>iki</w:t>
      </w:r>
      <w:r w:rsidR="00E10313">
        <w:rPr>
          <w:rFonts w:ascii="Times New Roman" w:hAnsi="Times New Roman" w:cs="Times New Roman"/>
          <w:sz w:val="24"/>
          <w:szCs w:val="24"/>
        </w:rPr>
        <w:t>o nėra.</w:t>
      </w:r>
    </w:p>
    <w:p w14:paraId="5E6562A2" w14:textId="77777777" w:rsidR="00F052BA" w:rsidRDefault="00123F7B" w:rsidP="008841D3">
      <w:pPr>
        <w:pStyle w:val="Sraopastraipa"/>
        <w:numPr>
          <w:ilvl w:val="0"/>
          <w:numId w:val="5"/>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Kiti sprendimui priimti reikalingi pagrindima</w:t>
      </w:r>
      <w:r w:rsidR="00F052BA">
        <w:rPr>
          <w:rFonts w:ascii="Times New Roman" w:hAnsi="Times New Roman" w:cs="Times New Roman"/>
          <w:b/>
          <w:sz w:val="24"/>
          <w:szCs w:val="24"/>
        </w:rPr>
        <w:t>i, skaičiavimai ar paaiškinimai:</w:t>
      </w:r>
    </w:p>
    <w:p w14:paraId="66263E74" w14:textId="0AF14581" w:rsidR="00414E97" w:rsidRPr="007962C2" w:rsidRDefault="00F052BA" w:rsidP="004B1E8A">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ab/>
      </w:r>
    </w:p>
    <w:p w14:paraId="074CB654" w14:textId="77777777" w:rsidR="00980687" w:rsidRPr="0012351A" w:rsidRDefault="00980687">
      <w:pPr>
        <w:tabs>
          <w:tab w:val="left" w:pos="720"/>
        </w:tabs>
        <w:spacing w:after="0" w:line="360" w:lineRule="auto"/>
        <w:rPr>
          <w:rFonts w:ascii="Times New Roman" w:hAnsi="Times New Roman" w:cs="Times New Roman"/>
          <w:bCs/>
          <w:sz w:val="24"/>
          <w:szCs w:val="24"/>
        </w:rPr>
      </w:pPr>
    </w:p>
    <w:sectPr w:rsidR="00980687" w:rsidRPr="001235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C579A7"/>
    <w:multiLevelType w:val="hybridMultilevel"/>
    <w:tmpl w:val="B254CEEE"/>
    <w:lvl w:ilvl="0" w:tplc="C46C173C">
      <w:start w:val="1"/>
      <w:numFmt w:val="decimal"/>
      <w:lvlText w:val="%1."/>
      <w:lvlJc w:val="left"/>
      <w:pPr>
        <w:ind w:left="720" w:hanging="360"/>
      </w:pPr>
      <w:rPr>
        <w:rFonts w:asciiTheme="minorHAnsi" w:eastAsia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D1E2E18"/>
    <w:multiLevelType w:val="hybridMultilevel"/>
    <w:tmpl w:val="98F695D8"/>
    <w:lvl w:ilvl="0" w:tplc="99E0A32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EF33A09"/>
    <w:multiLevelType w:val="hybridMultilevel"/>
    <w:tmpl w:val="71006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C464AF6"/>
    <w:multiLevelType w:val="multilevel"/>
    <w:tmpl w:val="37646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766E5"/>
    <w:rsid w:val="000F076C"/>
    <w:rsid w:val="0011417D"/>
    <w:rsid w:val="0012351A"/>
    <w:rsid w:val="00123F7B"/>
    <w:rsid w:val="0012612A"/>
    <w:rsid w:val="00172E00"/>
    <w:rsid w:val="00176C63"/>
    <w:rsid w:val="001D18AD"/>
    <w:rsid w:val="001D3806"/>
    <w:rsid w:val="002301FF"/>
    <w:rsid w:val="00276C39"/>
    <w:rsid w:val="00391828"/>
    <w:rsid w:val="00414E97"/>
    <w:rsid w:val="0046743C"/>
    <w:rsid w:val="004922F7"/>
    <w:rsid w:val="004B1E8A"/>
    <w:rsid w:val="004F2FFB"/>
    <w:rsid w:val="00525C79"/>
    <w:rsid w:val="005903D8"/>
    <w:rsid w:val="005D110F"/>
    <w:rsid w:val="00642BAB"/>
    <w:rsid w:val="006728AE"/>
    <w:rsid w:val="006806B0"/>
    <w:rsid w:val="006808E3"/>
    <w:rsid w:val="006936B4"/>
    <w:rsid w:val="00697127"/>
    <w:rsid w:val="00742F29"/>
    <w:rsid w:val="00770D16"/>
    <w:rsid w:val="007962C2"/>
    <w:rsid w:val="007B18BF"/>
    <w:rsid w:val="007F6C03"/>
    <w:rsid w:val="0081630D"/>
    <w:rsid w:val="008841D3"/>
    <w:rsid w:val="00942A40"/>
    <w:rsid w:val="00980687"/>
    <w:rsid w:val="00994174"/>
    <w:rsid w:val="00A00AF8"/>
    <w:rsid w:val="00A62CB9"/>
    <w:rsid w:val="00A65D01"/>
    <w:rsid w:val="00B15D33"/>
    <w:rsid w:val="00B96896"/>
    <w:rsid w:val="00BC5A32"/>
    <w:rsid w:val="00CF3A10"/>
    <w:rsid w:val="00CF4A15"/>
    <w:rsid w:val="00D35502"/>
    <w:rsid w:val="00DB6A9C"/>
    <w:rsid w:val="00DB6CF4"/>
    <w:rsid w:val="00DE3C58"/>
    <w:rsid w:val="00E10313"/>
    <w:rsid w:val="00E130B7"/>
    <w:rsid w:val="00E151A8"/>
    <w:rsid w:val="00EF313C"/>
    <w:rsid w:val="00F052BA"/>
    <w:rsid w:val="00F26D8D"/>
    <w:rsid w:val="00F4142A"/>
    <w:rsid w:val="00F83708"/>
    <w:rsid w:val="00F93935"/>
    <w:rsid w:val="00FE2F9A"/>
    <w:rsid w:val="00FF1651"/>
    <w:rsid w:val="00FF40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customStyle="1" w:styleId="Default">
    <w:name w:val="Default"/>
    <w:rsid w:val="00F052B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unhideWhenUsed/>
    <w:rsid w:val="00F052B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99">
      <w:bodyDiv w:val="1"/>
      <w:marLeft w:val="0"/>
      <w:marRight w:val="0"/>
      <w:marTop w:val="0"/>
      <w:marBottom w:val="0"/>
      <w:divBdr>
        <w:top w:val="none" w:sz="0" w:space="0" w:color="auto"/>
        <w:left w:val="none" w:sz="0" w:space="0" w:color="auto"/>
        <w:bottom w:val="none" w:sz="0" w:space="0" w:color="auto"/>
        <w:right w:val="none" w:sz="0" w:space="0" w:color="auto"/>
      </w:divBdr>
    </w:div>
    <w:div w:id="16741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1463</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Irena Sabaliauskienė</cp:lastModifiedBy>
  <cp:revision>10</cp:revision>
  <dcterms:created xsi:type="dcterms:W3CDTF">2021-06-17T10:15:00Z</dcterms:created>
  <dcterms:modified xsi:type="dcterms:W3CDTF">2021-06-22T12:07:00Z</dcterms:modified>
</cp:coreProperties>
</file>