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7C" w:rsidRPr="00AC647C" w:rsidRDefault="00AC647C" w:rsidP="00AC647C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AIŠKINAMASIS RAŠTAS</w:t>
      </w:r>
    </w:p>
    <w:p w:rsidR="000705BF" w:rsidRDefault="000705BF" w:rsidP="00AC647C">
      <w:pPr>
        <w:tabs>
          <w:tab w:val="num" w:pos="0"/>
          <w:tab w:val="left" w:pos="72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 xml:space="preserve">olėtų rajono savivaldybės tarybos 2016 m. vasario 19 d. sprendimo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>1-33 ,,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>olėtų rajono savivaldybės 2016 m. aplinkos apsaugos rėmimo specialiosios programos priemonių patvirtinimo“ pakeitimo</w:t>
      </w:r>
    </w:p>
    <w:p w:rsidR="000705BF" w:rsidRDefault="000705BF" w:rsidP="00AC647C">
      <w:pPr>
        <w:tabs>
          <w:tab w:val="num" w:pos="0"/>
          <w:tab w:val="left" w:pos="72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47C" w:rsidRPr="00AC647C" w:rsidRDefault="00AC647C" w:rsidP="00AC647C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2016 m. aplinkos apsaugos rėmimo specialiosios programos priemonių </w:t>
      </w:r>
      <w:r w:rsidR="00D06242" w:rsidRPr="00AC647C">
        <w:rPr>
          <w:rFonts w:ascii="Times New Roman" w:eastAsia="Times New Roman" w:hAnsi="Times New Roman" w:cs="Times New Roman"/>
          <w:sz w:val="24"/>
          <w:szCs w:val="24"/>
        </w:rPr>
        <w:t xml:space="preserve">(toliau – Programa) </w:t>
      </w:r>
      <w:r w:rsidR="000705BF">
        <w:rPr>
          <w:rFonts w:ascii="Times New Roman" w:eastAsia="Times New Roman" w:hAnsi="Times New Roman" w:cs="Times New Roman"/>
          <w:sz w:val="24"/>
          <w:szCs w:val="24"/>
        </w:rPr>
        <w:t xml:space="preserve">pakeitimo </w:t>
      </w:r>
      <w:r w:rsidRPr="00AC647C">
        <w:rPr>
          <w:rFonts w:ascii="Times New Roman" w:eastAsia="Times New Roman" w:hAnsi="Times New Roman" w:cs="Times New Roman"/>
          <w:sz w:val="24"/>
          <w:szCs w:val="24"/>
        </w:rPr>
        <w:t>tikslas – užtikrinti</w:t>
      </w:r>
      <w:r w:rsidR="008D3F96">
        <w:rPr>
          <w:rFonts w:ascii="Times New Roman" w:eastAsia="Times New Roman" w:hAnsi="Times New Roman" w:cs="Times New Roman"/>
          <w:sz w:val="24"/>
          <w:szCs w:val="24"/>
        </w:rPr>
        <w:t xml:space="preserve"> ne tik miško, bet ir žemės sklypų savininkų interesus, Programos </w:t>
      </w:r>
      <w:r w:rsidR="000705BF">
        <w:rPr>
          <w:rFonts w:ascii="Times New Roman" w:eastAsia="Times New Roman" w:hAnsi="Times New Roman" w:cs="Times New Roman"/>
          <w:sz w:val="24"/>
          <w:szCs w:val="24"/>
        </w:rPr>
        <w:t>atitikimą teisės aktų reikalavim</w:t>
      </w:r>
      <w:r w:rsidR="00370BDC">
        <w:rPr>
          <w:rFonts w:ascii="Times New Roman" w:eastAsia="Times New Roman" w:hAnsi="Times New Roman" w:cs="Times New Roman"/>
          <w:sz w:val="24"/>
          <w:szCs w:val="24"/>
        </w:rPr>
        <w:t>ams</w:t>
      </w:r>
      <w:r w:rsidRPr="00AC64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2. Š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iuo metu esantis teisinis reglamentavimas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Lietuvos Respublikos vietos savivaldos įstatymo 16 straipsnio 2 dalies 40 punktas ir Savivaldybių aplinkos apsaugos rėmimo specialiosios programos įstatymo  2 straipsnio 3 dalis</w:t>
      </w:r>
      <w:r w:rsidR="008D3F96">
        <w:rPr>
          <w:rFonts w:ascii="Times New Roman" w:eastAsia="Times New Roman" w:hAnsi="Times New Roman" w:cs="Times New Roman"/>
          <w:sz w:val="24"/>
          <w:szCs w:val="24"/>
        </w:rPr>
        <w:t>, 4 straipsnio 1 dalies 3 punktas</w:t>
      </w:r>
      <w:r w:rsidRPr="00AC64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Galimos teigiamos ir neigiamos pasekmės priėmus siūlomą tarybos sprendimo projektą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647C" w:rsidRPr="00AC647C" w:rsidRDefault="00AC647C" w:rsidP="00AC647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 xml:space="preserve">Teigiamos pasekmės. </w:t>
      </w:r>
      <w:r w:rsidR="002514E3">
        <w:rPr>
          <w:rFonts w:ascii="Times New Roman" w:eastAsia="Times New Roman" w:hAnsi="Times New Roman" w:cs="Times New Roman"/>
          <w:sz w:val="24"/>
          <w:szCs w:val="24"/>
        </w:rPr>
        <w:t>Bus užtikrinti žemės sklypų savininkų interesai, Programa atitiks teisės aktų reikalavimus.</w:t>
      </w:r>
      <w:r w:rsidR="002514E3" w:rsidRPr="00AC64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647C">
        <w:rPr>
          <w:rFonts w:ascii="Times New Roman" w:eastAsia="Times New Roman" w:hAnsi="Times New Roman" w:cs="Times New Roman"/>
          <w:bCs/>
          <w:sz w:val="24"/>
          <w:szCs w:val="24"/>
        </w:rPr>
        <w:t>Naudojant Programos lėšas</w:t>
      </w:r>
      <w:r w:rsidR="002514E3">
        <w:rPr>
          <w:rFonts w:ascii="Times New Roman" w:eastAsia="Times New Roman" w:hAnsi="Times New Roman" w:cs="Times New Roman"/>
          <w:bCs/>
          <w:sz w:val="24"/>
          <w:szCs w:val="24"/>
        </w:rPr>
        <w:t>, bus</w:t>
      </w:r>
      <w:r w:rsidRPr="00AC647C">
        <w:rPr>
          <w:rFonts w:ascii="Times New Roman" w:eastAsia="Times New Roman" w:hAnsi="Times New Roman" w:cs="Times New Roman"/>
          <w:bCs/>
          <w:sz w:val="24"/>
          <w:szCs w:val="24"/>
        </w:rPr>
        <w:t xml:space="preserve"> tolygiai vystom</w:t>
      </w:r>
      <w:r w:rsidR="00370BDC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AC647C">
        <w:rPr>
          <w:rFonts w:ascii="Times New Roman" w:eastAsia="Times New Roman" w:hAnsi="Times New Roman" w:cs="Times New Roman"/>
          <w:bCs/>
          <w:sz w:val="24"/>
          <w:szCs w:val="24"/>
        </w:rPr>
        <w:t xml:space="preserve">s Molėtų rajono gyventojams teikiamos paslaugos, </w:t>
      </w:r>
      <w:r w:rsidR="002514E3">
        <w:rPr>
          <w:rFonts w:ascii="Times New Roman" w:eastAsia="Times New Roman" w:hAnsi="Times New Roman" w:cs="Times New Roman"/>
          <w:bCs/>
          <w:sz w:val="24"/>
          <w:szCs w:val="24"/>
        </w:rPr>
        <w:t xml:space="preserve">sprendžiamos </w:t>
      </w:r>
      <w:r w:rsidRPr="00AC647C">
        <w:rPr>
          <w:rFonts w:ascii="Times New Roman" w:eastAsia="Times New Roman" w:hAnsi="Times New Roman" w:cs="Times New Roman"/>
          <w:bCs/>
          <w:sz w:val="24"/>
          <w:szCs w:val="24"/>
        </w:rPr>
        <w:t>gamtos išteklių apsaugos problemos.</w:t>
      </w:r>
    </w:p>
    <w:p w:rsidR="00AC647C" w:rsidRPr="00AC647C" w:rsidRDefault="00AC647C" w:rsidP="00AC647C">
      <w:pPr>
        <w:tabs>
          <w:tab w:val="num" w:pos="0"/>
          <w:tab w:val="left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Neigiamų pasekmių nėra.</w:t>
      </w:r>
    </w:p>
    <w:p w:rsidR="00AC647C" w:rsidRPr="00AC647C" w:rsidRDefault="00AC647C" w:rsidP="00AC647C">
      <w:pPr>
        <w:tabs>
          <w:tab w:val="num" w:pos="0"/>
          <w:tab w:val="left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Programoje numatytos priemonės.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Programo</w:t>
      </w:r>
      <w:r w:rsidR="002514E3">
        <w:rPr>
          <w:rFonts w:ascii="Times New Roman" w:eastAsia="Times New Roman" w:hAnsi="Times New Roman" w:cs="Times New Roman"/>
          <w:sz w:val="24"/>
          <w:szCs w:val="24"/>
        </w:rPr>
        <w:t>je numatytos lėšos</w:t>
      </w:r>
      <w:r w:rsidRPr="00AC64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 xml:space="preserve">6.Vykdytojai, įvykdymo terminai  </w:t>
      </w:r>
    </w:p>
    <w:p w:rsidR="00AC647C" w:rsidRPr="00AC647C" w:rsidRDefault="00AC647C" w:rsidP="00AC647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Molėtų rajono savivaldybės administracijos Žemės ūkio skyrius. 2016 m.</w:t>
      </w:r>
    </w:p>
    <w:p w:rsidR="00AC647C" w:rsidRPr="00AC647C" w:rsidRDefault="00AC647C" w:rsidP="00AC64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47C" w:rsidRPr="00AC647C" w:rsidRDefault="00AC647C" w:rsidP="00AC64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242" w:rsidRDefault="00AC647C" w:rsidP="00D062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Parengė</w:t>
      </w:r>
    </w:p>
    <w:p w:rsidR="002514E3" w:rsidRPr="00833D2D" w:rsidRDefault="002514E3" w:rsidP="00D062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Molėtų rajono savivaldybės tarybos narys</w:t>
      </w:r>
      <w:bookmarkStart w:id="0" w:name="_GoBack"/>
      <w:bookmarkEnd w:id="0"/>
    </w:p>
    <w:p w:rsidR="00AC647C" w:rsidRPr="00AC647C" w:rsidRDefault="00751D5F" w:rsidP="00AC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Borisas Jakovlevas</w:t>
      </w:r>
    </w:p>
    <w:p w:rsidR="00AC647C" w:rsidRPr="00AC647C" w:rsidRDefault="00AC647C" w:rsidP="00AC6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67304" w:rsidRDefault="00D67304"/>
    <w:sectPr w:rsidR="00D673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7C"/>
    <w:rsid w:val="000705BF"/>
    <w:rsid w:val="00093C02"/>
    <w:rsid w:val="002514E3"/>
    <w:rsid w:val="00370BDC"/>
    <w:rsid w:val="00751D5F"/>
    <w:rsid w:val="008D3F96"/>
    <w:rsid w:val="00AC647C"/>
    <w:rsid w:val="00D06242"/>
    <w:rsid w:val="00D6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DB584-08E5-4A80-85C9-AE290658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Borisas Jakovlevas</dc:creator>
  <cp:lastModifiedBy>Toločkienė Asta</cp:lastModifiedBy>
  <cp:revision>3</cp:revision>
  <dcterms:created xsi:type="dcterms:W3CDTF">2016-04-20T05:09:00Z</dcterms:created>
  <dcterms:modified xsi:type="dcterms:W3CDTF">2016-04-20T05:53:00Z</dcterms:modified>
</cp:coreProperties>
</file>