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643350B" w14:textId="3EF02295" w:rsidR="006446D6" w:rsidRDefault="0011673D" w:rsidP="006446D6">
      <w:pPr>
        <w:spacing w:after="0" w:line="360" w:lineRule="auto"/>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Dėl Molėtų rajono saviv</w:t>
      </w:r>
      <w:r w:rsidR="00C52958">
        <w:rPr>
          <w:rFonts w:ascii="Times New Roman" w:eastAsia="Times New Roman" w:hAnsi="Times New Roman" w:cs="Times New Roman"/>
          <w:noProof/>
          <w:sz w:val="24"/>
          <w:szCs w:val="24"/>
          <w:lang w:eastAsia="lt-LT"/>
        </w:rPr>
        <w:t>a</w:t>
      </w:r>
      <w:r>
        <w:rPr>
          <w:rFonts w:ascii="Times New Roman" w:eastAsia="Times New Roman" w:hAnsi="Times New Roman" w:cs="Times New Roman"/>
          <w:noProof/>
          <w:sz w:val="24"/>
          <w:szCs w:val="24"/>
          <w:lang w:eastAsia="lt-LT"/>
        </w:rPr>
        <w:t>ldybės viešųjų asmens sveikatos priežiūros įstaigų stebėtojų tarybų sudarymo</w:t>
      </w:r>
    </w:p>
    <w:p w14:paraId="3D13D0B0" w14:textId="77777777" w:rsidR="0011673D" w:rsidRPr="006446D6" w:rsidRDefault="0011673D" w:rsidP="006446D6">
      <w:pPr>
        <w:spacing w:after="0" w:line="360" w:lineRule="auto"/>
        <w:jc w:val="center"/>
        <w:rPr>
          <w:rFonts w:ascii="Times New Roman" w:eastAsia="Times New Roman" w:hAnsi="Times New Roman" w:cs="Times New Roman"/>
          <w:caps/>
          <w:noProof/>
          <w:sz w:val="24"/>
          <w:szCs w:val="24"/>
          <w:lang w:eastAsia="lt-LT"/>
        </w:rPr>
      </w:pPr>
    </w:p>
    <w:p w14:paraId="29AE2797" w14:textId="706E1DF8" w:rsidR="00123F7B" w:rsidRDefault="00123F7B" w:rsidP="00123F7B">
      <w:pPr>
        <w:pStyle w:val="Sraopastraipa"/>
        <w:numPr>
          <w:ilvl w:val="0"/>
          <w:numId w:val="1"/>
        </w:numPr>
        <w:spacing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4B80AEF3" w14:textId="7B4D8480" w:rsidR="00507DFC" w:rsidRDefault="00507DFC" w:rsidP="00507DFC">
      <w:pPr>
        <w:pStyle w:val="Sraopastraipa"/>
        <w:spacing w:line="360" w:lineRule="auto"/>
        <w:ind w:left="0" w:firstLine="426"/>
        <w:jc w:val="both"/>
        <w:rPr>
          <w:rFonts w:ascii="Times New Roman" w:hAnsi="Times New Roman" w:cs="Times New Roman"/>
          <w:sz w:val="24"/>
          <w:szCs w:val="24"/>
        </w:rPr>
      </w:pPr>
      <w:r w:rsidRPr="00507DFC">
        <w:rPr>
          <w:rFonts w:ascii="Times New Roman" w:hAnsi="Times New Roman" w:cs="Times New Roman"/>
          <w:sz w:val="24"/>
          <w:szCs w:val="24"/>
        </w:rPr>
        <w:t>Tarybos sprendimo projektas yra teikiamas pasibaigus VšĮ Molėtų ligoninės, VšĮ Molėtų rajono greitosios medicinos pagalbos centro, VšĮ Molėtų r. pirminės sveikatos priežiūros centro stebėtojų tarybų 5 metų laikotarpiui.</w:t>
      </w:r>
      <w:r w:rsidR="0011673D">
        <w:rPr>
          <w:rFonts w:ascii="Times New Roman" w:hAnsi="Times New Roman" w:cs="Times New Roman"/>
          <w:sz w:val="24"/>
          <w:szCs w:val="24"/>
        </w:rPr>
        <w:t xml:space="preserve"> </w:t>
      </w:r>
      <w:r w:rsidRPr="00507DFC">
        <w:rPr>
          <w:rFonts w:ascii="Times New Roman" w:hAnsi="Times New Roman" w:cs="Times New Roman"/>
          <w:sz w:val="24"/>
          <w:szCs w:val="24"/>
        </w:rPr>
        <w:t xml:space="preserve">Lietuvos Respublikos sveikatos priežiūros įstaigų įstatymo 33 straipsnio 3 dalyje numatyta, kad įstaigos stebėtojų taryba sudaroma </w:t>
      </w:r>
      <w:r w:rsidRPr="00507DFC">
        <w:rPr>
          <w:rFonts w:ascii="Times New Roman" w:hAnsi="Times New Roman" w:cs="Times New Roman"/>
          <w:color w:val="000000"/>
          <w:sz w:val="24"/>
          <w:szCs w:val="24"/>
        </w:rPr>
        <w:t>iš dviejų viešosios įstaigos savininko teises ir pareigas įgyvendinančios institucijos paskirtų asmenų; dviejų savivaldybės, kurios teritorijoje yra įstaigos buveinė, tarybos paskirtų asmenų ir vieno įstaigos pagal Darbo kodeksą veikiančio darbuotojų atstovo paskirto asmens. Stebėtojų tarybos narių kadencijų skaičius nėra ribojamas.</w:t>
      </w:r>
      <w:r w:rsidRPr="00507DFC">
        <w:rPr>
          <w:rFonts w:ascii="Times New Roman" w:hAnsi="Times New Roman" w:cs="Times New Roman"/>
          <w:sz w:val="24"/>
          <w:szCs w:val="24"/>
        </w:rPr>
        <w:t xml:space="preserve"> </w:t>
      </w:r>
      <w:r w:rsidRPr="00507DFC">
        <w:rPr>
          <w:rFonts w:ascii="Times New Roman" w:hAnsi="Times New Roman" w:cs="Times New Roman"/>
          <w:color w:val="000000"/>
          <w:sz w:val="24"/>
          <w:szCs w:val="24"/>
        </w:rPr>
        <w:t>Į stebėtojų tarybą negali būti paskirti asmenys, kurie dirba įstaigos vadovu, vadovo pavaduotoju, padalinių ir filialų vadovais, vyriausiaisiais finansininkais (buhalteriais), dirba institucijose, vykdančiose privalomąjį sveikatos draudimą, taip pat Pacientų sveikatai padarytos žalos nustatymo komisijoje, veikiančioje prie Sveikatos apsaugos ministerijos.</w:t>
      </w:r>
      <w:r>
        <w:rPr>
          <w:rFonts w:ascii="Times New Roman" w:hAnsi="Times New Roman" w:cs="Times New Roman"/>
          <w:color w:val="000000"/>
          <w:sz w:val="24"/>
          <w:szCs w:val="24"/>
        </w:rPr>
        <w:t xml:space="preserve"> </w:t>
      </w:r>
    </w:p>
    <w:p w14:paraId="307E3D4D" w14:textId="0B655437" w:rsidR="00123F7B" w:rsidRDefault="00123F7B" w:rsidP="003A207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59DB04B3" w14:textId="3B5099D6" w:rsidR="00507DFC" w:rsidRPr="00507DFC" w:rsidRDefault="00B23265" w:rsidP="0011673D">
      <w:pPr>
        <w:spacing w:line="360" w:lineRule="auto"/>
        <w:ind w:firstLine="426"/>
        <w:jc w:val="both"/>
        <w:rPr>
          <w:rFonts w:ascii="Times New Roman" w:eastAsia="Times New Roman" w:hAnsi="Times New Roman" w:cs="Times New Roman"/>
          <w:color w:val="000000"/>
          <w:sz w:val="24"/>
          <w:szCs w:val="24"/>
          <w:lang w:eastAsia="lt-LT"/>
        </w:rPr>
      </w:pPr>
      <w:r w:rsidRPr="0011673D">
        <w:rPr>
          <w:rFonts w:ascii="Times New Roman" w:hAnsi="Times New Roman" w:cs="Times New Roman"/>
          <w:sz w:val="24"/>
          <w:szCs w:val="24"/>
        </w:rPr>
        <w:t>Šiuo tarybos sprendimo pro</w:t>
      </w:r>
      <w:r w:rsidR="00535832" w:rsidRPr="0011673D">
        <w:rPr>
          <w:rFonts w:ascii="Times New Roman" w:hAnsi="Times New Roman" w:cs="Times New Roman"/>
          <w:sz w:val="24"/>
          <w:szCs w:val="24"/>
        </w:rPr>
        <w:t>jekt</w:t>
      </w:r>
      <w:r w:rsidR="00507DFC" w:rsidRPr="0011673D">
        <w:rPr>
          <w:rFonts w:ascii="Times New Roman" w:hAnsi="Times New Roman" w:cs="Times New Roman"/>
          <w:sz w:val="24"/>
          <w:szCs w:val="24"/>
        </w:rPr>
        <w:t xml:space="preserve">u įgyvendinamo Respublikos sveikatos priežiūros įstaigų įstatymo 33 straipsnio ir Lietuvos Respublikos viešųjų įstaigų įstatymo 10 str. 1 d. 5 p. nuostatos </w:t>
      </w:r>
      <w:r w:rsidR="0011673D" w:rsidRPr="0011673D">
        <w:rPr>
          <w:rFonts w:ascii="Times New Roman" w:hAnsi="Times New Roman" w:cs="Times New Roman"/>
          <w:sz w:val="24"/>
          <w:szCs w:val="24"/>
        </w:rPr>
        <w:t xml:space="preserve">siekiant užtikrinant </w:t>
      </w:r>
      <w:r w:rsidR="00507DFC" w:rsidRPr="0011673D">
        <w:rPr>
          <w:rFonts w:ascii="Times New Roman" w:hAnsi="Times New Roman" w:cs="Times New Roman"/>
          <w:sz w:val="24"/>
          <w:szCs w:val="24"/>
        </w:rPr>
        <w:t>įstaigų veiklos viešum</w:t>
      </w:r>
      <w:r w:rsidR="0011673D" w:rsidRPr="0011673D">
        <w:rPr>
          <w:rFonts w:ascii="Times New Roman" w:hAnsi="Times New Roman" w:cs="Times New Roman"/>
          <w:sz w:val="24"/>
          <w:szCs w:val="24"/>
        </w:rPr>
        <w:t>ą</w:t>
      </w:r>
      <w:r w:rsidR="00507DFC" w:rsidRPr="0011673D">
        <w:rPr>
          <w:rFonts w:ascii="Times New Roman" w:hAnsi="Times New Roman" w:cs="Times New Roman"/>
          <w:sz w:val="24"/>
          <w:szCs w:val="24"/>
        </w:rPr>
        <w:t xml:space="preserve"> bei sudarytas kol</w:t>
      </w:r>
      <w:r w:rsidR="0011673D" w:rsidRPr="0011673D">
        <w:rPr>
          <w:rFonts w:ascii="Times New Roman" w:hAnsi="Times New Roman" w:cs="Times New Roman"/>
          <w:sz w:val="24"/>
          <w:szCs w:val="24"/>
        </w:rPr>
        <w:t>egialus</w:t>
      </w:r>
      <w:r w:rsidR="00507DFC" w:rsidRPr="0011673D">
        <w:rPr>
          <w:rFonts w:ascii="Times New Roman" w:hAnsi="Times New Roman" w:cs="Times New Roman"/>
          <w:sz w:val="24"/>
          <w:szCs w:val="24"/>
        </w:rPr>
        <w:t xml:space="preserve"> organas ir sudaryti viešųjų sveikatos priežiūros įstaigų stebėtojų tarybas, užtikrinant įstaigų </w:t>
      </w:r>
      <w:r w:rsidR="00507DFC" w:rsidRPr="0011673D">
        <w:rPr>
          <w:rFonts w:ascii="Times New Roman" w:eastAsia="Times New Roman" w:hAnsi="Times New Roman" w:cs="Times New Roman"/>
          <w:color w:val="000000"/>
          <w:sz w:val="24"/>
          <w:szCs w:val="24"/>
          <w:lang w:eastAsia="lt-LT"/>
        </w:rPr>
        <w:t>veiklos viešum</w:t>
      </w:r>
      <w:r w:rsidR="0011673D" w:rsidRPr="0011673D">
        <w:rPr>
          <w:rFonts w:ascii="Times New Roman" w:eastAsia="Times New Roman" w:hAnsi="Times New Roman" w:cs="Times New Roman"/>
          <w:color w:val="000000"/>
          <w:sz w:val="24"/>
          <w:szCs w:val="24"/>
          <w:lang w:eastAsia="lt-LT"/>
        </w:rPr>
        <w:t xml:space="preserve">ą, </w:t>
      </w:r>
      <w:bookmarkStart w:id="0" w:name="part_022e880b9b984958bd4918f62df7031a"/>
      <w:bookmarkEnd w:id="0"/>
      <w:r w:rsidR="00507DFC" w:rsidRPr="00507DFC">
        <w:rPr>
          <w:rFonts w:ascii="Times New Roman" w:eastAsia="Times New Roman" w:hAnsi="Times New Roman" w:cs="Times New Roman"/>
          <w:color w:val="000000"/>
          <w:sz w:val="24"/>
          <w:szCs w:val="24"/>
          <w:lang w:eastAsia="lt-LT"/>
        </w:rPr>
        <w:t>patarti viešosios įstaigos dalininkui ir (ar) dalininko (savininko) teises ir pareigas įgyvendinančiai institucijai viešosios įstaigos veiklos klausimais.</w:t>
      </w:r>
    </w:p>
    <w:p w14:paraId="641E86FD" w14:textId="0DD8A618" w:rsidR="00123F7B" w:rsidRPr="00F51448" w:rsidRDefault="00123F7B" w:rsidP="00F51448">
      <w:pPr>
        <w:pStyle w:val="Sraopastraipa"/>
        <w:numPr>
          <w:ilvl w:val="0"/>
          <w:numId w:val="1"/>
        </w:numPr>
        <w:spacing w:after="0" w:line="360" w:lineRule="auto"/>
        <w:jc w:val="both"/>
        <w:rPr>
          <w:rFonts w:ascii="Times New Roman" w:hAnsi="Times New Roman" w:cs="Times New Roman"/>
          <w:sz w:val="24"/>
          <w:szCs w:val="24"/>
        </w:rPr>
      </w:pPr>
      <w:r w:rsidRPr="00F51448">
        <w:rPr>
          <w:rFonts w:ascii="Times New Roman" w:hAnsi="Times New Roman" w:cs="Times New Roman"/>
          <w:sz w:val="24"/>
          <w:szCs w:val="24"/>
        </w:rPr>
        <w:t>Laukiami rezultatai:</w:t>
      </w:r>
    </w:p>
    <w:p w14:paraId="7E0FBCF0" w14:textId="77777777" w:rsidR="003F589B" w:rsidRDefault="00460986" w:rsidP="003F589B">
      <w:pPr>
        <w:spacing w:after="0" w:line="360" w:lineRule="auto"/>
        <w:ind w:firstLine="360"/>
        <w:rPr>
          <w:rFonts w:ascii="Times New Roman" w:hAnsi="Times New Roman" w:cs="Times New Roman"/>
          <w:sz w:val="24"/>
          <w:szCs w:val="24"/>
        </w:rPr>
      </w:pPr>
      <w:r w:rsidRPr="00460986">
        <w:rPr>
          <w:rFonts w:ascii="Times New Roman" w:hAnsi="Times New Roman" w:cs="Times New Roman"/>
          <w:sz w:val="24"/>
          <w:szCs w:val="24"/>
        </w:rPr>
        <w:t xml:space="preserve">Priėmus teikiamą sprendimą neigiamų pasekmių nenumatoma. </w:t>
      </w:r>
    </w:p>
    <w:p w14:paraId="47CC3112" w14:textId="4A5E8A90" w:rsidR="00123F7B" w:rsidRPr="00F51448" w:rsidRDefault="00123F7B" w:rsidP="00F51448">
      <w:pPr>
        <w:pStyle w:val="Sraopastraipa"/>
        <w:numPr>
          <w:ilvl w:val="0"/>
          <w:numId w:val="1"/>
        </w:numPr>
        <w:spacing w:after="0" w:line="360" w:lineRule="auto"/>
        <w:rPr>
          <w:rFonts w:ascii="Times New Roman" w:hAnsi="Times New Roman" w:cs="Times New Roman"/>
          <w:sz w:val="24"/>
          <w:szCs w:val="24"/>
        </w:rPr>
      </w:pPr>
      <w:r w:rsidRPr="00F51448">
        <w:rPr>
          <w:rFonts w:ascii="Times New Roman" w:hAnsi="Times New Roman" w:cs="Times New Roman"/>
          <w:sz w:val="24"/>
          <w:szCs w:val="24"/>
        </w:rPr>
        <w:t>Lėšų poreikis ir jų šaltiniai:</w:t>
      </w:r>
    </w:p>
    <w:p w14:paraId="3790C60E" w14:textId="74C42932" w:rsidR="00460986" w:rsidRDefault="00460986" w:rsidP="00460986">
      <w:pPr>
        <w:pStyle w:val="Sraopastraipa"/>
        <w:spacing w:line="360" w:lineRule="auto"/>
        <w:ind w:hanging="436"/>
        <w:rPr>
          <w:rFonts w:ascii="Times New Roman" w:hAnsi="Times New Roman" w:cs="Times New Roman"/>
          <w:sz w:val="24"/>
          <w:szCs w:val="24"/>
        </w:rPr>
      </w:pPr>
      <w:r>
        <w:rPr>
          <w:rFonts w:ascii="Times New Roman" w:hAnsi="Times New Roman" w:cs="Times New Roman"/>
          <w:sz w:val="24"/>
          <w:szCs w:val="24"/>
        </w:rPr>
        <w:t>Nėra</w:t>
      </w:r>
    </w:p>
    <w:p w14:paraId="0B5C5A8F" w14:textId="2F825F5A" w:rsidR="00123F7B" w:rsidRDefault="00123F7B" w:rsidP="00123F7B">
      <w:pPr>
        <w:pStyle w:val="Sraopastraip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1F7F078F" w14:textId="4878ABF1" w:rsidR="00123F7B" w:rsidRPr="00123F7B" w:rsidRDefault="0011673D" w:rsidP="00460986">
      <w:pPr>
        <w:pStyle w:val="Sraopastraipa"/>
        <w:spacing w:line="360" w:lineRule="auto"/>
        <w:ind w:hanging="294"/>
        <w:rPr>
          <w:rFonts w:ascii="Times New Roman" w:hAnsi="Times New Roman" w:cs="Times New Roman"/>
          <w:sz w:val="24"/>
          <w:szCs w:val="24"/>
        </w:rPr>
      </w:pPr>
      <w:r>
        <w:rPr>
          <w:rFonts w:ascii="Times New Roman" w:hAnsi="Times New Roman" w:cs="Times New Roman"/>
          <w:sz w:val="24"/>
          <w:szCs w:val="24"/>
        </w:rPr>
        <w:t>Nėra.</w:t>
      </w:r>
    </w:p>
    <w:sectPr w:rsidR="00123F7B" w:rsidRPr="00123F7B" w:rsidSect="009F766A">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C60"/>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46CEF"/>
    <w:rsid w:val="00056F7A"/>
    <w:rsid w:val="0011673D"/>
    <w:rsid w:val="00123F7B"/>
    <w:rsid w:val="00187BE7"/>
    <w:rsid w:val="001B096F"/>
    <w:rsid w:val="002E1591"/>
    <w:rsid w:val="002F1E73"/>
    <w:rsid w:val="003A2075"/>
    <w:rsid w:val="003E1E5E"/>
    <w:rsid w:val="003F589B"/>
    <w:rsid w:val="004602CF"/>
    <w:rsid w:val="00460986"/>
    <w:rsid w:val="00507DFC"/>
    <w:rsid w:val="00535832"/>
    <w:rsid w:val="005D231B"/>
    <w:rsid w:val="005D65F4"/>
    <w:rsid w:val="006446D6"/>
    <w:rsid w:val="00851F43"/>
    <w:rsid w:val="008D40A8"/>
    <w:rsid w:val="00994174"/>
    <w:rsid w:val="009F766A"/>
    <w:rsid w:val="00B23265"/>
    <w:rsid w:val="00BB6015"/>
    <w:rsid w:val="00BC610C"/>
    <w:rsid w:val="00C52958"/>
    <w:rsid w:val="00D35502"/>
    <w:rsid w:val="00D72C99"/>
    <w:rsid w:val="00D765D2"/>
    <w:rsid w:val="00F35968"/>
    <w:rsid w:val="00F51448"/>
    <w:rsid w:val="00FC3770"/>
    <w:rsid w:val="00FD51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12642">
      <w:bodyDiv w:val="1"/>
      <w:marLeft w:val="0"/>
      <w:marRight w:val="0"/>
      <w:marTop w:val="0"/>
      <w:marBottom w:val="0"/>
      <w:divBdr>
        <w:top w:val="none" w:sz="0" w:space="0" w:color="auto"/>
        <w:left w:val="none" w:sz="0" w:space="0" w:color="auto"/>
        <w:bottom w:val="none" w:sz="0" w:space="0" w:color="auto"/>
        <w:right w:val="none" w:sz="0" w:space="0" w:color="auto"/>
      </w:divBdr>
      <w:divsChild>
        <w:div w:id="1670257682">
          <w:marLeft w:val="0"/>
          <w:marRight w:val="0"/>
          <w:marTop w:val="0"/>
          <w:marBottom w:val="0"/>
          <w:divBdr>
            <w:top w:val="none" w:sz="0" w:space="0" w:color="auto"/>
            <w:left w:val="none" w:sz="0" w:space="0" w:color="auto"/>
            <w:bottom w:val="none" w:sz="0" w:space="0" w:color="auto"/>
            <w:right w:val="none" w:sz="0" w:space="0" w:color="auto"/>
          </w:divBdr>
        </w:div>
        <w:div w:id="1552232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1267</Words>
  <Characters>723</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Miglė Bareikytė</cp:lastModifiedBy>
  <cp:revision>4</cp:revision>
  <dcterms:created xsi:type="dcterms:W3CDTF">2021-06-21T09:31:00Z</dcterms:created>
  <dcterms:modified xsi:type="dcterms:W3CDTF">2021-06-21T12:29:00Z</dcterms:modified>
</cp:coreProperties>
</file>