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3E" w:rsidRDefault="008F5B3E" w:rsidP="00260294">
      <w:pPr>
        <w:jc w:val="center"/>
        <w:outlineLvl w:val="0"/>
        <w:rPr>
          <w:caps/>
          <w:lang w:val="lt-LT"/>
        </w:rPr>
      </w:pPr>
      <w:r>
        <w:rPr>
          <w:caps/>
          <w:lang w:val="lt-LT"/>
        </w:rPr>
        <w:t xml:space="preserve">                                                            PRITARTA</w:t>
      </w:r>
    </w:p>
    <w:p w:rsidR="008F5B3E" w:rsidRDefault="008F5B3E" w:rsidP="00260294">
      <w:pPr>
        <w:jc w:val="center"/>
        <w:outlineLvl w:val="0"/>
        <w:rPr>
          <w:lang w:val="lt-LT"/>
        </w:rPr>
      </w:pPr>
      <w:r>
        <w:rPr>
          <w:caps/>
          <w:lang w:val="lt-LT"/>
        </w:rPr>
        <w:t xml:space="preserve">                                                                                     M</w:t>
      </w:r>
      <w:r>
        <w:rPr>
          <w:lang w:val="lt-LT"/>
        </w:rPr>
        <w:t>olėtų rajono savivaldybės</w:t>
      </w:r>
    </w:p>
    <w:p w:rsidR="008F5B3E" w:rsidRDefault="008F5B3E" w:rsidP="00260294">
      <w:pPr>
        <w:jc w:val="center"/>
        <w:outlineLvl w:val="0"/>
        <w:rPr>
          <w:lang w:val="lt-LT"/>
        </w:rPr>
      </w:pPr>
      <w:r>
        <w:rPr>
          <w:lang w:val="lt-LT"/>
        </w:rPr>
        <w:t xml:space="preserve">                                                                                                   tarybos 2016 m. balandžio            d.</w:t>
      </w:r>
    </w:p>
    <w:p w:rsidR="008F5B3E" w:rsidRPr="008F5B3E" w:rsidRDefault="008F5B3E" w:rsidP="00260294">
      <w:pPr>
        <w:jc w:val="center"/>
        <w:outlineLvl w:val="0"/>
        <w:rPr>
          <w:lang w:val="lt-LT"/>
        </w:rPr>
      </w:pPr>
      <w:r>
        <w:rPr>
          <w:lang w:val="lt-LT"/>
        </w:rPr>
        <w:t xml:space="preserve">                                                                       sprendimu Nr.B1- </w:t>
      </w:r>
    </w:p>
    <w:p w:rsidR="008F5B3E" w:rsidRDefault="008F5B3E" w:rsidP="008F5B3E">
      <w:pPr>
        <w:outlineLvl w:val="0"/>
        <w:rPr>
          <w:b/>
          <w:caps/>
          <w:lang w:val="lt-LT"/>
        </w:rPr>
      </w:pPr>
    </w:p>
    <w:p w:rsidR="008F5B3E" w:rsidRDefault="008F5B3E" w:rsidP="00260294">
      <w:pPr>
        <w:jc w:val="center"/>
        <w:outlineLvl w:val="0"/>
        <w:rPr>
          <w:b/>
          <w:caps/>
          <w:lang w:val="lt-LT"/>
        </w:rPr>
      </w:pPr>
    </w:p>
    <w:p w:rsidR="008F5B3E" w:rsidRDefault="008F5B3E" w:rsidP="00260294">
      <w:pPr>
        <w:jc w:val="center"/>
        <w:outlineLvl w:val="0"/>
        <w:rPr>
          <w:b/>
          <w:caps/>
          <w:lang w:val="lt-LT"/>
        </w:rPr>
      </w:pPr>
    </w:p>
    <w:p w:rsidR="00260294" w:rsidRDefault="00260294" w:rsidP="00260294">
      <w:pPr>
        <w:jc w:val="center"/>
        <w:outlineLvl w:val="0"/>
        <w:rPr>
          <w:b/>
          <w:caps/>
          <w:lang w:val="lt-LT"/>
        </w:rPr>
      </w:pPr>
      <w:r>
        <w:rPr>
          <w:b/>
          <w:caps/>
          <w:lang w:val="lt-LT"/>
        </w:rPr>
        <w:t>MOLĖTŲ „VYTURĖLIO“ VAIKŲ LOPŠELIO-DARŽELIO</w:t>
      </w:r>
      <w:r w:rsidR="00CD5B9E">
        <w:rPr>
          <w:b/>
          <w:caps/>
          <w:lang w:val="lt-LT"/>
        </w:rPr>
        <w:t xml:space="preserve"> </w:t>
      </w:r>
      <w:r w:rsidR="008F5B3E">
        <w:rPr>
          <w:b/>
          <w:caps/>
          <w:lang w:val="lt-LT"/>
        </w:rPr>
        <w:t>DIREKTORĖS</w:t>
      </w:r>
      <w:r w:rsidR="00B46A78">
        <w:rPr>
          <w:b/>
          <w:caps/>
          <w:lang w:val="lt-LT"/>
        </w:rPr>
        <w:t xml:space="preserve">  2015</w:t>
      </w:r>
      <w:r w:rsidR="006B67AC">
        <w:rPr>
          <w:b/>
          <w:caps/>
          <w:lang w:val="lt-LT"/>
        </w:rPr>
        <w:t xml:space="preserve"> </w:t>
      </w:r>
      <w:r w:rsidR="008F5B3E">
        <w:rPr>
          <w:b/>
          <w:caps/>
          <w:lang w:val="lt-LT"/>
        </w:rPr>
        <w:t>METŲ</w:t>
      </w:r>
      <w:r>
        <w:rPr>
          <w:b/>
          <w:caps/>
          <w:lang w:val="lt-LT"/>
        </w:rPr>
        <w:t xml:space="preserve"> VEIKLOS ATASKAITA</w:t>
      </w:r>
    </w:p>
    <w:p w:rsidR="006F0B48" w:rsidRPr="005D75BA" w:rsidRDefault="006F0B48" w:rsidP="00260294">
      <w:pPr>
        <w:jc w:val="center"/>
        <w:outlineLvl w:val="0"/>
        <w:rPr>
          <w:b/>
          <w:caps/>
          <w:lang w:val="lt-LT"/>
        </w:rPr>
      </w:pPr>
    </w:p>
    <w:p w:rsidR="006F0B48" w:rsidRPr="002606B3" w:rsidRDefault="00306A52" w:rsidP="00E2751D">
      <w:pPr>
        <w:pStyle w:val="Antrats"/>
        <w:numPr>
          <w:ilvl w:val="0"/>
          <w:numId w:val="32"/>
        </w:numPr>
        <w:tabs>
          <w:tab w:val="clear" w:pos="4153"/>
          <w:tab w:val="clear" w:pos="8306"/>
        </w:tabs>
        <w:spacing w:line="360" w:lineRule="auto"/>
        <w:jc w:val="both"/>
        <w:rPr>
          <w:b/>
          <w:caps/>
          <w:szCs w:val="24"/>
          <w:lang w:eastAsia="en-US"/>
        </w:rPr>
      </w:pPr>
      <w:r w:rsidRPr="002606B3">
        <w:rPr>
          <w:rFonts w:eastAsia="SimSun"/>
          <w:b/>
          <w:lang w:eastAsia="zh-CN"/>
        </w:rPr>
        <w:t>T</w:t>
      </w:r>
      <w:r w:rsidR="00165B5F" w:rsidRPr="002606B3">
        <w:rPr>
          <w:rFonts w:eastAsia="SimSun"/>
          <w:b/>
          <w:lang w:eastAsia="zh-CN"/>
        </w:rPr>
        <w:t xml:space="preserve">rumpa įstaigos veiklos </w:t>
      </w:r>
      <w:r w:rsidR="001061E5" w:rsidRPr="002606B3">
        <w:rPr>
          <w:rFonts w:eastAsia="SimSun"/>
          <w:b/>
          <w:lang w:eastAsia="zh-CN"/>
        </w:rPr>
        <w:t xml:space="preserve">rezultatų </w:t>
      </w:r>
      <w:r w:rsidR="00165B5F" w:rsidRPr="002606B3">
        <w:rPr>
          <w:rFonts w:eastAsia="SimSun"/>
          <w:b/>
          <w:lang w:eastAsia="zh-CN"/>
        </w:rPr>
        <w:t>apžvalga</w:t>
      </w:r>
    </w:p>
    <w:p w:rsidR="00437A61" w:rsidRPr="000C0A7A" w:rsidRDefault="00437A61" w:rsidP="00E2751D">
      <w:pPr>
        <w:tabs>
          <w:tab w:val="center" w:pos="4819"/>
          <w:tab w:val="right" w:pos="9638"/>
        </w:tabs>
        <w:spacing w:line="360" w:lineRule="auto"/>
        <w:jc w:val="both"/>
        <w:rPr>
          <w:rFonts w:eastAsia="SimSun"/>
          <w:szCs w:val="20"/>
          <w:lang w:val="lt-LT" w:eastAsia="zh-CN"/>
        </w:rPr>
      </w:pPr>
      <w:r w:rsidRPr="00475CFE">
        <w:rPr>
          <w:rFonts w:eastAsia="SimSun"/>
          <w:szCs w:val="20"/>
          <w:lang w:val="lt-LT" w:eastAsia="zh-CN"/>
        </w:rPr>
        <w:t>2015 m. telkiau bendruomenę  lopšelio-darželio 2014</w:t>
      </w:r>
      <w:r w:rsidRPr="000C0A7A">
        <w:rPr>
          <w:rFonts w:eastAsia="SimSun"/>
          <w:szCs w:val="20"/>
          <w:lang w:val="lt-LT" w:eastAsia="zh-CN"/>
        </w:rPr>
        <w:t xml:space="preserve"> -2016 m. veiklos strateginiame plane bei metiniuose 2015 m. veiklos planuose numatytų tikslų bei uždavinių įgyvendinimui. </w:t>
      </w:r>
    </w:p>
    <w:p w:rsidR="00437A61" w:rsidRPr="000C0A7A" w:rsidRDefault="00437A61" w:rsidP="00437A61">
      <w:pPr>
        <w:tabs>
          <w:tab w:val="center" w:pos="4819"/>
          <w:tab w:val="right" w:pos="9638"/>
        </w:tabs>
        <w:spacing w:line="360" w:lineRule="auto"/>
        <w:jc w:val="both"/>
        <w:rPr>
          <w:szCs w:val="20"/>
          <w:lang w:val="lt-LT" w:eastAsia="lt-LT"/>
        </w:rPr>
      </w:pPr>
      <w:r w:rsidRPr="000C0A7A">
        <w:rPr>
          <w:szCs w:val="20"/>
          <w:lang w:val="lt-LT" w:eastAsia="lt-LT"/>
        </w:rPr>
        <w:t>Strateginis tikslas – užtikrinti į vaiką orientuotą ugdymą.</w:t>
      </w:r>
    </w:p>
    <w:p w:rsidR="00437A61" w:rsidRPr="000C0A7A" w:rsidRDefault="00437A61" w:rsidP="00437A61">
      <w:pPr>
        <w:tabs>
          <w:tab w:val="center" w:pos="4819"/>
          <w:tab w:val="right" w:pos="9638"/>
        </w:tabs>
        <w:spacing w:line="360" w:lineRule="auto"/>
        <w:jc w:val="both"/>
        <w:rPr>
          <w:szCs w:val="20"/>
          <w:lang w:val="lt-LT" w:eastAsia="lt-LT"/>
        </w:rPr>
      </w:pPr>
      <w:r w:rsidRPr="000C0A7A">
        <w:rPr>
          <w:szCs w:val="20"/>
          <w:lang w:val="lt-LT" w:eastAsia="lt-LT"/>
        </w:rPr>
        <w:t>Uždaviniai :</w:t>
      </w:r>
    </w:p>
    <w:p w:rsidR="00437A61" w:rsidRPr="000C0A7A" w:rsidRDefault="00437A61" w:rsidP="00437A61">
      <w:pPr>
        <w:numPr>
          <w:ilvl w:val="0"/>
          <w:numId w:val="42"/>
        </w:numPr>
        <w:tabs>
          <w:tab w:val="center" w:pos="4819"/>
          <w:tab w:val="right" w:pos="9638"/>
        </w:tabs>
        <w:spacing w:line="360" w:lineRule="auto"/>
        <w:jc w:val="both"/>
        <w:rPr>
          <w:rFonts w:eastAsia="SimSun"/>
          <w:szCs w:val="20"/>
          <w:lang w:val="lt-LT" w:eastAsia="zh-CN"/>
        </w:rPr>
      </w:pPr>
      <w:r w:rsidRPr="000C0A7A">
        <w:rPr>
          <w:szCs w:val="20"/>
          <w:lang w:val="lt-LT" w:eastAsia="lt-LT"/>
        </w:rPr>
        <w:t>Parengti lopšelio-darželio ikimokyklinio ugdymo programą.</w:t>
      </w:r>
    </w:p>
    <w:p w:rsidR="00437A61" w:rsidRPr="000C0A7A" w:rsidRDefault="00437A61" w:rsidP="00437A61">
      <w:pPr>
        <w:numPr>
          <w:ilvl w:val="0"/>
          <w:numId w:val="42"/>
        </w:numPr>
        <w:tabs>
          <w:tab w:val="center" w:pos="4819"/>
          <w:tab w:val="right" w:pos="9638"/>
        </w:tabs>
        <w:spacing w:line="360" w:lineRule="auto"/>
        <w:jc w:val="both"/>
        <w:rPr>
          <w:rFonts w:eastAsia="SimSun"/>
          <w:szCs w:val="20"/>
          <w:lang w:val="lt-LT" w:eastAsia="zh-CN"/>
        </w:rPr>
      </w:pPr>
      <w:r w:rsidRPr="000C0A7A">
        <w:rPr>
          <w:szCs w:val="20"/>
          <w:lang w:val="lt-LT" w:eastAsia="lt-LT"/>
        </w:rPr>
        <w:t>Ugdyti tinkamą vaikų elgesį.</w:t>
      </w:r>
    </w:p>
    <w:p w:rsidR="00C970EB" w:rsidRDefault="00437A61" w:rsidP="00C970EB">
      <w:pPr>
        <w:tabs>
          <w:tab w:val="center" w:pos="4819"/>
          <w:tab w:val="right" w:pos="9638"/>
        </w:tabs>
        <w:spacing w:line="360" w:lineRule="auto"/>
        <w:jc w:val="both"/>
        <w:rPr>
          <w:rFonts w:eastAsia="SimSun"/>
          <w:szCs w:val="20"/>
          <w:lang w:val="lt-LT" w:eastAsia="zh-CN"/>
        </w:rPr>
      </w:pPr>
      <w:r w:rsidRPr="00C970EB">
        <w:rPr>
          <w:szCs w:val="20"/>
          <w:lang w:val="lt-LT" w:eastAsia="lt-LT"/>
        </w:rPr>
        <w:t>Įgyvendinant pirmąjį uždavinį</w:t>
      </w:r>
      <w:r w:rsidR="00C970EB">
        <w:rPr>
          <w:szCs w:val="20"/>
          <w:lang w:val="lt-LT" w:eastAsia="lt-LT"/>
        </w:rPr>
        <w:t xml:space="preserve"> „</w:t>
      </w:r>
      <w:r w:rsidR="00C970EB" w:rsidRPr="000C0A7A">
        <w:rPr>
          <w:szCs w:val="20"/>
          <w:lang w:val="lt-LT" w:eastAsia="lt-LT"/>
        </w:rPr>
        <w:t>Parengti lopšeli</w:t>
      </w:r>
      <w:r w:rsidR="00C970EB">
        <w:rPr>
          <w:szCs w:val="20"/>
          <w:lang w:val="lt-LT" w:eastAsia="lt-LT"/>
        </w:rPr>
        <w:t>o-darželio ikimokyklinio ugdymo</w:t>
      </w:r>
      <w:r w:rsidR="00C970EB">
        <w:rPr>
          <w:rFonts w:eastAsia="SimSun"/>
          <w:szCs w:val="20"/>
          <w:lang w:val="lt-LT" w:eastAsia="zh-CN"/>
        </w:rPr>
        <w:t xml:space="preserve"> </w:t>
      </w:r>
    </w:p>
    <w:p w:rsidR="00437A61" w:rsidRPr="00C970EB" w:rsidRDefault="00C970EB" w:rsidP="00C970EB">
      <w:pPr>
        <w:tabs>
          <w:tab w:val="center" w:pos="4819"/>
          <w:tab w:val="right" w:pos="9638"/>
        </w:tabs>
        <w:spacing w:line="360" w:lineRule="auto"/>
        <w:jc w:val="both"/>
        <w:rPr>
          <w:rFonts w:eastAsia="SimSun"/>
          <w:szCs w:val="20"/>
          <w:lang w:val="lt-LT" w:eastAsia="zh-CN"/>
        </w:rPr>
      </w:pPr>
      <w:r w:rsidRPr="00C970EB">
        <w:rPr>
          <w:szCs w:val="20"/>
          <w:lang w:val="lt-LT" w:eastAsia="lt-LT"/>
        </w:rPr>
        <w:t xml:space="preserve">programą“ </w:t>
      </w:r>
      <w:r w:rsidR="006E3086" w:rsidRPr="00C970EB">
        <w:rPr>
          <w:szCs w:val="20"/>
          <w:lang w:val="lt-LT" w:eastAsia="lt-LT"/>
        </w:rPr>
        <w:t>išanalizavau</w:t>
      </w:r>
      <w:r w:rsidR="00437A61" w:rsidRPr="00C970EB">
        <w:rPr>
          <w:szCs w:val="20"/>
          <w:lang w:val="lt-LT" w:eastAsia="lt-LT"/>
        </w:rPr>
        <w:t xml:space="preserve"> šiandieninius ikimokyklinio ugdymo iššūkius, p</w:t>
      </w:r>
      <w:r w:rsidR="006E3086" w:rsidRPr="00C970EB">
        <w:rPr>
          <w:szCs w:val="20"/>
          <w:lang w:val="lt-LT" w:eastAsia="lt-LT"/>
        </w:rPr>
        <w:t>ažangos strategiją ir naujausia</w:t>
      </w:r>
      <w:r w:rsidR="00437A61" w:rsidRPr="00C970EB">
        <w:rPr>
          <w:szCs w:val="20"/>
          <w:lang w:val="lt-LT" w:eastAsia="lt-LT"/>
        </w:rPr>
        <w:t xml:space="preserve">s ŠMM parengtas ikimokyklinio ugdymo </w:t>
      </w:r>
      <w:r w:rsidR="003F405F">
        <w:rPr>
          <w:szCs w:val="20"/>
          <w:lang w:val="lt-LT" w:eastAsia="lt-LT"/>
        </w:rPr>
        <w:t>organizavimo</w:t>
      </w:r>
      <w:r w:rsidR="00437A61" w:rsidRPr="00C970EB">
        <w:rPr>
          <w:szCs w:val="20"/>
          <w:lang w:val="lt-LT" w:eastAsia="lt-LT"/>
        </w:rPr>
        <w:t xml:space="preserve"> rekomendacijas, dalyvavau susitikimuose su visa bendruomene (savivalda, tėvais, mokytojais) kur aptarėme, kaip suprantame šiandieninį vaikų ugdymą ir ugdymąsi, </w:t>
      </w:r>
      <w:r w:rsidR="006E3086" w:rsidRPr="00C970EB">
        <w:rPr>
          <w:szCs w:val="20"/>
          <w:lang w:val="lt-LT" w:eastAsia="lt-LT"/>
        </w:rPr>
        <w:t xml:space="preserve">tėvams </w:t>
      </w:r>
      <w:r w:rsidR="00437A61" w:rsidRPr="00C970EB">
        <w:rPr>
          <w:szCs w:val="20"/>
          <w:lang w:val="lt-LT" w:eastAsia="lt-LT"/>
        </w:rPr>
        <w:t xml:space="preserve">aiškinau mūsų darželio vertybines nuostatas ir savitumą, inicijavau  tėvų apklausą dėl ikimokyklinio ugdymo lūkesčių. Programos rengimui sudariau darbo grupę, kurios sudėtyje dalyvavo ir tėvų atstovai. Susitarėme ir išgryninome  lopšelio-darželio vertybines nuostatas, kuriomis grindžiamas ugdymas, </w:t>
      </w:r>
      <w:r w:rsidR="009A248E">
        <w:rPr>
          <w:szCs w:val="20"/>
          <w:lang w:val="lt-LT" w:eastAsia="lt-LT"/>
        </w:rPr>
        <w:t xml:space="preserve">ugdymo principus, </w:t>
      </w:r>
      <w:r w:rsidR="00437A61" w:rsidRPr="00C970EB">
        <w:rPr>
          <w:szCs w:val="20"/>
          <w:lang w:val="lt-LT" w:eastAsia="lt-LT"/>
        </w:rPr>
        <w:t>savitumą, mokytojų pasirengimą (susitarimai dėl kokybės rodiklių, reflektuojantys pedagogai, įsivertinimas, nuolatinis visos bendruomenės mokymasis ir tobulėjimas)</w:t>
      </w:r>
    </w:p>
    <w:p w:rsidR="00437A61" w:rsidRPr="00C970EB" w:rsidRDefault="00437A61" w:rsidP="00437A61">
      <w:pPr>
        <w:tabs>
          <w:tab w:val="center" w:pos="4153"/>
          <w:tab w:val="right" w:pos="8306"/>
        </w:tabs>
        <w:spacing w:line="360" w:lineRule="auto"/>
        <w:jc w:val="both"/>
        <w:rPr>
          <w:szCs w:val="20"/>
          <w:lang w:val="lt-LT" w:eastAsia="lt-LT"/>
        </w:rPr>
      </w:pPr>
      <w:r w:rsidRPr="00C970EB">
        <w:rPr>
          <w:szCs w:val="20"/>
          <w:lang w:val="lt-LT" w:eastAsia="lt-LT"/>
        </w:rPr>
        <w:t>2015 m. pabaigoje programos projektą pristačia</w:t>
      </w:r>
      <w:r w:rsidR="003F405F">
        <w:rPr>
          <w:szCs w:val="20"/>
          <w:lang w:val="lt-LT" w:eastAsia="lt-LT"/>
        </w:rPr>
        <w:t>u  lopšelio-darželio taryboje kur</w:t>
      </w:r>
      <w:r w:rsidRPr="00C970EB">
        <w:rPr>
          <w:szCs w:val="20"/>
          <w:lang w:val="lt-LT" w:eastAsia="lt-LT"/>
        </w:rPr>
        <w:t xml:space="preserve">  po svarstymo programai buvo pritarta. Programos projektą, teiksime rugsėjo mėn. tvirti Savivaldybės tarybai. </w:t>
      </w:r>
    </w:p>
    <w:p w:rsidR="00437A61" w:rsidRPr="00C970EB" w:rsidRDefault="00437A61" w:rsidP="00437A61">
      <w:pPr>
        <w:tabs>
          <w:tab w:val="center" w:pos="4153"/>
          <w:tab w:val="right" w:pos="8306"/>
        </w:tabs>
        <w:spacing w:line="360" w:lineRule="auto"/>
        <w:jc w:val="both"/>
        <w:rPr>
          <w:szCs w:val="20"/>
          <w:lang w:val="lt-LT" w:eastAsia="lt-LT"/>
        </w:rPr>
      </w:pPr>
      <w:r w:rsidRPr="00C970EB">
        <w:rPr>
          <w:szCs w:val="20"/>
          <w:lang w:val="lt-LT" w:eastAsia="lt-LT"/>
        </w:rPr>
        <w:t>Naujoji programa užtikrina tikslingesnį ir veiksmingesnį ikimokyklinį mūsų darželio vaikų ugdymą/si.</w:t>
      </w:r>
    </w:p>
    <w:p w:rsidR="00437A61" w:rsidRPr="002606B3" w:rsidRDefault="009A248E" w:rsidP="009A248E">
      <w:pPr>
        <w:tabs>
          <w:tab w:val="center" w:pos="4153"/>
          <w:tab w:val="right" w:pos="8306"/>
        </w:tabs>
        <w:spacing w:line="360" w:lineRule="auto"/>
        <w:jc w:val="both"/>
        <w:rPr>
          <w:szCs w:val="20"/>
          <w:lang w:val="lt-LT" w:eastAsia="lt-LT"/>
        </w:rPr>
      </w:pPr>
      <w:r>
        <w:rPr>
          <w:szCs w:val="20"/>
          <w:lang w:val="lt-LT" w:eastAsia="lt-LT"/>
        </w:rPr>
        <w:t xml:space="preserve">Antrojo uždavinio įgyvendinimas </w:t>
      </w:r>
      <w:r w:rsidR="00C219C7">
        <w:rPr>
          <w:szCs w:val="20"/>
          <w:lang w:val="lt-LT" w:eastAsia="lt-LT"/>
        </w:rPr>
        <w:t xml:space="preserve">„Ugdyti tinkamą vaikų elgesį“ </w:t>
      </w:r>
      <w:r w:rsidR="00437A61" w:rsidRPr="000C0A7A">
        <w:rPr>
          <w:szCs w:val="20"/>
          <w:lang w:val="lt-LT" w:eastAsia="lt-LT"/>
        </w:rPr>
        <w:t>buvo tęstinis ir labai platus. Jį įgyvendinome kelis metus. 2015 m.  inicijavau pedagogų praktinių veiklų stebėjimus, organizavau mokymus visai darželio bendruomenei, kai</w:t>
      </w:r>
      <w:r w:rsidR="002606B3">
        <w:rPr>
          <w:szCs w:val="20"/>
          <w:lang w:val="lt-LT" w:eastAsia="lt-LT"/>
        </w:rPr>
        <w:t>p išugdyti tinkamą vaikų elgesį</w:t>
      </w:r>
      <w:r w:rsidR="002C7FBC">
        <w:rPr>
          <w:szCs w:val="20"/>
          <w:lang w:val="lt-LT" w:eastAsia="lt-LT"/>
        </w:rPr>
        <w:t>,</w:t>
      </w:r>
      <w:r w:rsidR="002606B3">
        <w:rPr>
          <w:szCs w:val="20"/>
          <w:lang w:val="lt-LT" w:eastAsia="lt-LT"/>
        </w:rPr>
        <w:t xml:space="preserve"> atsisakius pedagogo vadovavimu grįsto ugdymo. </w:t>
      </w:r>
      <w:r w:rsidR="00437A61" w:rsidRPr="000C0A7A">
        <w:rPr>
          <w:szCs w:val="20"/>
          <w:lang w:val="lt-LT" w:eastAsia="lt-LT"/>
        </w:rPr>
        <w:t xml:space="preserve">Stebėjau, kaip auklėtojams </w:t>
      </w:r>
      <w:r w:rsidR="00437A61">
        <w:rPr>
          <w:szCs w:val="20"/>
          <w:lang w:val="lt-LT" w:eastAsia="lt-LT"/>
        </w:rPr>
        <w:t xml:space="preserve">sekasi savo veikloje pasiekti   kokybės rodiklių. </w:t>
      </w:r>
      <w:r w:rsidR="002606B3">
        <w:rPr>
          <w:szCs w:val="20"/>
          <w:lang w:val="lt-LT" w:eastAsia="lt-LT"/>
        </w:rPr>
        <w:t>B</w:t>
      </w:r>
      <w:r w:rsidR="00437A61">
        <w:rPr>
          <w:szCs w:val="20"/>
          <w:lang w:val="lt-LT" w:eastAsia="lt-LT"/>
        </w:rPr>
        <w:t xml:space="preserve">uvo </w:t>
      </w:r>
      <w:r w:rsidR="00437A61" w:rsidRPr="000C0A7A">
        <w:rPr>
          <w:szCs w:val="20"/>
          <w:lang w:val="lt-LT" w:eastAsia="lt-LT"/>
        </w:rPr>
        <w:t xml:space="preserve">labiau pritaikyta </w:t>
      </w:r>
      <w:r w:rsidR="00437A61">
        <w:rPr>
          <w:szCs w:val="20"/>
          <w:lang w:val="lt-LT" w:eastAsia="lt-LT"/>
        </w:rPr>
        <w:t xml:space="preserve">grupių </w:t>
      </w:r>
      <w:r w:rsidR="00437A61" w:rsidRPr="000C0A7A">
        <w:rPr>
          <w:szCs w:val="20"/>
          <w:lang w:val="lt-LT" w:eastAsia="lt-LT"/>
        </w:rPr>
        <w:t xml:space="preserve">dienos </w:t>
      </w:r>
      <w:r w:rsidR="00437A61">
        <w:rPr>
          <w:szCs w:val="20"/>
          <w:lang w:val="lt-LT" w:eastAsia="lt-LT"/>
        </w:rPr>
        <w:t>režimai</w:t>
      </w:r>
      <w:r w:rsidR="00437A61" w:rsidRPr="000C0A7A">
        <w:rPr>
          <w:szCs w:val="20"/>
          <w:lang w:val="lt-LT" w:eastAsia="lt-LT"/>
        </w:rPr>
        <w:t xml:space="preserve"> prie vaikų poreikių, užtikrinta nuosekli žaisminga  rutina, kuri vaikams suteikia saugu</w:t>
      </w:r>
      <w:r w:rsidR="002C7FBC">
        <w:rPr>
          <w:szCs w:val="20"/>
          <w:lang w:val="lt-LT" w:eastAsia="lt-LT"/>
        </w:rPr>
        <w:t>mo, įvairiais būdais palengvinti</w:t>
      </w:r>
      <w:r w:rsidR="00437A61" w:rsidRPr="000C0A7A">
        <w:rPr>
          <w:szCs w:val="20"/>
          <w:lang w:val="lt-LT" w:eastAsia="lt-LT"/>
        </w:rPr>
        <w:t xml:space="preserve"> perėjimai nuo vienos vaikų veiklos prie kitos.</w:t>
      </w:r>
      <w:r w:rsidR="006E3086">
        <w:rPr>
          <w:szCs w:val="20"/>
          <w:lang w:val="lt-LT" w:eastAsia="lt-LT"/>
        </w:rPr>
        <w:t xml:space="preserve"> </w:t>
      </w:r>
      <w:r w:rsidR="00437A61">
        <w:rPr>
          <w:rFonts w:eastAsia="Calibri"/>
          <w:lang w:val="lt-LT"/>
        </w:rPr>
        <w:t>Įgyvendinant</w:t>
      </w:r>
      <w:r w:rsidR="00437A61" w:rsidRPr="00B776B3">
        <w:rPr>
          <w:rFonts w:eastAsia="Calibri"/>
          <w:lang w:val="lt-LT"/>
        </w:rPr>
        <w:t xml:space="preserve"> šį uždavinį sukaupėme brandžią pedagoginę patirtį, kurios dėka </w:t>
      </w:r>
      <w:r w:rsidR="00437A61" w:rsidRPr="00B776B3">
        <w:rPr>
          <w:rFonts w:eastAsia="Calibri"/>
          <w:lang w:val="lt-LT"/>
        </w:rPr>
        <w:lastRenderedPageBreak/>
        <w:t>pedagogai tapo profesionalesni, labiau pasitikintys savimi, pagerėjo vaikų tarpusavio santykiai ir emocinė sa</w:t>
      </w:r>
      <w:r w:rsidR="002606B3">
        <w:rPr>
          <w:rFonts w:eastAsia="Calibri"/>
          <w:lang w:val="lt-LT"/>
        </w:rPr>
        <w:t xml:space="preserve">vijauta. Įsitikinti, ar </w:t>
      </w:r>
      <w:r w:rsidR="00437A61" w:rsidRPr="00B776B3">
        <w:rPr>
          <w:rFonts w:eastAsia="Calibri"/>
          <w:lang w:val="lt-LT"/>
        </w:rPr>
        <w:t xml:space="preserve"> mūsų įsivertinimas atitinka </w:t>
      </w:r>
      <w:r w:rsidR="002C7FBC">
        <w:rPr>
          <w:rFonts w:eastAsia="Calibri"/>
          <w:lang w:val="lt-LT"/>
        </w:rPr>
        <w:t xml:space="preserve">esamą situaciją, pasikvietėme </w:t>
      </w:r>
      <w:r w:rsidR="00437A61" w:rsidRPr="00B776B3">
        <w:rPr>
          <w:rFonts w:eastAsia="Calibri"/>
          <w:lang w:val="lt-LT"/>
        </w:rPr>
        <w:t>PPT tarnyba</w:t>
      </w:r>
      <w:r w:rsidR="002C7FBC">
        <w:rPr>
          <w:rFonts w:eastAsia="Calibri"/>
          <w:lang w:val="lt-LT"/>
        </w:rPr>
        <w:t xml:space="preserve">, kuri </w:t>
      </w:r>
      <w:r w:rsidR="00437A61" w:rsidRPr="00B776B3">
        <w:rPr>
          <w:rFonts w:eastAsia="Calibri"/>
          <w:lang w:val="lt-LT"/>
        </w:rPr>
        <w:t xml:space="preserve"> šiais metais balandžio</w:t>
      </w:r>
      <w:r w:rsidR="00437A61">
        <w:rPr>
          <w:rFonts w:eastAsia="Calibri"/>
          <w:lang w:val="lt-LT"/>
        </w:rPr>
        <w:t xml:space="preserve"> mėnesį atliks  tyrimą, kurio metu įvertins vaikų emocinę savijautą lopšelyje-darželyje. Tai leis pasitikrinti ar mū</w:t>
      </w:r>
      <w:r w:rsidR="002606B3">
        <w:rPr>
          <w:rFonts w:eastAsia="Calibri"/>
          <w:lang w:val="lt-LT"/>
        </w:rPr>
        <w:t>sų įsivertinimo duomenys  sutampa</w:t>
      </w:r>
      <w:r w:rsidR="00437A61">
        <w:rPr>
          <w:rFonts w:eastAsia="Calibri"/>
          <w:lang w:val="lt-LT"/>
        </w:rPr>
        <w:t xml:space="preserve"> su tyrimo duomenimis.</w:t>
      </w:r>
    </w:p>
    <w:p w:rsidR="004B302C" w:rsidRPr="002606B3" w:rsidRDefault="004B302C" w:rsidP="00475CFE">
      <w:pPr>
        <w:pStyle w:val="Sraopastraipa"/>
        <w:numPr>
          <w:ilvl w:val="0"/>
          <w:numId w:val="43"/>
        </w:numPr>
        <w:spacing w:line="360" w:lineRule="auto"/>
        <w:jc w:val="both"/>
        <w:rPr>
          <w:rFonts w:eastAsia="SimSun"/>
          <w:b/>
          <w:szCs w:val="20"/>
          <w:lang w:val="lt-LT" w:eastAsia="zh-CN"/>
        </w:rPr>
      </w:pPr>
      <w:r w:rsidRPr="002606B3">
        <w:rPr>
          <w:rFonts w:eastAsia="SimSun"/>
          <w:b/>
          <w:szCs w:val="20"/>
          <w:lang w:val="lt-LT" w:eastAsia="zh-CN"/>
        </w:rPr>
        <w:t>Pagrindiniai įstaigos vadovo metų veiklos rezultatai pagal pareigybės aprašyme</w:t>
      </w:r>
    </w:p>
    <w:p w:rsidR="000C0A7A" w:rsidRPr="002606B3" w:rsidRDefault="004B302C" w:rsidP="004B302C">
      <w:pPr>
        <w:spacing w:line="360" w:lineRule="auto"/>
        <w:jc w:val="both"/>
        <w:rPr>
          <w:rFonts w:eastAsia="SimSun"/>
          <w:b/>
          <w:szCs w:val="20"/>
          <w:lang w:val="lt-LT" w:eastAsia="zh-CN"/>
        </w:rPr>
      </w:pPr>
      <w:r w:rsidRPr="002606B3">
        <w:rPr>
          <w:rFonts w:eastAsia="SimSun"/>
          <w:b/>
          <w:szCs w:val="20"/>
          <w:lang w:val="lt-LT" w:eastAsia="zh-CN"/>
        </w:rPr>
        <w:t>nurodytas funkcijas.</w:t>
      </w:r>
    </w:p>
    <w:p w:rsidR="003575B8" w:rsidRPr="00F57426" w:rsidRDefault="00C219C7" w:rsidP="002F3A57">
      <w:pPr>
        <w:spacing w:line="360" w:lineRule="auto"/>
        <w:jc w:val="both"/>
        <w:rPr>
          <w:bCs/>
        </w:rPr>
      </w:pPr>
      <w:r w:rsidRPr="00F57426">
        <w:rPr>
          <w:rFonts w:eastAsia="Calibri"/>
          <w:lang w:val="lt-LT"/>
        </w:rPr>
        <w:t xml:space="preserve">        </w:t>
      </w:r>
      <w:r w:rsidR="003575B8" w:rsidRPr="00F57426">
        <w:rPr>
          <w:rFonts w:eastAsia="Calibri"/>
          <w:lang w:val="lt-LT"/>
        </w:rPr>
        <w:t xml:space="preserve">Atleidus pensinio amžiaus darbuotojus, daug dėmesio skyriau </w:t>
      </w:r>
      <w:r w:rsidR="002606B3">
        <w:rPr>
          <w:rFonts w:eastAsia="Calibri"/>
          <w:lang w:val="lt-LT"/>
        </w:rPr>
        <w:t xml:space="preserve">tinkamų </w:t>
      </w:r>
      <w:r w:rsidR="003575B8" w:rsidRPr="00F57426">
        <w:rPr>
          <w:rFonts w:eastAsia="Calibri"/>
          <w:lang w:val="lt-LT"/>
        </w:rPr>
        <w:t xml:space="preserve">darbuotojų paieškai ir atrankai. Kad įsitikinti, kad žmogus turi tinkamas savybes darbui su mažais vaikais, pasiūlau norinčiam įsidarbinti darbuotojui kurį laiką pasavanoriauti arba pavaduoti kitus darbuotojus ir tik tada, kai abi pusės įsitikina, kad  tinka - darbuotojai priimamai. </w:t>
      </w:r>
      <w:r w:rsidR="002C7FBC">
        <w:rPr>
          <w:bCs/>
        </w:rPr>
        <w:t>Šiandienos mažų vaikų ugdytojui</w:t>
      </w:r>
      <w:r w:rsidR="003F405F">
        <w:rPr>
          <w:bCs/>
        </w:rPr>
        <w:t xml:space="preserve"> yra labia svarbu </w:t>
      </w:r>
      <w:r w:rsidR="003575B8" w:rsidRPr="00F57426">
        <w:rPr>
          <w:bCs/>
        </w:rPr>
        <w:t>kokias asmenines savybes turi.</w:t>
      </w:r>
      <w:r w:rsidR="003575B8" w:rsidRPr="00F57426">
        <w:rPr>
          <w:rFonts w:eastAsia="Calibri"/>
          <w:lang w:val="lt-LT"/>
        </w:rPr>
        <w:t xml:space="preserve"> Per pastaruosius 2 metus pavyko atrinkti ir įdarbinti  2 auklėtojos padėjėjus ir 3 auklėtojus, kurie geba dirbti komandoje, yra motyvuoti ir</w:t>
      </w:r>
      <w:r w:rsidR="003575B8" w:rsidRPr="00F57426">
        <w:rPr>
          <w:bCs/>
        </w:rPr>
        <w:t xml:space="preserve"> turintys  pašaukimą šiam darbui. </w:t>
      </w:r>
    </w:p>
    <w:p w:rsidR="009A248E" w:rsidRPr="00F57426" w:rsidRDefault="003575B8" w:rsidP="002F3A57">
      <w:pPr>
        <w:pStyle w:val="Sraopastraipa"/>
        <w:spacing w:line="360" w:lineRule="auto"/>
        <w:ind w:left="570"/>
        <w:jc w:val="both"/>
        <w:rPr>
          <w:rFonts w:eastAsia="Calibri"/>
          <w:lang w:val="lt-LT"/>
        </w:rPr>
      </w:pPr>
      <w:r w:rsidRPr="00F57426">
        <w:rPr>
          <w:rFonts w:eastAsia="Calibri"/>
          <w:lang w:val="lt-LT"/>
        </w:rPr>
        <w:t xml:space="preserve">Įgyvendindama ugdymo priežiūrą,  stebėjau ir </w:t>
      </w:r>
      <w:r w:rsidR="00C970EB" w:rsidRPr="00F57426">
        <w:rPr>
          <w:rFonts w:eastAsia="Calibri"/>
          <w:lang w:val="lt-LT"/>
        </w:rPr>
        <w:t xml:space="preserve">vertinau auklėtojų darbą, </w:t>
      </w:r>
      <w:r w:rsidR="009A248E" w:rsidRPr="00F57426">
        <w:rPr>
          <w:rFonts w:eastAsia="Calibri"/>
          <w:lang w:val="lt-LT"/>
        </w:rPr>
        <w:t xml:space="preserve"> kartu </w:t>
      </w:r>
      <w:r w:rsidRPr="00F57426">
        <w:rPr>
          <w:rFonts w:eastAsia="Calibri"/>
          <w:lang w:val="lt-LT"/>
        </w:rPr>
        <w:t>ana</w:t>
      </w:r>
      <w:r w:rsidR="009A248E" w:rsidRPr="00F57426">
        <w:rPr>
          <w:rFonts w:eastAsia="Calibri"/>
          <w:lang w:val="lt-LT"/>
        </w:rPr>
        <w:t>lizavome</w:t>
      </w:r>
    </w:p>
    <w:p w:rsidR="003575B8" w:rsidRPr="00F57426" w:rsidRDefault="00C970EB" w:rsidP="002F3A57">
      <w:pPr>
        <w:spacing w:line="360" w:lineRule="auto"/>
        <w:jc w:val="both"/>
        <w:rPr>
          <w:rFonts w:eastAsia="Calibri"/>
          <w:lang w:val="lt-LT"/>
        </w:rPr>
      </w:pPr>
      <w:r w:rsidRPr="00F57426">
        <w:rPr>
          <w:rFonts w:eastAsia="Calibri"/>
          <w:lang w:val="lt-LT"/>
        </w:rPr>
        <w:t>kokie ugdymo kokybės kriterijai sunkiausiai pasiekiami, ką dar reikėtų patobulinti</w:t>
      </w:r>
      <w:r w:rsidR="009A248E" w:rsidRPr="00F57426">
        <w:rPr>
          <w:rFonts w:eastAsia="Calibri"/>
          <w:lang w:val="lt-LT"/>
        </w:rPr>
        <w:t xml:space="preserve"> i</w:t>
      </w:r>
      <w:r w:rsidRPr="00F57426">
        <w:rPr>
          <w:rFonts w:eastAsia="Calibri"/>
          <w:lang w:val="lt-LT"/>
        </w:rPr>
        <w:t xml:space="preserve">r </w:t>
      </w:r>
      <w:r w:rsidR="009A248E" w:rsidRPr="00F57426">
        <w:rPr>
          <w:rFonts w:eastAsia="Calibri"/>
          <w:lang w:val="lt-LT"/>
        </w:rPr>
        <w:t>kokiais būdais tai padaryti.</w:t>
      </w:r>
    </w:p>
    <w:p w:rsidR="00C219C7" w:rsidRPr="00F57426" w:rsidRDefault="00C219C7" w:rsidP="002F3A57">
      <w:pPr>
        <w:spacing w:line="360" w:lineRule="auto"/>
        <w:jc w:val="both"/>
        <w:rPr>
          <w:rFonts w:eastAsia="Calibri"/>
          <w:lang w:val="lt-LT"/>
        </w:rPr>
      </w:pPr>
      <w:r w:rsidRPr="00F57426">
        <w:rPr>
          <w:rFonts w:eastAsia="Calibri"/>
          <w:lang w:val="lt-LT"/>
        </w:rPr>
        <w:t xml:space="preserve">          Kartu su savivaldybės administracija sprendžiau problemas dėl Giedraičių ir Naujasodžio</w:t>
      </w:r>
    </w:p>
    <w:p w:rsidR="00C219C7" w:rsidRPr="00F57426" w:rsidRDefault="00C219C7" w:rsidP="002F3A57">
      <w:pPr>
        <w:spacing w:line="360" w:lineRule="auto"/>
        <w:jc w:val="both"/>
        <w:rPr>
          <w:rFonts w:eastAsia="Calibri"/>
          <w:lang w:val="lt-LT"/>
        </w:rPr>
      </w:pPr>
      <w:r w:rsidRPr="00F57426">
        <w:rPr>
          <w:rFonts w:eastAsia="Calibri"/>
          <w:lang w:val="lt-LT"/>
        </w:rPr>
        <w:t>skyrių ikimokyklinio ugdymo paslaugų poreikio patenkinimo. Įsteigus 1,5 mokytojo padėjėjo etato minėtuose</w:t>
      </w:r>
      <w:r w:rsidR="002606B3">
        <w:rPr>
          <w:rFonts w:eastAsia="Calibri"/>
          <w:lang w:val="lt-LT"/>
        </w:rPr>
        <w:t xml:space="preserve"> skyriuose priimta papildomai 12</w:t>
      </w:r>
      <w:r w:rsidRPr="00F57426">
        <w:rPr>
          <w:rFonts w:eastAsia="Calibri"/>
          <w:lang w:val="lt-LT"/>
        </w:rPr>
        <w:t xml:space="preserve"> vaikų.</w:t>
      </w:r>
      <w:r w:rsidR="00F57426" w:rsidRPr="00F57426">
        <w:rPr>
          <w:rFonts w:eastAsia="Calibri"/>
          <w:lang w:val="lt-LT"/>
        </w:rPr>
        <w:t xml:space="preserve"> Bendromis pastangomis atliktas  Sugi</w:t>
      </w:r>
      <w:r w:rsidR="002606B3">
        <w:rPr>
          <w:rFonts w:eastAsia="Calibri"/>
          <w:lang w:val="lt-LT"/>
        </w:rPr>
        <w:t>nčių skyriaus virtuvės remontas, dėl kurio būklės Maisto ir veterinarijos tarnyba buvo įspėjusi dėl skyriaus veiklos stabdymo.</w:t>
      </w:r>
    </w:p>
    <w:p w:rsidR="00C219C7" w:rsidRPr="00F57426" w:rsidRDefault="00F57426" w:rsidP="002F3A57">
      <w:pPr>
        <w:spacing w:line="360" w:lineRule="auto"/>
        <w:jc w:val="both"/>
        <w:rPr>
          <w:rFonts w:eastAsia="Calibri"/>
          <w:lang w:val="lt-LT"/>
        </w:rPr>
      </w:pPr>
      <w:r w:rsidRPr="00F57426">
        <w:rPr>
          <w:rFonts w:eastAsia="Calibri"/>
          <w:lang w:val="lt-LT" w:eastAsia="lt-LT"/>
        </w:rPr>
        <w:t xml:space="preserve">        </w:t>
      </w:r>
      <w:r w:rsidR="00C219C7" w:rsidRPr="00F57426">
        <w:rPr>
          <w:rFonts w:eastAsia="Calibri"/>
          <w:lang w:val="lt-LT" w:eastAsia="lt-LT"/>
        </w:rPr>
        <w:t>Apie lopšelio-darželio veiklą informavau visuomenę rajono žiniasklaidoje: „Molėtų žinios“,</w:t>
      </w:r>
    </w:p>
    <w:p w:rsidR="00C970EB" w:rsidRPr="00F57426" w:rsidRDefault="00C219C7" w:rsidP="002F3A57">
      <w:pPr>
        <w:spacing w:line="360" w:lineRule="auto"/>
        <w:jc w:val="both"/>
        <w:rPr>
          <w:rFonts w:eastAsia="Calibri"/>
          <w:lang w:val="lt-LT"/>
        </w:rPr>
      </w:pPr>
      <w:r w:rsidRPr="00F57426">
        <w:rPr>
          <w:rFonts w:eastAsia="Calibri"/>
          <w:lang w:val="lt-LT" w:eastAsia="lt-LT"/>
        </w:rPr>
        <w:t xml:space="preserve">„Vilnis“.  Šiuose leidiniuose dažnai spausdinami straipsniai apie mūsų įstaigos gyvenimą ir veiklą. </w:t>
      </w:r>
    </w:p>
    <w:p w:rsidR="00F652C3" w:rsidRPr="002606B3" w:rsidRDefault="00165B5F" w:rsidP="00165B5F">
      <w:pPr>
        <w:spacing w:line="360" w:lineRule="auto"/>
        <w:jc w:val="both"/>
        <w:rPr>
          <w:rFonts w:eastAsia="Calibri"/>
          <w:b/>
          <w:lang w:val="lt-LT"/>
        </w:rPr>
      </w:pPr>
      <w:r w:rsidRPr="00EB5B45">
        <w:rPr>
          <w:rFonts w:eastAsia="Calibri"/>
          <w:b/>
          <w:lang w:val="lt-LT"/>
        </w:rPr>
        <w:t>3.</w:t>
      </w:r>
      <w:r w:rsidRPr="00F57426">
        <w:rPr>
          <w:rFonts w:eastAsia="Calibri"/>
          <w:lang w:val="lt-LT"/>
        </w:rPr>
        <w:t xml:space="preserve"> </w:t>
      </w:r>
      <w:r w:rsidRPr="002606B3">
        <w:rPr>
          <w:rFonts w:eastAsia="Calibri"/>
          <w:b/>
          <w:lang w:val="lt-LT"/>
        </w:rPr>
        <w:t>Praėjusių metų įstaigos vadovo svarbiausios iniciatyvos ir spręstos problemos bei keliami nauji einamųjų metų uždaviniai ir laukiantys iššūkiai.</w:t>
      </w:r>
    </w:p>
    <w:p w:rsidR="004B70C4" w:rsidRPr="00755746" w:rsidRDefault="00200240" w:rsidP="002F3A57">
      <w:pPr>
        <w:pStyle w:val="Sraopastraipa"/>
        <w:spacing w:line="360" w:lineRule="auto"/>
        <w:jc w:val="both"/>
        <w:rPr>
          <w:rFonts w:eastAsia="Calibri"/>
          <w:lang w:val="lt-LT"/>
        </w:rPr>
      </w:pPr>
      <w:r w:rsidRPr="00755746">
        <w:rPr>
          <w:rFonts w:eastAsia="Calibri"/>
          <w:lang w:val="lt-LT"/>
        </w:rPr>
        <w:t xml:space="preserve">Siekdama kuo geresnio bendradarbiavimo </w:t>
      </w:r>
      <w:r w:rsidR="004B70C4" w:rsidRPr="00755746">
        <w:rPr>
          <w:rFonts w:eastAsia="Calibri"/>
          <w:lang w:val="lt-LT"/>
        </w:rPr>
        <w:t xml:space="preserve">ir tėvų informavimo </w:t>
      </w:r>
      <w:r w:rsidR="00DE7279" w:rsidRPr="00755746">
        <w:rPr>
          <w:rFonts w:eastAsia="Calibri"/>
          <w:lang w:val="lt-LT"/>
        </w:rPr>
        <w:t>parengiau L</w:t>
      </w:r>
      <w:r w:rsidRPr="00755746">
        <w:rPr>
          <w:rFonts w:eastAsia="Calibri"/>
          <w:lang w:val="lt-LT"/>
        </w:rPr>
        <w:t>opšel</w:t>
      </w:r>
      <w:r w:rsidR="004B70C4" w:rsidRPr="00755746">
        <w:rPr>
          <w:rFonts w:eastAsia="Calibri"/>
          <w:lang w:val="lt-LT"/>
        </w:rPr>
        <w:t>io-darželio</w:t>
      </w:r>
    </w:p>
    <w:p w:rsidR="00410C4B" w:rsidRDefault="00DE7279" w:rsidP="002F3A57">
      <w:pPr>
        <w:spacing w:line="360" w:lineRule="auto"/>
        <w:jc w:val="both"/>
        <w:rPr>
          <w:rFonts w:eastAsia="Calibri"/>
          <w:lang w:val="lt-LT"/>
        </w:rPr>
      </w:pPr>
      <w:r>
        <w:rPr>
          <w:rFonts w:eastAsia="Calibri"/>
          <w:lang w:val="lt-LT"/>
        </w:rPr>
        <w:t>l</w:t>
      </w:r>
      <w:r w:rsidR="007C1DCF" w:rsidRPr="004B70C4">
        <w:rPr>
          <w:rFonts w:eastAsia="Calibri"/>
          <w:lang w:val="lt-LT"/>
        </w:rPr>
        <w:t>ankymo</w:t>
      </w:r>
      <w:r w:rsidR="004B70C4">
        <w:rPr>
          <w:rFonts w:eastAsia="Calibri"/>
          <w:lang w:val="lt-LT"/>
        </w:rPr>
        <w:t xml:space="preserve"> </w:t>
      </w:r>
      <w:r w:rsidR="00200240" w:rsidRPr="007C1DCF">
        <w:rPr>
          <w:rFonts w:eastAsia="Calibri"/>
          <w:lang w:val="lt-LT"/>
        </w:rPr>
        <w:t>tva</w:t>
      </w:r>
      <w:r w:rsidR="009321FC">
        <w:rPr>
          <w:rFonts w:eastAsia="Calibri"/>
          <w:lang w:val="lt-LT"/>
        </w:rPr>
        <w:t>rką</w:t>
      </w:r>
      <w:r w:rsidR="00165B5F">
        <w:rPr>
          <w:rFonts w:eastAsia="Calibri"/>
          <w:lang w:val="lt-LT"/>
        </w:rPr>
        <w:t xml:space="preserve">, kurioje  numatyti </w:t>
      </w:r>
      <w:r w:rsidR="00200240" w:rsidRPr="007C1DCF">
        <w:rPr>
          <w:rFonts w:eastAsia="Calibri"/>
          <w:lang w:val="lt-LT"/>
        </w:rPr>
        <w:t>svarbūs</w:t>
      </w:r>
      <w:r w:rsidR="00165B5F">
        <w:rPr>
          <w:rFonts w:eastAsia="Calibri"/>
          <w:lang w:val="lt-LT"/>
        </w:rPr>
        <w:t xml:space="preserve">, esminiai </w:t>
      </w:r>
      <w:r w:rsidR="00200240" w:rsidRPr="007C1DCF">
        <w:rPr>
          <w:rFonts w:eastAsia="Calibri"/>
          <w:lang w:val="lt-LT"/>
        </w:rPr>
        <w:t xml:space="preserve"> </w:t>
      </w:r>
      <w:r w:rsidR="00304604">
        <w:rPr>
          <w:rFonts w:eastAsia="Calibri"/>
          <w:lang w:val="lt-LT"/>
        </w:rPr>
        <w:t xml:space="preserve">bendruomenės </w:t>
      </w:r>
      <w:r w:rsidR="00200240" w:rsidRPr="007C1DCF">
        <w:rPr>
          <w:rFonts w:eastAsia="Calibri"/>
          <w:lang w:val="lt-LT"/>
        </w:rPr>
        <w:t>susitarimai</w:t>
      </w:r>
      <w:r w:rsidR="00304604">
        <w:rPr>
          <w:rFonts w:eastAsia="Calibri"/>
          <w:lang w:val="lt-LT"/>
        </w:rPr>
        <w:t xml:space="preserve">, </w:t>
      </w:r>
      <w:r w:rsidR="00165B5F">
        <w:rPr>
          <w:rFonts w:eastAsia="Calibri"/>
          <w:lang w:val="lt-LT"/>
        </w:rPr>
        <w:t>atspindintys įstaigos savitumą</w:t>
      </w:r>
      <w:r w:rsidR="00D05FBE">
        <w:rPr>
          <w:rFonts w:eastAsia="Calibri"/>
          <w:lang w:val="lt-LT"/>
        </w:rPr>
        <w:t>, taisykles</w:t>
      </w:r>
      <w:r w:rsidR="00AA70C1">
        <w:rPr>
          <w:rFonts w:eastAsia="Calibri"/>
          <w:lang w:val="lt-LT"/>
        </w:rPr>
        <w:t xml:space="preserve"> reikalavimus </w:t>
      </w:r>
      <w:r w:rsidR="00D05FBE">
        <w:rPr>
          <w:rFonts w:eastAsia="Calibri"/>
          <w:lang w:val="lt-LT"/>
        </w:rPr>
        <w:t xml:space="preserve"> ir tvarką.</w:t>
      </w:r>
      <w:r w:rsidR="004B70C4">
        <w:rPr>
          <w:rFonts w:eastAsia="Calibri"/>
          <w:lang w:val="lt-LT"/>
        </w:rPr>
        <w:t xml:space="preserve"> </w:t>
      </w:r>
      <w:r>
        <w:rPr>
          <w:rFonts w:eastAsia="Calibri"/>
          <w:lang w:val="lt-LT"/>
        </w:rPr>
        <w:t>Esant bendriems</w:t>
      </w:r>
      <w:r w:rsidR="00F57426">
        <w:rPr>
          <w:rFonts w:eastAsia="Calibri"/>
          <w:lang w:val="lt-LT"/>
        </w:rPr>
        <w:t xml:space="preserve"> aiškiems </w:t>
      </w:r>
      <w:r>
        <w:rPr>
          <w:rFonts w:eastAsia="Calibri"/>
          <w:lang w:val="lt-LT"/>
        </w:rPr>
        <w:t xml:space="preserve"> susitarimams mažėja konfliktinių situacijų.</w:t>
      </w:r>
      <w:r w:rsidR="00304604">
        <w:rPr>
          <w:rFonts w:eastAsia="Calibri"/>
          <w:lang w:val="lt-LT"/>
        </w:rPr>
        <w:t xml:space="preserve"> Kasmet išsiaiškinu tėvų lūkesčius daželio atžvilgiu, organizuoju mokymus naujokų tėvams.</w:t>
      </w:r>
    </w:p>
    <w:p w:rsidR="00304604" w:rsidRDefault="00304604" w:rsidP="002F3A57">
      <w:pPr>
        <w:pStyle w:val="Sraopastraipa"/>
        <w:spacing w:line="360" w:lineRule="auto"/>
        <w:jc w:val="both"/>
        <w:rPr>
          <w:rFonts w:eastAsia="Calibri"/>
          <w:lang w:val="lt-LT"/>
        </w:rPr>
      </w:pPr>
      <w:r>
        <w:rPr>
          <w:rFonts w:eastAsia="Calibri"/>
          <w:lang w:val="lt-LT"/>
        </w:rPr>
        <w:t>I</w:t>
      </w:r>
      <w:r w:rsidR="002606B3" w:rsidRPr="00F57426">
        <w:rPr>
          <w:rFonts w:eastAsia="Calibri"/>
          <w:lang w:val="lt-LT"/>
        </w:rPr>
        <w:t xml:space="preserve">nicijavau Kimočių ugdymo  programų įsigijimą 4grupėms (1,5 tūkst, eurų) ir </w:t>
      </w:r>
      <w:r>
        <w:rPr>
          <w:rFonts w:eastAsia="Calibri"/>
          <w:lang w:val="lt-LT"/>
        </w:rPr>
        <w:t xml:space="preserve">jų </w:t>
      </w:r>
    </w:p>
    <w:p w:rsidR="002606B3" w:rsidRPr="00304604" w:rsidRDefault="002606B3" w:rsidP="002F3A57">
      <w:pPr>
        <w:spacing w:line="360" w:lineRule="auto"/>
        <w:jc w:val="both"/>
        <w:rPr>
          <w:rFonts w:eastAsia="Calibri"/>
          <w:lang w:val="lt-LT"/>
        </w:rPr>
      </w:pPr>
      <w:r w:rsidRPr="00304604">
        <w:rPr>
          <w:rFonts w:eastAsia="Calibri"/>
          <w:lang w:val="lt-LT"/>
        </w:rPr>
        <w:t xml:space="preserve">įgyvendinimą. Tai akredituota  emocinio intelekto ugdymo programą kuri  moko vaikus įvardyti ir kontroliuoti savo jausmus, tinkamai parinkti balso toną, kūno kalbą, gerbti save ir aplinkinius. Šios programos įgyvendinimas yra svarbus tuo, kad organizuojant į vaiką orientuotą ugdymą, auklėtojui </w:t>
      </w:r>
      <w:r w:rsidRPr="00304604">
        <w:rPr>
          <w:rFonts w:eastAsia="Calibri"/>
          <w:lang w:val="lt-LT"/>
        </w:rPr>
        <w:lastRenderedPageBreak/>
        <w:t>padeda tvarką ir drausmę grupėje užtikrinti ne  suaugusiųjų dominavimo dėka, o pačių vaikų savivoka ir savidisciplina.</w:t>
      </w:r>
    </w:p>
    <w:p w:rsidR="00410C4B" w:rsidRDefault="00410C4B" w:rsidP="002F3A57">
      <w:pPr>
        <w:pStyle w:val="Sraopastraipa"/>
        <w:spacing w:line="360" w:lineRule="auto"/>
        <w:jc w:val="both"/>
        <w:rPr>
          <w:rFonts w:eastAsia="Calibri"/>
          <w:lang w:val="lt-LT"/>
        </w:rPr>
      </w:pPr>
      <w:r>
        <w:rPr>
          <w:rFonts w:eastAsia="Calibri"/>
          <w:lang w:val="lt-LT"/>
        </w:rPr>
        <w:t>Inicijavau vidinės interneto sistemos</w:t>
      </w:r>
      <w:r w:rsidR="00F2673F" w:rsidRPr="00410C4B">
        <w:rPr>
          <w:rFonts w:eastAsia="Calibri"/>
          <w:lang w:val="lt-LT"/>
        </w:rPr>
        <w:t xml:space="preserve"> „Mūsų darželis“</w:t>
      </w:r>
      <w:r>
        <w:rPr>
          <w:rFonts w:eastAsia="Calibri"/>
          <w:lang w:val="lt-LT"/>
        </w:rPr>
        <w:t xml:space="preserve"> atsiradimą ir naudojimą kuri</w:t>
      </w:r>
    </w:p>
    <w:p w:rsidR="00410C4B" w:rsidRPr="00410C4B" w:rsidRDefault="00410C4B" w:rsidP="002F3A57">
      <w:pPr>
        <w:spacing w:line="360" w:lineRule="auto"/>
        <w:jc w:val="both"/>
        <w:rPr>
          <w:rFonts w:eastAsia="Calibri"/>
          <w:lang w:val="lt-LT"/>
        </w:rPr>
      </w:pPr>
      <w:r w:rsidRPr="00410C4B">
        <w:rPr>
          <w:rFonts w:eastAsia="Calibri"/>
          <w:lang w:val="lt-LT"/>
        </w:rPr>
        <w:t>palengvina ir paspartina infor</w:t>
      </w:r>
      <w:r>
        <w:rPr>
          <w:rFonts w:eastAsia="Calibri"/>
          <w:lang w:val="lt-LT"/>
        </w:rPr>
        <w:t xml:space="preserve">macijos prieinamumą, </w:t>
      </w:r>
      <w:r w:rsidRPr="00410C4B">
        <w:rPr>
          <w:rFonts w:eastAsia="Calibri"/>
          <w:lang w:val="lt-LT"/>
        </w:rPr>
        <w:t>suteikia pa</w:t>
      </w:r>
      <w:r>
        <w:rPr>
          <w:rFonts w:eastAsia="Calibri"/>
          <w:lang w:val="lt-LT"/>
        </w:rPr>
        <w:t>pildomą bendravimą patogiu metu,</w:t>
      </w:r>
    </w:p>
    <w:p w:rsidR="00410C4B" w:rsidRPr="00410C4B" w:rsidRDefault="00410C4B" w:rsidP="00410C4B">
      <w:pPr>
        <w:spacing w:line="360" w:lineRule="auto"/>
        <w:jc w:val="both"/>
        <w:rPr>
          <w:rFonts w:eastAsia="Calibri"/>
          <w:lang w:val="lt-LT"/>
        </w:rPr>
      </w:pPr>
      <w:r w:rsidRPr="00410C4B">
        <w:rPr>
          <w:rFonts w:eastAsia="Calibri"/>
          <w:lang w:val="lt-LT"/>
        </w:rPr>
        <w:t>taupo laiką p</w:t>
      </w:r>
      <w:r>
        <w:rPr>
          <w:rFonts w:eastAsia="Calibri"/>
          <w:lang w:val="lt-LT"/>
        </w:rPr>
        <w:t xml:space="preserve">ildant ir perduodant dokumentus, </w:t>
      </w:r>
      <w:r w:rsidRPr="00410C4B">
        <w:rPr>
          <w:rFonts w:eastAsia="Calibri"/>
          <w:lang w:val="lt-LT"/>
        </w:rPr>
        <w:t>p</w:t>
      </w:r>
      <w:r>
        <w:rPr>
          <w:rFonts w:eastAsia="Calibri"/>
          <w:lang w:val="lt-LT"/>
        </w:rPr>
        <w:t xml:space="preserve">rimena apie dokumentų pateikimą. </w:t>
      </w:r>
      <w:r w:rsidR="00931A1C">
        <w:rPr>
          <w:rFonts w:eastAsia="Calibri"/>
          <w:lang w:val="lt-LT"/>
        </w:rPr>
        <w:t>Šia</w:t>
      </w:r>
      <w:r w:rsidR="00C970EB">
        <w:rPr>
          <w:rFonts w:eastAsia="Calibri"/>
          <w:lang w:val="lt-LT"/>
        </w:rPr>
        <w:t xml:space="preserve">is metais nuo rugsėjo 1 d. </w:t>
      </w:r>
      <w:r w:rsidR="00931A1C">
        <w:rPr>
          <w:rFonts w:eastAsia="Calibri"/>
          <w:lang w:val="lt-LT"/>
        </w:rPr>
        <w:t xml:space="preserve"> šia s</w:t>
      </w:r>
      <w:r w:rsidR="00C970EB">
        <w:rPr>
          <w:rFonts w:eastAsia="Calibri"/>
          <w:lang w:val="lt-LT"/>
        </w:rPr>
        <w:t xml:space="preserve">istema pradės naudotis ir tėvai. </w:t>
      </w:r>
    </w:p>
    <w:p w:rsidR="007C1DCF" w:rsidRDefault="007F6208" w:rsidP="00475CFE">
      <w:pPr>
        <w:pStyle w:val="Sraopastraipa"/>
        <w:spacing w:line="360" w:lineRule="auto"/>
        <w:jc w:val="both"/>
        <w:rPr>
          <w:rFonts w:eastAsia="Calibri"/>
          <w:lang w:val="lt-LT"/>
        </w:rPr>
      </w:pPr>
      <w:r>
        <w:rPr>
          <w:rFonts w:eastAsia="Calibri"/>
          <w:lang w:val="lt-LT"/>
        </w:rPr>
        <w:t>Metų gale organizavau pedagogų įsiverti</w:t>
      </w:r>
      <w:r w:rsidR="007C1DCF">
        <w:rPr>
          <w:rFonts w:eastAsia="Calibri"/>
          <w:lang w:val="lt-LT"/>
        </w:rPr>
        <w:t>nimą ir įvertinimą, vadovaujantis kokybės</w:t>
      </w:r>
    </w:p>
    <w:p w:rsidR="00AE7C2E" w:rsidRDefault="007C1DCF" w:rsidP="00AE7C2E">
      <w:pPr>
        <w:spacing w:line="360" w:lineRule="auto"/>
        <w:jc w:val="both"/>
        <w:rPr>
          <w:szCs w:val="20"/>
          <w:lang w:val="lt-LT" w:eastAsia="lt-LT"/>
        </w:rPr>
      </w:pPr>
      <w:r>
        <w:rPr>
          <w:rFonts w:eastAsia="Calibri"/>
          <w:lang w:val="lt-LT"/>
        </w:rPr>
        <w:t>kriterijai</w:t>
      </w:r>
      <w:r w:rsidR="007F6208" w:rsidRPr="007C1DCF">
        <w:rPr>
          <w:rFonts w:eastAsia="Calibri"/>
          <w:lang w:val="lt-LT"/>
        </w:rPr>
        <w:t>s.</w:t>
      </w:r>
      <w:r>
        <w:rPr>
          <w:rFonts w:eastAsia="Calibri"/>
          <w:lang w:val="lt-LT"/>
        </w:rPr>
        <w:t xml:space="preserve"> Esu įsitikinusi, kad tik konkretūs susitarimai dėl kokybės, </w:t>
      </w:r>
      <w:r w:rsidR="009321FC">
        <w:rPr>
          <w:rFonts w:eastAsia="Calibri"/>
          <w:lang w:val="lt-LT"/>
        </w:rPr>
        <w:t xml:space="preserve">ir jos </w:t>
      </w:r>
      <w:r>
        <w:rPr>
          <w:rFonts w:eastAsia="Calibri"/>
          <w:lang w:val="lt-LT"/>
        </w:rPr>
        <w:t>mata</w:t>
      </w:r>
      <w:r w:rsidR="004B70C4">
        <w:rPr>
          <w:rFonts w:eastAsia="Calibri"/>
          <w:lang w:val="lt-LT"/>
        </w:rPr>
        <w:t xml:space="preserve">vimas skatina kaitą, pedagogų tobulėjimą, </w:t>
      </w:r>
      <w:r w:rsidR="00B776B3">
        <w:rPr>
          <w:rFonts w:eastAsia="Calibri"/>
          <w:lang w:val="lt-LT"/>
        </w:rPr>
        <w:t>gerina ugdymo kokybę, leidžia pamatyti pokytį.</w:t>
      </w:r>
      <w:r w:rsidR="00643C31">
        <w:rPr>
          <w:rFonts w:eastAsia="Calibri"/>
          <w:lang w:val="lt-LT"/>
        </w:rPr>
        <w:t xml:space="preserve"> </w:t>
      </w:r>
      <w:r w:rsidR="00B776B3" w:rsidRPr="00B776B3">
        <w:rPr>
          <w:rFonts w:eastAsia="Calibri"/>
          <w:lang w:val="lt-LT"/>
        </w:rPr>
        <w:t>2015 metų p</w:t>
      </w:r>
      <w:r w:rsidR="00AA70C1">
        <w:rPr>
          <w:rFonts w:eastAsia="Calibri"/>
          <w:lang w:val="lt-LT"/>
        </w:rPr>
        <w:t>abaigoje vykęs įsivertinimas parodė</w:t>
      </w:r>
      <w:r w:rsidR="000C0A7A">
        <w:rPr>
          <w:rFonts w:eastAsia="Calibri"/>
          <w:lang w:val="lt-LT"/>
        </w:rPr>
        <w:t>, kad</w:t>
      </w:r>
      <w:r w:rsidR="00015628" w:rsidRPr="00015628">
        <w:rPr>
          <w:szCs w:val="20"/>
          <w:lang w:val="lt-LT" w:eastAsia="lt-LT"/>
        </w:rPr>
        <w:t xml:space="preserve"> </w:t>
      </w:r>
      <w:r w:rsidR="00015628" w:rsidRPr="000C0A7A">
        <w:rPr>
          <w:szCs w:val="20"/>
          <w:lang w:val="lt-LT" w:eastAsia="lt-LT"/>
        </w:rPr>
        <w:t>daugiau negu pusė pedagogų jau atitinka šiuolaikinio vaikų</w:t>
      </w:r>
      <w:r w:rsidR="00931A1C">
        <w:rPr>
          <w:szCs w:val="20"/>
          <w:lang w:val="lt-LT" w:eastAsia="lt-LT"/>
        </w:rPr>
        <w:t xml:space="preserve"> ugdymo reikalavimus ir susitartus </w:t>
      </w:r>
      <w:r w:rsidR="00015628" w:rsidRPr="000C0A7A">
        <w:rPr>
          <w:szCs w:val="20"/>
          <w:lang w:val="lt-LT" w:eastAsia="lt-LT"/>
        </w:rPr>
        <w:t xml:space="preserve"> kokybės kriterijus. Geba sukurti lygiaverčius pedagogo ir vaikų santykius, atsisakant  pedagogo vadovavimu grįsto ugdymo, tinkamą vaikų elgesio ugdymą siejant su pačių vaikų savivoka ir savidrausme</w:t>
      </w:r>
      <w:r w:rsidR="00AA70C1">
        <w:rPr>
          <w:szCs w:val="20"/>
          <w:lang w:val="lt-LT" w:eastAsia="lt-LT"/>
        </w:rPr>
        <w:t xml:space="preserve">. </w:t>
      </w:r>
      <w:r w:rsidR="00931A1C">
        <w:rPr>
          <w:szCs w:val="20"/>
          <w:lang w:val="lt-LT" w:eastAsia="lt-LT"/>
        </w:rPr>
        <w:t>Aišku šis rezultatas nėra toks kokio norėtųsi, tačiau ne visiems pedagogams pasikeisti rei</w:t>
      </w:r>
      <w:r w:rsidR="006E3086">
        <w:rPr>
          <w:szCs w:val="20"/>
          <w:lang w:val="lt-LT" w:eastAsia="lt-LT"/>
        </w:rPr>
        <w:t>kia vienodai laiko, vieniems jo rei</w:t>
      </w:r>
      <w:r w:rsidR="00931A1C">
        <w:rPr>
          <w:szCs w:val="20"/>
          <w:lang w:val="lt-LT" w:eastAsia="lt-LT"/>
        </w:rPr>
        <w:t xml:space="preserve">kia daugiau, kitiems mažiau. </w:t>
      </w:r>
      <w:r w:rsidR="00304604">
        <w:rPr>
          <w:szCs w:val="20"/>
          <w:lang w:val="lt-LT" w:eastAsia="lt-LT"/>
        </w:rPr>
        <w:t xml:space="preserve">Esmė, kad pedagogas pamato kiek ir ką jis </w:t>
      </w:r>
      <w:r w:rsidR="00EB5B45">
        <w:rPr>
          <w:szCs w:val="20"/>
          <w:lang w:val="lt-LT" w:eastAsia="lt-LT"/>
        </w:rPr>
        <w:t>geba, o ko dar reikia pasimokyti, ar  išmokti daryti praktiškai</w:t>
      </w:r>
      <w:r w:rsidR="00304604">
        <w:rPr>
          <w:szCs w:val="20"/>
          <w:lang w:val="lt-LT" w:eastAsia="lt-LT"/>
        </w:rPr>
        <w:t>.</w:t>
      </w:r>
    </w:p>
    <w:p w:rsidR="0063499D" w:rsidRDefault="00F32B39" w:rsidP="00B07059">
      <w:pPr>
        <w:pStyle w:val="Sraopastraipa"/>
        <w:spacing w:line="360" w:lineRule="auto"/>
        <w:jc w:val="both"/>
        <w:rPr>
          <w:rFonts w:eastAsia="Calibri"/>
          <w:lang w:val="lt-LT"/>
        </w:rPr>
      </w:pPr>
      <w:r>
        <w:rPr>
          <w:rFonts w:eastAsia="Calibri"/>
          <w:lang w:val="lt-LT"/>
        </w:rPr>
        <w:t>A</w:t>
      </w:r>
      <w:r w:rsidRPr="00F32B39">
        <w:rPr>
          <w:rFonts w:eastAsia="Calibri"/>
          <w:lang w:val="lt-LT"/>
        </w:rPr>
        <w:t>tsižvelgiant į ugdymo turinio kaitą, atitinkančią šiuolaikinius ugdymo tikslus</w:t>
      </w:r>
      <w:r w:rsidR="0063499D">
        <w:rPr>
          <w:rFonts w:eastAsia="Calibri"/>
          <w:lang w:val="lt-LT"/>
        </w:rPr>
        <w:t xml:space="preserve"> ir siekiant</w:t>
      </w:r>
    </w:p>
    <w:p w:rsidR="00304604" w:rsidRPr="00673AC3" w:rsidRDefault="00F32B39" w:rsidP="00304604">
      <w:pPr>
        <w:spacing w:line="360" w:lineRule="auto"/>
        <w:jc w:val="both"/>
        <w:rPr>
          <w:rFonts w:eastAsia="Calibri"/>
          <w:lang w:val="lt-LT"/>
        </w:rPr>
      </w:pPr>
      <w:r w:rsidRPr="0063499D">
        <w:rPr>
          <w:rFonts w:eastAsia="Calibri"/>
          <w:lang w:val="lt-LT"/>
        </w:rPr>
        <w:t xml:space="preserve">tikslingo </w:t>
      </w:r>
      <w:r w:rsidR="0030304B">
        <w:rPr>
          <w:rFonts w:eastAsia="Calibri"/>
          <w:lang w:val="lt-LT"/>
        </w:rPr>
        <w:t xml:space="preserve">ikimokyklinio </w:t>
      </w:r>
      <w:r w:rsidRPr="0063499D">
        <w:rPr>
          <w:rFonts w:eastAsia="Calibri"/>
          <w:lang w:val="lt-LT"/>
        </w:rPr>
        <w:t xml:space="preserve">ugdymo, nuo 2016 metų rugsėjo 1 d. ketiname pereiti prie darbo modelio, kai auklėtoja dirbs kasmet su vieno amžiaus </w:t>
      </w:r>
      <w:r w:rsidR="0063499D">
        <w:rPr>
          <w:rFonts w:eastAsia="Calibri"/>
          <w:lang w:val="lt-LT"/>
        </w:rPr>
        <w:t>vaikais, o vaikai kasmet pereis</w:t>
      </w:r>
      <w:r w:rsidRPr="0063499D">
        <w:rPr>
          <w:rFonts w:eastAsia="Calibri"/>
          <w:lang w:val="lt-LT"/>
        </w:rPr>
        <w:t xml:space="preserve"> į kitą</w:t>
      </w:r>
      <w:r w:rsidR="0063499D">
        <w:rPr>
          <w:rFonts w:eastAsia="Calibri"/>
          <w:lang w:val="lt-LT"/>
        </w:rPr>
        <w:t>, tik tam amžiui pritaikytą,</w:t>
      </w:r>
      <w:r w:rsidRPr="0063499D">
        <w:rPr>
          <w:rFonts w:eastAsia="Calibri"/>
          <w:lang w:val="lt-LT"/>
        </w:rPr>
        <w:t xml:space="preserve"> grupę. Šį modelį siūlau todėl,</w:t>
      </w:r>
      <w:r w:rsidR="0063499D">
        <w:rPr>
          <w:rFonts w:eastAsia="Calibri"/>
          <w:lang w:val="lt-LT"/>
        </w:rPr>
        <w:t xml:space="preserve"> kad </w:t>
      </w:r>
      <w:r w:rsidRPr="0063499D">
        <w:rPr>
          <w:rFonts w:eastAsia="Calibri"/>
          <w:lang w:val="lt-LT"/>
        </w:rPr>
        <w:t xml:space="preserve"> </w:t>
      </w:r>
      <w:r w:rsidR="0063499D" w:rsidRPr="0063499D">
        <w:rPr>
          <w:rFonts w:eastAsia="Calibri"/>
          <w:lang w:val="lt-LT"/>
        </w:rPr>
        <w:t xml:space="preserve">taikant šį modelį, </w:t>
      </w:r>
      <w:r w:rsidRPr="0063499D">
        <w:rPr>
          <w:rFonts w:eastAsia="Calibri"/>
          <w:lang w:val="lt-LT"/>
        </w:rPr>
        <w:t>ugdymo aplinka bus labiau pritaikyta prie to amžiaus vaikų</w:t>
      </w:r>
      <w:r w:rsidR="0063499D">
        <w:rPr>
          <w:rFonts w:eastAsia="Calibri"/>
          <w:lang w:val="lt-LT"/>
        </w:rPr>
        <w:t xml:space="preserve"> raidos, </w:t>
      </w:r>
      <w:r w:rsidRPr="0063499D">
        <w:rPr>
          <w:rFonts w:eastAsia="Calibri"/>
          <w:lang w:val="lt-LT"/>
        </w:rPr>
        <w:t xml:space="preserve"> </w:t>
      </w:r>
      <w:r w:rsidR="0063499D">
        <w:rPr>
          <w:rFonts w:eastAsia="Calibri"/>
          <w:lang w:val="lt-LT"/>
        </w:rPr>
        <w:t>bus galima sukaupti daug įvairiausių ugdymo priemonių, kny</w:t>
      </w:r>
      <w:r w:rsidR="008E32E1">
        <w:rPr>
          <w:rFonts w:eastAsia="Calibri"/>
          <w:lang w:val="lt-LT"/>
        </w:rPr>
        <w:t xml:space="preserve">gų, edukacinių programų, bus taupomos ugdymo reikmėms skiriamos lėšos. </w:t>
      </w:r>
      <w:r w:rsidR="00304604">
        <w:rPr>
          <w:rFonts w:eastAsia="Calibri"/>
          <w:lang w:val="lt-LT"/>
        </w:rPr>
        <w:t xml:space="preserve">Įgyvendinant naująją programą </w:t>
      </w:r>
      <w:r w:rsidR="008E32E1">
        <w:rPr>
          <w:rFonts w:eastAsia="Calibri"/>
          <w:lang w:val="lt-LT"/>
        </w:rPr>
        <w:t>per šiuos ir</w:t>
      </w:r>
      <w:r w:rsidR="00EB5B45">
        <w:rPr>
          <w:rFonts w:eastAsia="Calibri"/>
          <w:lang w:val="lt-LT"/>
        </w:rPr>
        <w:t xml:space="preserve"> ateinančius metus pedagogai turės  </w:t>
      </w:r>
      <w:r w:rsidR="008E32E1">
        <w:rPr>
          <w:rFonts w:eastAsia="Calibri"/>
          <w:lang w:val="lt-LT"/>
        </w:rPr>
        <w:t xml:space="preserve"> </w:t>
      </w:r>
      <w:r w:rsidR="00945F67">
        <w:rPr>
          <w:rFonts w:eastAsia="Calibri"/>
          <w:lang w:val="lt-LT"/>
        </w:rPr>
        <w:t xml:space="preserve">išmokti </w:t>
      </w:r>
      <w:r w:rsidR="008E32E1">
        <w:rPr>
          <w:rFonts w:eastAsia="Calibri"/>
          <w:lang w:val="lt-LT"/>
        </w:rPr>
        <w:t xml:space="preserve">įvaldyti naujų </w:t>
      </w:r>
      <w:r w:rsidR="0030304B">
        <w:rPr>
          <w:rFonts w:eastAsia="Calibri"/>
          <w:lang w:val="lt-LT"/>
        </w:rPr>
        <w:t xml:space="preserve">ugdymo organizavimo metodų, </w:t>
      </w:r>
      <w:r w:rsidR="00945F67">
        <w:rPr>
          <w:rFonts w:eastAsia="Calibri"/>
          <w:lang w:val="lt-LT"/>
        </w:rPr>
        <w:t xml:space="preserve">veiklos individualizavimo, </w:t>
      </w:r>
      <w:r w:rsidR="00304604">
        <w:rPr>
          <w:rFonts w:eastAsia="Calibri"/>
          <w:lang w:val="lt-LT"/>
        </w:rPr>
        <w:t xml:space="preserve">siekiant </w:t>
      </w:r>
      <w:r w:rsidR="00304604" w:rsidRPr="00304604">
        <w:rPr>
          <w:rFonts w:eastAsia="Calibri"/>
          <w:lang w:val="lt-LT"/>
        </w:rPr>
        <w:t>ugdančiosios veiklos</w:t>
      </w:r>
      <w:r w:rsidR="00304604">
        <w:rPr>
          <w:rFonts w:eastAsia="Calibri"/>
          <w:lang w:val="lt-LT"/>
        </w:rPr>
        <w:t xml:space="preserve"> tiksl</w:t>
      </w:r>
      <w:r w:rsidR="008E32E1">
        <w:rPr>
          <w:rFonts w:eastAsia="Calibri"/>
          <w:lang w:val="lt-LT"/>
        </w:rPr>
        <w:t>ingumo ir veiksmingumo</w:t>
      </w:r>
      <w:r w:rsidR="00945F67">
        <w:rPr>
          <w:rFonts w:eastAsia="Calibri"/>
          <w:lang w:val="lt-LT"/>
        </w:rPr>
        <w:t>.</w:t>
      </w:r>
    </w:p>
    <w:p w:rsidR="00B07059" w:rsidRDefault="00B07059" w:rsidP="006F0B48">
      <w:pPr>
        <w:spacing w:line="360" w:lineRule="auto"/>
        <w:jc w:val="both"/>
        <w:rPr>
          <w:rFonts w:eastAsia="Calibri"/>
          <w:lang w:val="lt-LT"/>
        </w:rPr>
      </w:pPr>
    </w:p>
    <w:p w:rsidR="006F7771" w:rsidRPr="00304604" w:rsidRDefault="006F7771" w:rsidP="00304604">
      <w:pPr>
        <w:spacing w:line="360" w:lineRule="auto"/>
        <w:jc w:val="both"/>
        <w:rPr>
          <w:rFonts w:eastAsia="Calibri"/>
          <w:lang w:val="lt-LT"/>
        </w:rPr>
      </w:pPr>
    </w:p>
    <w:p w:rsidR="00240639" w:rsidRPr="008F5B3E" w:rsidRDefault="00945F67" w:rsidP="008F5B3E">
      <w:pPr>
        <w:spacing w:line="360" w:lineRule="auto"/>
        <w:ind w:left="-709"/>
        <w:jc w:val="both"/>
        <w:rPr>
          <w:rFonts w:eastAsia="Calibri"/>
          <w:lang w:val="lt-LT"/>
        </w:rPr>
      </w:pPr>
      <w:r>
        <w:rPr>
          <w:rFonts w:eastAsia="Calibri"/>
          <w:lang w:val="lt-LT"/>
        </w:rPr>
        <w:t xml:space="preserve">            </w:t>
      </w:r>
      <w:r w:rsidR="001E31E6">
        <w:rPr>
          <w:rFonts w:eastAsia="Calibri"/>
          <w:lang w:val="lt-LT"/>
        </w:rPr>
        <w:t>Direktorė                                                                                                               Ona Kavalnienė</w:t>
      </w:r>
      <w:bookmarkStart w:id="0" w:name="_GoBack"/>
      <w:bookmarkEnd w:id="0"/>
    </w:p>
    <w:p w:rsidR="00240639" w:rsidRDefault="00240639" w:rsidP="00240639">
      <w:pPr>
        <w:pStyle w:val="Antrats"/>
        <w:tabs>
          <w:tab w:val="clear" w:pos="4153"/>
          <w:tab w:val="clear" w:pos="8306"/>
        </w:tabs>
        <w:jc w:val="both"/>
      </w:pPr>
    </w:p>
    <w:p w:rsidR="000645D0" w:rsidRPr="000645D0" w:rsidRDefault="000645D0" w:rsidP="002634A7">
      <w:pPr>
        <w:spacing w:after="200" w:line="360" w:lineRule="auto"/>
        <w:ind w:left="-709"/>
        <w:jc w:val="both"/>
        <w:rPr>
          <w:rFonts w:eastAsia="Calibri"/>
          <w:lang w:val="lt-LT"/>
        </w:rPr>
      </w:pPr>
    </w:p>
    <w:p w:rsidR="008F3B90" w:rsidRPr="00C300EF" w:rsidRDefault="008F3B90" w:rsidP="008F3B90">
      <w:pPr>
        <w:spacing w:line="360" w:lineRule="auto"/>
        <w:rPr>
          <w:rFonts w:eastAsia="SimSun"/>
          <w:lang w:val="lt-LT" w:eastAsia="zh-CN"/>
        </w:rPr>
      </w:pPr>
    </w:p>
    <w:sectPr w:rsidR="008F3B90" w:rsidRPr="00C300EF" w:rsidSect="00234C0A">
      <w:pgSz w:w="11906" w:h="16838"/>
      <w:pgMar w:top="1247" w:right="567" w:bottom="1134" w:left="1701"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0F4" w:rsidRDefault="00FD40F4" w:rsidP="00234C0A">
      <w:r>
        <w:separator/>
      </w:r>
    </w:p>
  </w:endnote>
  <w:endnote w:type="continuationSeparator" w:id="0">
    <w:p w:rsidR="00FD40F4" w:rsidRDefault="00FD40F4" w:rsidP="002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0F4" w:rsidRDefault="00FD40F4" w:rsidP="00234C0A">
      <w:r>
        <w:separator/>
      </w:r>
    </w:p>
  </w:footnote>
  <w:footnote w:type="continuationSeparator" w:id="0">
    <w:p w:rsidR="00FD40F4" w:rsidRDefault="00FD40F4" w:rsidP="0023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5E2"/>
    <w:multiLevelType w:val="hybridMultilevel"/>
    <w:tmpl w:val="74C29470"/>
    <w:lvl w:ilvl="0" w:tplc="CE008A98">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75B6B06"/>
    <w:multiLevelType w:val="hybridMultilevel"/>
    <w:tmpl w:val="9ADED0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7B01F0"/>
    <w:multiLevelType w:val="hybridMultilevel"/>
    <w:tmpl w:val="2B023446"/>
    <w:lvl w:ilvl="0" w:tplc="89BE9D7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CC2B1B"/>
    <w:multiLevelType w:val="multilevel"/>
    <w:tmpl w:val="D384FC08"/>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0703CC3"/>
    <w:multiLevelType w:val="hybridMultilevel"/>
    <w:tmpl w:val="8250A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B848E0"/>
    <w:multiLevelType w:val="hybridMultilevel"/>
    <w:tmpl w:val="F342F3C6"/>
    <w:lvl w:ilvl="0" w:tplc="3E2C6844">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360"/>
        </w:tabs>
        <w:ind w:left="360" w:hanging="360"/>
      </w:pPr>
      <w:rPr>
        <w:rFonts w:ascii="Courier New" w:hAnsi="Courier New" w:cs="Courier New" w:hint="default"/>
      </w:rPr>
    </w:lvl>
    <w:lvl w:ilvl="2" w:tplc="04270005" w:tentative="1">
      <w:start w:val="1"/>
      <w:numFmt w:val="bullet"/>
      <w:lvlText w:val=""/>
      <w:lvlJc w:val="left"/>
      <w:pPr>
        <w:tabs>
          <w:tab w:val="num" w:pos="1080"/>
        </w:tabs>
        <w:ind w:left="1080" w:hanging="360"/>
      </w:pPr>
      <w:rPr>
        <w:rFonts w:ascii="Wingdings" w:hAnsi="Wingdings" w:hint="default"/>
      </w:rPr>
    </w:lvl>
    <w:lvl w:ilvl="3" w:tplc="04270001" w:tentative="1">
      <w:start w:val="1"/>
      <w:numFmt w:val="bullet"/>
      <w:lvlText w:val=""/>
      <w:lvlJc w:val="left"/>
      <w:pPr>
        <w:tabs>
          <w:tab w:val="num" w:pos="1800"/>
        </w:tabs>
        <w:ind w:left="1800" w:hanging="360"/>
      </w:pPr>
      <w:rPr>
        <w:rFonts w:ascii="Symbol" w:hAnsi="Symbol" w:hint="default"/>
      </w:rPr>
    </w:lvl>
    <w:lvl w:ilvl="4" w:tplc="04270003" w:tentative="1">
      <w:start w:val="1"/>
      <w:numFmt w:val="bullet"/>
      <w:lvlText w:val="o"/>
      <w:lvlJc w:val="left"/>
      <w:pPr>
        <w:tabs>
          <w:tab w:val="num" w:pos="2520"/>
        </w:tabs>
        <w:ind w:left="2520" w:hanging="360"/>
      </w:pPr>
      <w:rPr>
        <w:rFonts w:ascii="Courier New" w:hAnsi="Courier New" w:cs="Courier New" w:hint="default"/>
      </w:rPr>
    </w:lvl>
    <w:lvl w:ilvl="5" w:tplc="04270005" w:tentative="1">
      <w:start w:val="1"/>
      <w:numFmt w:val="bullet"/>
      <w:lvlText w:val=""/>
      <w:lvlJc w:val="left"/>
      <w:pPr>
        <w:tabs>
          <w:tab w:val="num" w:pos="3240"/>
        </w:tabs>
        <w:ind w:left="3240" w:hanging="360"/>
      </w:pPr>
      <w:rPr>
        <w:rFonts w:ascii="Wingdings" w:hAnsi="Wingdings" w:hint="default"/>
      </w:rPr>
    </w:lvl>
    <w:lvl w:ilvl="6" w:tplc="04270001" w:tentative="1">
      <w:start w:val="1"/>
      <w:numFmt w:val="bullet"/>
      <w:lvlText w:val=""/>
      <w:lvlJc w:val="left"/>
      <w:pPr>
        <w:tabs>
          <w:tab w:val="num" w:pos="3960"/>
        </w:tabs>
        <w:ind w:left="3960" w:hanging="360"/>
      </w:pPr>
      <w:rPr>
        <w:rFonts w:ascii="Symbol" w:hAnsi="Symbol" w:hint="default"/>
      </w:rPr>
    </w:lvl>
    <w:lvl w:ilvl="7" w:tplc="04270003" w:tentative="1">
      <w:start w:val="1"/>
      <w:numFmt w:val="bullet"/>
      <w:lvlText w:val="o"/>
      <w:lvlJc w:val="left"/>
      <w:pPr>
        <w:tabs>
          <w:tab w:val="num" w:pos="4680"/>
        </w:tabs>
        <w:ind w:left="4680" w:hanging="360"/>
      </w:pPr>
      <w:rPr>
        <w:rFonts w:ascii="Courier New" w:hAnsi="Courier New" w:cs="Courier New" w:hint="default"/>
      </w:rPr>
    </w:lvl>
    <w:lvl w:ilvl="8" w:tplc="0427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3D91732"/>
    <w:multiLevelType w:val="hybridMultilevel"/>
    <w:tmpl w:val="ECB8E6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AC126CA"/>
    <w:multiLevelType w:val="hybridMultilevel"/>
    <w:tmpl w:val="9E5220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FE13E94"/>
    <w:multiLevelType w:val="hybridMultilevel"/>
    <w:tmpl w:val="D068C2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B565DC"/>
    <w:multiLevelType w:val="hybridMultilevel"/>
    <w:tmpl w:val="D0025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F6B59"/>
    <w:multiLevelType w:val="hybridMultilevel"/>
    <w:tmpl w:val="24B82720"/>
    <w:lvl w:ilvl="0" w:tplc="598EFB4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1E2455"/>
    <w:multiLevelType w:val="multilevel"/>
    <w:tmpl w:val="894A461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E67030"/>
    <w:multiLevelType w:val="hybridMultilevel"/>
    <w:tmpl w:val="21562A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05798B"/>
    <w:multiLevelType w:val="hybridMultilevel"/>
    <w:tmpl w:val="31F29A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C3933FA"/>
    <w:multiLevelType w:val="multilevel"/>
    <w:tmpl w:val="4790F41A"/>
    <w:lvl w:ilvl="0">
      <w:start w:val="1"/>
      <w:numFmt w:val="decimal"/>
      <w:lvlText w:val="%1."/>
      <w:lvlJc w:val="left"/>
      <w:pPr>
        <w:ind w:left="-66" w:hanging="360"/>
      </w:pPr>
      <w:rPr>
        <w:rFonts w:hint="default"/>
      </w:rPr>
    </w:lvl>
    <w:lvl w:ilvl="1">
      <w:start w:val="2"/>
      <w:numFmt w:val="decimal"/>
      <w:isLgl/>
      <w:lvlText w:val="%1.%2."/>
      <w:lvlJc w:val="left"/>
      <w:pPr>
        <w:ind w:left="372"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933"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719"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3078" w:hanging="1800"/>
      </w:pPr>
      <w:rPr>
        <w:rFonts w:hint="default"/>
      </w:rPr>
    </w:lvl>
  </w:abstractNum>
  <w:abstractNum w:abstractNumId="15" w15:restartNumberingAfterBreak="0">
    <w:nsid w:val="2E622652"/>
    <w:multiLevelType w:val="hybridMultilevel"/>
    <w:tmpl w:val="479E07AE"/>
    <w:lvl w:ilvl="0" w:tplc="CE008A98">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2FEF1C11"/>
    <w:multiLevelType w:val="hybridMultilevel"/>
    <w:tmpl w:val="5E264EA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01428A9"/>
    <w:multiLevelType w:val="multilevel"/>
    <w:tmpl w:val="5E9E335E"/>
    <w:lvl w:ilvl="0">
      <w:start w:val="1"/>
      <w:numFmt w:val="decimal"/>
      <w:lvlText w:val="%1."/>
      <w:lvlJc w:val="left"/>
      <w:pPr>
        <w:ind w:left="480" w:hanging="360"/>
      </w:pPr>
      <w:rPr>
        <w:rFonts w:hint="default"/>
      </w:rPr>
    </w:lvl>
    <w:lvl w:ilvl="1">
      <w:start w:val="1"/>
      <w:numFmt w:val="decimal"/>
      <w:isLgl/>
      <w:lvlText w:val="%1.%2."/>
      <w:lvlJc w:val="left"/>
      <w:pPr>
        <w:ind w:left="570" w:hanging="450"/>
      </w:pPr>
      <w:rPr>
        <w:rFonts w:eastAsia="Calibri" w:hint="default"/>
      </w:rPr>
    </w:lvl>
    <w:lvl w:ilvl="2">
      <w:start w:val="1"/>
      <w:numFmt w:val="decimal"/>
      <w:isLgl/>
      <w:lvlText w:val="%1.%2.%3."/>
      <w:lvlJc w:val="left"/>
      <w:pPr>
        <w:ind w:left="840" w:hanging="720"/>
      </w:pPr>
      <w:rPr>
        <w:rFonts w:eastAsia="Calibri" w:hint="default"/>
      </w:rPr>
    </w:lvl>
    <w:lvl w:ilvl="3">
      <w:start w:val="1"/>
      <w:numFmt w:val="decimal"/>
      <w:isLgl/>
      <w:lvlText w:val="%1.%2.%3.%4."/>
      <w:lvlJc w:val="left"/>
      <w:pPr>
        <w:ind w:left="840" w:hanging="720"/>
      </w:pPr>
      <w:rPr>
        <w:rFonts w:eastAsia="Calibri" w:hint="default"/>
      </w:rPr>
    </w:lvl>
    <w:lvl w:ilvl="4">
      <w:start w:val="1"/>
      <w:numFmt w:val="decimal"/>
      <w:isLgl/>
      <w:lvlText w:val="%1.%2.%3.%4.%5."/>
      <w:lvlJc w:val="left"/>
      <w:pPr>
        <w:ind w:left="1200" w:hanging="1080"/>
      </w:pPr>
      <w:rPr>
        <w:rFonts w:eastAsia="Calibri" w:hint="default"/>
      </w:rPr>
    </w:lvl>
    <w:lvl w:ilvl="5">
      <w:start w:val="1"/>
      <w:numFmt w:val="decimal"/>
      <w:isLgl/>
      <w:lvlText w:val="%1.%2.%3.%4.%5.%6."/>
      <w:lvlJc w:val="left"/>
      <w:pPr>
        <w:ind w:left="1200" w:hanging="1080"/>
      </w:pPr>
      <w:rPr>
        <w:rFonts w:eastAsia="Calibri" w:hint="default"/>
      </w:rPr>
    </w:lvl>
    <w:lvl w:ilvl="6">
      <w:start w:val="1"/>
      <w:numFmt w:val="decimal"/>
      <w:isLgl/>
      <w:lvlText w:val="%1.%2.%3.%4.%5.%6.%7."/>
      <w:lvlJc w:val="left"/>
      <w:pPr>
        <w:ind w:left="1560" w:hanging="1440"/>
      </w:pPr>
      <w:rPr>
        <w:rFonts w:eastAsia="Calibri" w:hint="default"/>
      </w:rPr>
    </w:lvl>
    <w:lvl w:ilvl="7">
      <w:start w:val="1"/>
      <w:numFmt w:val="decimal"/>
      <w:isLgl/>
      <w:lvlText w:val="%1.%2.%3.%4.%5.%6.%7.%8."/>
      <w:lvlJc w:val="left"/>
      <w:pPr>
        <w:ind w:left="1560" w:hanging="1440"/>
      </w:pPr>
      <w:rPr>
        <w:rFonts w:eastAsia="Calibri" w:hint="default"/>
      </w:rPr>
    </w:lvl>
    <w:lvl w:ilvl="8">
      <w:start w:val="1"/>
      <w:numFmt w:val="decimal"/>
      <w:isLgl/>
      <w:lvlText w:val="%1.%2.%3.%4.%5.%6.%7.%8.%9."/>
      <w:lvlJc w:val="left"/>
      <w:pPr>
        <w:ind w:left="1920" w:hanging="1800"/>
      </w:pPr>
      <w:rPr>
        <w:rFonts w:eastAsia="Calibri" w:hint="default"/>
      </w:rPr>
    </w:lvl>
  </w:abstractNum>
  <w:abstractNum w:abstractNumId="18" w15:restartNumberingAfterBreak="0">
    <w:nsid w:val="30171B55"/>
    <w:multiLevelType w:val="hybridMultilevel"/>
    <w:tmpl w:val="E03E4D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0AF708E"/>
    <w:multiLevelType w:val="multilevel"/>
    <w:tmpl w:val="7BC0011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3C73468D"/>
    <w:multiLevelType w:val="hybridMultilevel"/>
    <w:tmpl w:val="6226B9AA"/>
    <w:lvl w:ilvl="0" w:tplc="7B2830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4365436D"/>
    <w:multiLevelType w:val="multilevel"/>
    <w:tmpl w:val="CB449A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C75AE6"/>
    <w:multiLevelType w:val="hybridMultilevel"/>
    <w:tmpl w:val="0F324C5E"/>
    <w:lvl w:ilvl="0" w:tplc="64161D78">
      <w:start w:val="3"/>
      <w:numFmt w:val="decimal"/>
      <w:lvlText w:val="%1."/>
      <w:lvlJc w:val="left"/>
      <w:pPr>
        <w:tabs>
          <w:tab w:val="num" w:pos="480"/>
        </w:tabs>
        <w:ind w:left="480" w:hanging="360"/>
      </w:pPr>
      <w:rPr>
        <w:rFonts w:hint="default"/>
      </w:rPr>
    </w:lvl>
    <w:lvl w:ilvl="1" w:tplc="04270019" w:tentative="1">
      <w:start w:val="1"/>
      <w:numFmt w:val="lowerLetter"/>
      <w:lvlText w:val="%2."/>
      <w:lvlJc w:val="left"/>
      <w:pPr>
        <w:tabs>
          <w:tab w:val="num" w:pos="1200"/>
        </w:tabs>
        <w:ind w:left="1200" w:hanging="360"/>
      </w:pPr>
    </w:lvl>
    <w:lvl w:ilvl="2" w:tplc="0427001B" w:tentative="1">
      <w:start w:val="1"/>
      <w:numFmt w:val="lowerRoman"/>
      <w:lvlText w:val="%3."/>
      <w:lvlJc w:val="right"/>
      <w:pPr>
        <w:tabs>
          <w:tab w:val="num" w:pos="1920"/>
        </w:tabs>
        <w:ind w:left="1920" w:hanging="180"/>
      </w:pPr>
    </w:lvl>
    <w:lvl w:ilvl="3" w:tplc="0427000F" w:tentative="1">
      <w:start w:val="1"/>
      <w:numFmt w:val="decimal"/>
      <w:lvlText w:val="%4."/>
      <w:lvlJc w:val="left"/>
      <w:pPr>
        <w:tabs>
          <w:tab w:val="num" w:pos="2640"/>
        </w:tabs>
        <w:ind w:left="2640" w:hanging="360"/>
      </w:pPr>
    </w:lvl>
    <w:lvl w:ilvl="4" w:tplc="04270019" w:tentative="1">
      <w:start w:val="1"/>
      <w:numFmt w:val="lowerLetter"/>
      <w:lvlText w:val="%5."/>
      <w:lvlJc w:val="left"/>
      <w:pPr>
        <w:tabs>
          <w:tab w:val="num" w:pos="3360"/>
        </w:tabs>
        <w:ind w:left="3360" w:hanging="360"/>
      </w:pPr>
    </w:lvl>
    <w:lvl w:ilvl="5" w:tplc="0427001B" w:tentative="1">
      <w:start w:val="1"/>
      <w:numFmt w:val="lowerRoman"/>
      <w:lvlText w:val="%6."/>
      <w:lvlJc w:val="right"/>
      <w:pPr>
        <w:tabs>
          <w:tab w:val="num" w:pos="4080"/>
        </w:tabs>
        <w:ind w:left="4080" w:hanging="180"/>
      </w:pPr>
    </w:lvl>
    <w:lvl w:ilvl="6" w:tplc="0427000F" w:tentative="1">
      <w:start w:val="1"/>
      <w:numFmt w:val="decimal"/>
      <w:lvlText w:val="%7."/>
      <w:lvlJc w:val="left"/>
      <w:pPr>
        <w:tabs>
          <w:tab w:val="num" w:pos="4800"/>
        </w:tabs>
        <w:ind w:left="4800" w:hanging="360"/>
      </w:pPr>
    </w:lvl>
    <w:lvl w:ilvl="7" w:tplc="04270019" w:tentative="1">
      <w:start w:val="1"/>
      <w:numFmt w:val="lowerLetter"/>
      <w:lvlText w:val="%8."/>
      <w:lvlJc w:val="left"/>
      <w:pPr>
        <w:tabs>
          <w:tab w:val="num" w:pos="5520"/>
        </w:tabs>
        <w:ind w:left="5520" w:hanging="360"/>
      </w:pPr>
    </w:lvl>
    <w:lvl w:ilvl="8" w:tplc="0427001B" w:tentative="1">
      <w:start w:val="1"/>
      <w:numFmt w:val="lowerRoman"/>
      <w:lvlText w:val="%9."/>
      <w:lvlJc w:val="right"/>
      <w:pPr>
        <w:tabs>
          <w:tab w:val="num" w:pos="6240"/>
        </w:tabs>
        <w:ind w:left="6240" w:hanging="180"/>
      </w:pPr>
    </w:lvl>
  </w:abstractNum>
  <w:abstractNum w:abstractNumId="23" w15:restartNumberingAfterBreak="0">
    <w:nsid w:val="59B52F31"/>
    <w:multiLevelType w:val="hybridMultilevel"/>
    <w:tmpl w:val="1598BA48"/>
    <w:lvl w:ilvl="0" w:tplc="0F3E2BF0">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4" w15:restartNumberingAfterBreak="0">
    <w:nsid w:val="5A010F49"/>
    <w:multiLevelType w:val="hybridMultilevel"/>
    <w:tmpl w:val="CB18FE92"/>
    <w:lvl w:ilvl="0" w:tplc="74FC72AC">
      <w:start w:val="2013"/>
      <w:numFmt w:val="decimal"/>
      <w:lvlText w:val="%1"/>
      <w:lvlJc w:val="left"/>
      <w:pPr>
        <w:ind w:left="-229" w:hanging="480"/>
      </w:pPr>
      <w:rPr>
        <w:rFonts w:eastAsia="Times New Roman"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abstractNum w:abstractNumId="25" w15:restartNumberingAfterBreak="0">
    <w:nsid w:val="5A2F11E7"/>
    <w:multiLevelType w:val="hybridMultilevel"/>
    <w:tmpl w:val="C3B8EC84"/>
    <w:lvl w:ilvl="0" w:tplc="AF70CC80">
      <w:start w:val="1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A5930"/>
    <w:multiLevelType w:val="multilevel"/>
    <w:tmpl w:val="883CFC3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CD927C0"/>
    <w:multiLevelType w:val="multilevel"/>
    <w:tmpl w:val="190076FE"/>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010997"/>
    <w:multiLevelType w:val="hybridMultilevel"/>
    <w:tmpl w:val="066CCC90"/>
    <w:lvl w:ilvl="0" w:tplc="5FE654BC">
      <w:start w:val="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9" w15:restartNumberingAfterBreak="0">
    <w:nsid w:val="5E8E4072"/>
    <w:multiLevelType w:val="hybridMultilevel"/>
    <w:tmpl w:val="2D22DC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5EAD4FF3"/>
    <w:multiLevelType w:val="hybridMultilevel"/>
    <w:tmpl w:val="2724131C"/>
    <w:lvl w:ilvl="0" w:tplc="CE008A98">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1" w15:restartNumberingAfterBreak="0">
    <w:nsid w:val="5FA16D8E"/>
    <w:multiLevelType w:val="multilevel"/>
    <w:tmpl w:val="0B12FAC6"/>
    <w:lvl w:ilvl="0">
      <w:start w:val="1"/>
      <w:numFmt w:val="decimal"/>
      <w:lvlText w:val="%1."/>
      <w:lvlJc w:val="left"/>
      <w:pPr>
        <w:tabs>
          <w:tab w:val="num" w:pos="420"/>
        </w:tabs>
        <w:ind w:left="420" w:hanging="360"/>
      </w:pPr>
      <w:rPr>
        <w:rFonts w:hint="default"/>
      </w:rPr>
    </w:lvl>
    <w:lvl w:ilvl="1">
      <w:start w:val="4"/>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2" w15:restartNumberingAfterBreak="0">
    <w:nsid w:val="5FAC221A"/>
    <w:multiLevelType w:val="hybridMultilevel"/>
    <w:tmpl w:val="28C686EC"/>
    <w:lvl w:ilvl="0" w:tplc="86F28998">
      <w:start w:val="1"/>
      <w:numFmt w:val="decimal"/>
      <w:lvlText w:val="%1."/>
      <w:lvlJc w:val="left"/>
      <w:pPr>
        <w:ind w:left="-349" w:hanging="360"/>
      </w:pPr>
      <w:rPr>
        <w:rFonts w:hint="default"/>
      </w:rPr>
    </w:lvl>
    <w:lvl w:ilvl="1" w:tplc="04270019" w:tentative="1">
      <w:start w:val="1"/>
      <w:numFmt w:val="lowerLetter"/>
      <w:lvlText w:val="%2."/>
      <w:lvlJc w:val="left"/>
      <w:pPr>
        <w:ind w:left="371" w:hanging="360"/>
      </w:pPr>
    </w:lvl>
    <w:lvl w:ilvl="2" w:tplc="0427001B" w:tentative="1">
      <w:start w:val="1"/>
      <w:numFmt w:val="lowerRoman"/>
      <w:lvlText w:val="%3."/>
      <w:lvlJc w:val="right"/>
      <w:pPr>
        <w:ind w:left="1091" w:hanging="180"/>
      </w:pPr>
    </w:lvl>
    <w:lvl w:ilvl="3" w:tplc="0427000F" w:tentative="1">
      <w:start w:val="1"/>
      <w:numFmt w:val="decimal"/>
      <w:lvlText w:val="%4."/>
      <w:lvlJc w:val="left"/>
      <w:pPr>
        <w:ind w:left="1811" w:hanging="360"/>
      </w:pPr>
    </w:lvl>
    <w:lvl w:ilvl="4" w:tplc="04270019" w:tentative="1">
      <w:start w:val="1"/>
      <w:numFmt w:val="lowerLetter"/>
      <w:lvlText w:val="%5."/>
      <w:lvlJc w:val="left"/>
      <w:pPr>
        <w:ind w:left="2531" w:hanging="360"/>
      </w:pPr>
    </w:lvl>
    <w:lvl w:ilvl="5" w:tplc="0427001B" w:tentative="1">
      <w:start w:val="1"/>
      <w:numFmt w:val="lowerRoman"/>
      <w:lvlText w:val="%6."/>
      <w:lvlJc w:val="right"/>
      <w:pPr>
        <w:ind w:left="3251" w:hanging="180"/>
      </w:pPr>
    </w:lvl>
    <w:lvl w:ilvl="6" w:tplc="0427000F" w:tentative="1">
      <w:start w:val="1"/>
      <w:numFmt w:val="decimal"/>
      <w:lvlText w:val="%7."/>
      <w:lvlJc w:val="left"/>
      <w:pPr>
        <w:ind w:left="3971" w:hanging="360"/>
      </w:pPr>
    </w:lvl>
    <w:lvl w:ilvl="7" w:tplc="04270019" w:tentative="1">
      <w:start w:val="1"/>
      <w:numFmt w:val="lowerLetter"/>
      <w:lvlText w:val="%8."/>
      <w:lvlJc w:val="left"/>
      <w:pPr>
        <w:ind w:left="4691" w:hanging="360"/>
      </w:pPr>
    </w:lvl>
    <w:lvl w:ilvl="8" w:tplc="0427001B" w:tentative="1">
      <w:start w:val="1"/>
      <w:numFmt w:val="lowerRoman"/>
      <w:lvlText w:val="%9."/>
      <w:lvlJc w:val="right"/>
      <w:pPr>
        <w:ind w:left="5411" w:hanging="180"/>
      </w:pPr>
    </w:lvl>
  </w:abstractNum>
  <w:abstractNum w:abstractNumId="33" w15:restartNumberingAfterBreak="0">
    <w:nsid w:val="65924F33"/>
    <w:multiLevelType w:val="hybridMultilevel"/>
    <w:tmpl w:val="3AA2B90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671B3862"/>
    <w:multiLevelType w:val="hybridMultilevel"/>
    <w:tmpl w:val="584278A6"/>
    <w:lvl w:ilvl="0" w:tplc="D6AE533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7336DB2"/>
    <w:multiLevelType w:val="multilevel"/>
    <w:tmpl w:val="2FFE8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6" w15:restartNumberingAfterBreak="0">
    <w:nsid w:val="6A797023"/>
    <w:multiLevelType w:val="multilevel"/>
    <w:tmpl w:val="98A6B03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A4987"/>
    <w:multiLevelType w:val="hybridMultilevel"/>
    <w:tmpl w:val="5AA007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6A23AC"/>
    <w:multiLevelType w:val="multilevel"/>
    <w:tmpl w:val="6BC26FF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E546BF"/>
    <w:multiLevelType w:val="hybridMultilevel"/>
    <w:tmpl w:val="3DBE0A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AAD7F4A"/>
    <w:multiLevelType w:val="hybridMultilevel"/>
    <w:tmpl w:val="464C59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B7461B4"/>
    <w:multiLevelType w:val="hybridMultilevel"/>
    <w:tmpl w:val="0BBC8ECE"/>
    <w:lvl w:ilvl="0" w:tplc="AB38FD6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2" w15:restartNumberingAfterBreak="0">
    <w:nsid w:val="7EEC73F6"/>
    <w:multiLevelType w:val="multilevel"/>
    <w:tmpl w:val="D3F6351C"/>
    <w:lvl w:ilvl="0">
      <w:start w:val="2010"/>
      <w:numFmt w:val="decimal"/>
      <w:lvlText w:val="%1"/>
      <w:lvlJc w:val="left"/>
      <w:pPr>
        <w:ind w:left="1035" w:hanging="1035"/>
      </w:pPr>
      <w:rPr>
        <w:rFonts w:hint="default"/>
        <w:b w:val="0"/>
      </w:rPr>
    </w:lvl>
    <w:lvl w:ilvl="1">
      <w:start w:val="2011"/>
      <w:numFmt w:val="decimal"/>
      <w:lvlText w:val="%1-%2"/>
      <w:lvlJc w:val="left"/>
      <w:pPr>
        <w:ind w:left="1035" w:hanging="1035"/>
      </w:pPr>
      <w:rPr>
        <w:rFonts w:hint="default"/>
        <w:b w:val="0"/>
      </w:rPr>
    </w:lvl>
    <w:lvl w:ilvl="2">
      <w:start w:val="1"/>
      <w:numFmt w:val="decimal"/>
      <w:lvlText w:val="%1-%2.%3"/>
      <w:lvlJc w:val="left"/>
      <w:pPr>
        <w:ind w:left="1035" w:hanging="1035"/>
      </w:pPr>
      <w:rPr>
        <w:rFonts w:hint="default"/>
        <w:b w:val="0"/>
      </w:rPr>
    </w:lvl>
    <w:lvl w:ilvl="3">
      <w:start w:val="1"/>
      <w:numFmt w:val="decimal"/>
      <w:lvlText w:val="%1-%2.%3.%4"/>
      <w:lvlJc w:val="left"/>
      <w:pPr>
        <w:ind w:left="1035" w:hanging="103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8"/>
  </w:num>
  <w:num w:numId="2">
    <w:abstractNumId w:val="15"/>
  </w:num>
  <w:num w:numId="3">
    <w:abstractNumId w:val="0"/>
  </w:num>
  <w:num w:numId="4">
    <w:abstractNumId w:val="5"/>
  </w:num>
  <w:num w:numId="5">
    <w:abstractNumId w:val="3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1"/>
  </w:num>
  <w:num w:numId="10">
    <w:abstractNumId w:val="41"/>
  </w:num>
  <w:num w:numId="11">
    <w:abstractNumId w:val="42"/>
  </w:num>
  <w:num w:numId="12">
    <w:abstractNumId w:val="34"/>
  </w:num>
  <w:num w:numId="13">
    <w:abstractNumId w:val="20"/>
  </w:num>
  <w:num w:numId="14">
    <w:abstractNumId w:val="25"/>
  </w:num>
  <w:num w:numId="15">
    <w:abstractNumId w:val="22"/>
  </w:num>
  <w:num w:numId="16">
    <w:abstractNumId w:val="10"/>
  </w:num>
  <w:num w:numId="17">
    <w:abstractNumId w:val="3"/>
  </w:num>
  <w:num w:numId="18">
    <w:abstractNumId w:val="26"/>
  </w:num>
  <w:num w:numId="19">
    <w:abstractNumId w:val="19"/>
  </w:num>
  <w:num w:numId="20">
    <w:abstractNumId w:val="23"/>
  </w:num>
  <w:num w:numId="21">
    <w:abstractNumId w:val="16"/>
  </w:num>
  <w:num w:numId="22">
    <w:abstractNumId w:val="8"/>
  </w:num>
  <w:num w:numId="23">
    <w:abstractNumId w:val="36"/>
  </w:num>
  <w:num w:numId="24">
    <w:abstractNumId w:val="38"/>
  </w:num>
  <w:num w:numId="25">
    <w:abstractNumId w:val="11"/>
  </w:num>
  <w:num w:numId="26">
    <w:abstractNumId w:val="24"/>
  </w:num>
  <w:num w:numId="27">
    <w:abstractNumId w:val="13"/>
  </w:num>
  <w:num w:numId="28">
    <w:abstractNumId w:val="4"/>
  </w:num>
  <w:num w:numId="29">
    <w:abstractNumId w:val="33"/>
  </w:num>
  <w:num w:numId="30">
    <w:abstractNumId w:val="29"/>
  </w:num>
  <w:num w:numId="31">
    <w:abstractNumId w:val="32"/>
  </w:num>
  <w:num w:numId="32">
    <w:abstractNumId w:val="37"/>
  </w:num>
  <w:num w:numId="33">
    <w:abstractNumId w:val="14"/>
  </w:num>
  <w:num w:numId="34">
    <w:abstractNumId w:val="7"/>
  </w:num>
  <w:num w:numId="35">
    <w:abstractNumId w:val="40"/>
  </w:num>
  <w:num w:numId="36">
    <w:abstractNumId w:val="12"/>
  </w:num>
  <w:num w:numId="37">
    <w:abstractNumId w:val="39"/>
  </w:num>
  <w:num w:numId="38">
    <w:abstractNumId w:val="6"/>
  </w:num>
  <w:num w:numId="39">
    <w:abstractNumId w:val="1"/>
  </w:num>
  <w:num w:numId="40">
    <w:abstractNumId w:val="17"/>
  </w:num>
  <w:num w:numId="41">
    <w:abstractNumId w:val="27"/>
  </w:num>
  <w:num w:numId="42">
    <w:abstractNumId w:val="1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94"/>
    <w:rsid w:val="00000F65"/>
    <w:rsid w:val="000045C7"/>
    <w:rsid w:val="00011205"/>
    <w:rsid w:val="000153F2"/>
    <w:rsid w:val="00015628"/>
    <w:rsid w:val="00025346"/>
    <w:rsid w:val="000317E5"/>
    <w:rsid w:val="000355F6"/>
    <w:rsid w:val="00040CC3"/>
    <w:rsid w:val="000429F7"/>
    <w:rsid w:val="00042D59"/>
    <w:rsid w:val="000617EC"/>
    <w:rsid w:val="00062A7C"/>
    <w:rsid w:val="000645D0"/>
    <w:rsid w:val="00074A6F"/>
    <w:rsid w:val="00077253"/>
    <w:rsid w:val="0009068E"/>
    <w:rsid w:val="000A17C2"/>
    <w:rsid w:val="000A32BD"/>
    <w:rsid w:val="000B09BA"/>
    <w:rsid w:val="000B3256"/>
    <w:rsid w:val="000C0A7A"/>
    <w:rsid w:val="000C2EEA"/>
    <w:rsid w:val="000E3C19"/>
    <w:rsid w:val="000E4D55"/>
    <w:rsid w:val="000E6484"/>
    <w:rsid w:val="000F1590"/>
    <w:rsid w:val="000F4651"/>
    <w:rsid w:val="000F4A07"/>
    <w:rsid w:val="001061E5"/>
    <w:rsid w:val="00112F7F"/>
    <w:rsid w:val="001175E7"/>
    <w:rsid w:val="00132E0B"/>
    <w:rsid w:val="00140E70"/>
    <w:rsid w:val="00145370"/>
    <w:rsid w:val="001503E3"/>
    <w:rsid w:val="001537EF"/>
    <w:rsid w:val="00155B87"/>
    <w:rsid w:val="001602E8"/>
    <w:rsid w:val="0016489B"/>
    <w:rsid w:val="00165B5F"/>
    <w:rsid w:val="00165E0A"/>
    <w:rsid w:val="00174074"/>
    <w:rsid w:val="00192F61"/>
    <w:rsid w:val="00194303"/>
    <w:rsid w:val="001A0EC4"/>
    <w:rsid w:val="001B663B"/>
    <w:rsid w:val="001C17C8"/>
    <w:rsid w:val="001C61A1"/>
    <w:rsid w:val="001E0F7C"/>
    <w:rsid w:val="001E31E6"/>
    <w:rsid w:val="001E6998"/>
    <w:rsid w:val="001F1EE5"/>
    <w:rsid w:val="001F1F11"/>
    <w:rsid w:val="00200240"/>
    <w:rsid w:val="00201B3E"/>
    <w:rsid w:val="002032B7"/>
    <w:rsid w:val="00234C0A"/>
    <w:rsid w:val="00240639"/>
    <w:rsid w:val="00241A43"/>
    <w:rsid w:val="00242829"/>
    <w:rsid w:val="00246798"/>
    <w:rsid w:val="002520A7"/>
    <w:rsid w:val="002542F2"/>
    <w:rsid w:val="00260294"/>
    <w:rsid w:val="002606B3"/>
    <w:rsid w:val="002632F7"/>
    <w:rsid w:val="002634A7"/>
    <w:rsid w:val="002713F5"/>
    <w:rsid w:val="00283398"/>
    <w:rsid w:val="00283EFF"/>
    <w:rsid w:val="00285D14"/>
    <w:rsid w:val="002A46FD"/>
    <w:rsid w:val="002A4ED9"/>
    <w:rsid w:val="002B0278"/>
    <w:rsid w:val="002C7FBC"/>
    <w:rsid w:val="002D01A9"/>
    <w:rsid w:val="002D0EBC"/>
    <w:rsid w:val="002F015C"/>
    <w:rsid w:val="002F3A57"/>
    <w:rsid w:val="0030304B"/>
    <w:rsid w:val="00303588"/>
    <w:rsid w:val="00304604"/>
    <w:rsid w:val="00306A52"/>
    <w:rsid w:val="003105F7"/>
    <w:rsid w:val="00321FDC"/>
    <w:rsid w:val="00322BB7"/>
    <w:rsid w:val="00327777"/>
    <w:rsid w:val="00334456"/>
    <w:rsid w:val="003353E1"/>
    <w:rsid w:val="00352B9F"/>
    <w:rsid w:val="00353077"/>
    <w:rsid w:val="00356C30"/>
    <w:rsid w:val="00356EDE"/>
    <w:rsid w:val="003575B8"/>
    <w:rsid w:val="00364FE9"/>
    <w:rsid w:val="00365631"/>
    <w:rsid w:val="003762D6"/>
    <w:rsid w:val="003A1423"/>
    <w:rsid w:val="003A411E"/>
    <w:rsid w:val="003A4B88"/>
    <w:rsid w:val="003B1124"/>
    <w:rsid w:val="003B6DA6"/>
    <w:rsid w:val="003C13C2"/>
    <w:rsid w:val="003C2D1C"/>
    <w:rsid w:val="003C5F54"/>
    <w:rsid w:val="003D2C5C"/>
    <w:rsid w:val="003D49EA"/>
    <w:rsid w:val="003D691E"/>
    <w:rsid w:val="003E2A8B"/>
    <w:rsid w:val="003E3D68"/>
    <w:rsid w:val="003F0867"/>
    <w:rsid w:val="003F1D72"/>
    <w:rsid w:val="003F405F"/>
    <w:rsid w:val="003F5F51"/>
    <w:rsid w:val="00404493"/>
    <w:rsid w:val="00410C4B"/>
    <w:rsid w:val="00420E1B"/>
    <w:rsid w:val="00436704"/>
    <w:rsid w:val="00437A61"/>
    <w:rsid w:val="00445015"/>
    <w:rsid w:val="00446284"/>
    <w:rsid w:val="00447D1F"/>
    <w:rsid w:val="00453D37"/>
    <w:rsid w:val="004552C7"/>
    <w:rsid w:val="00463DB3"/>
    <w:rsid w:val="0047138C"/>
    <w:rsid w:val="00474016"/>
    <w:rsid w:val="004746E4"/>
    <w:rsid w:val="00475CFE"/>
    <w:rsid w:val="0047666F"/>
    <w:rsid w:val="0047694B"/>
    <w:rsid w:val="00483C75"/>
    <w:rsid w:val="0048573E"/>
    <w:rsid w:val="004911BA"/>
    <w:rsid w:val="00495194"/>
    <w:rsid w:val="00496317"/>
    <w:rsid w:val="004A3073"/>
    <w:rsid w:val="004B302C"/>
    <w:rsid w:val="004B70C4"/>
    <w:rsid w:val="004C5913"/>
    <w:rsid w:val="004C6232"/>
    <w:rsid w:val="004C72EE"/>
    <w:rsid w:val="004C741B"/>
    <w:rsid w:val="004D4448"/>
    <w:rsid w:val="004D5975"/>
    <w:rsid w:val="004D79AC"/>
    <w:rsid w:val="004F1827"/>
    <w:rsid w:val="004F226D"/>
    <w:rsid w:val="004F2E6B"/>
    <w:rsid w:val="004F33F2"/>
    <w:rsid w:val="005138E5"/>
    <w:rsid w:val="00526788"/>
    <w:rsid w:val="00533B09"/>
    <w:rsid w:val="00537B60"/>
    <w:rsid w:val="00542A7E"/>
    <w:rsid w:val="0054352A"/>
    <w:rsid w:val="0055308A"/>
    <w:rsid w:val="0055509A"/>
    <w:rsid w:val="00573416"/>
    <w:rsid w:val="00590ED3"/>
    <w:rsid w:val="00592193"/>
    <w:rsid w:val="005A1BD5"/>
    <w:rsid w:val="005A200E"/>
    <w:rsid w:val="005A42ED"/>
    <w:rsid w:val="005B4BD0"/>
    <w:rsid w:val="005C35E7"/>
    <w:rsid w:val="005C54A4"/>
    <w:rsid w:val="005D6780"/>
    <w:rsid w:val="005E330B"/>
    <w:rsid w:val="005F2AA2"/>
    <w:rsid w:val="005F4A25"/>
    <w:rsid w:val="005F74EB"/>
    <w:rsid w:val="00620FAD"/>
    <w:rsid w:val="00626F0B"/>
    <w:rsid w:val="0063499D"/>
    <w:rsid w:val="00642401"/>
    <w:rsid w:val="00642665"/>
    <w:rsid w:val="00643C31"/>
    <w:rsid w:val="00644A2A"/>
    <w:rsid w:val="006506D9"/>
    <w:rsid w:val="00656D21"/>
    <w:rsid w:val="00660C12"/>
    <w:rsid w:val="00660DE0"/>
    <w:rsid w:val="00663236"/>
    <w:rsid w:val="00672919"/>
    <w:rsid w:val="00673AC3"/>
    <w:rsid w:val="006819E3"/>
    <w:rsid w:val="00686A4E"/>
    <w:rsid w:val="00687739"/>
    <w:rsid w:val="00690F8B"/>
    <w:rsid w:val="006A3755"/>
    <w:rsid w:val="006B67AC"/>
    <w:rsid w:val="006B74ED"/>
    <w:rsid w:val="006B786E"/>
    <w:rsid w:val="006D30CD"/>
    <w:rsid w:val="006E3086"/>
    <w:rsid w:val="006E79AC"/>
    <w:rsid w:val="006F0AEE"/>
    <w:rsid w:val="006F0B48"/>
    <w:rsid w:val="006F0B81"/>
    <w:rsid w:val="006F3576"/>
    <w:rsid w:val="006F7771"/>
    <w:rsid w:val="00701DD0"/>
    <w:rsid w:val="00703037"/>
    <w:rsid w:val="00713AD8"/>
    <w:rsid w:val="00716E8B"/>
    <w:rsid w:val="00722BFE"/>
    <w:rsid w:val="0072621D"/>
    <w:rsid w:val="00743610"/>
    <w:rsid w:val="00755746"/>
    <w:rsid w:val="007575AC"/>
    <w:rsid w:val="0076309E"/>
    <w:rsid w:val="00766E1E"/>
    <w:rsid w:val="00767B47"/>
    <w:rsid w:val="00772706"/>
    <w:rsid w:val="00780BCA"/>
    <w:rsid w:val="0078707E"/>
    <w:rsid w:val="007931D8"/>
    <w:rsid w:val="007A7312"/>
    <w:rsid w:val="007B4E33"/>
    <w:rsid w:val="007B555E"/>
    <w:rsid w:val="007C1DCF"/>
    <w:rsid w:val="007C4B1F"/>
    <w:rsid w:val="007C4E48"/>
    <w:rsid w:val="007D152B"/>
    <w:rsid w:val="007D404F"/>
    <w:rsid w:val="007D5F53"/>
    <w:rsid w:val="007E1AA3"/>
    <w:rsid w:val="007E599D"/>
    <w:rsid w:val="007E6396"/>
    <w:rsid w:val="007F1FA0"/>
    <w:rsid w:val="007F3736"/>
    <w:rsid w:val="007F558A"/>
    <w:rsid w:val="007F6208"/>
    <w:rsid w:val="008008A0"/>
    <w:rsid w:val="00800B3B"/>
    <w:rsid w:val="00801803"/>
    <w:rsid w:val="00814B64"/>
    <w:rsid w:val="00827B47"/>
    <w:rsid w:val="008323FF"/>
    <w:rsid w:val="00841655"/>
    <w:rsid w:val="00843AFA"/>
    <w:rsid w:val="008478C3"/>
    <w:rsid w:val="00851696"/>
    <w:rsid w:val="00852545"/>
    <w:rsid w:val="00853038"/>
    <w:rsid w:val="00854717"/>
    <w:rsid w:val="008604EE"/>
    <w:rsid w:val="00861040"/>
    <w:rsid w:val="00866152"/>
    <w:rsid w:val="008663B8"/>
    <w:rsid w:val="00867BDE"/>
    <w:rsid w:val="00871444"/>
    <w:rsid w:val="0087292E"/>
    <w:rsid w:val="0087317B"/>
    <w:rsid w:val="00890464"/>
    <w:rsid w:val="00893254"/>
    <w:rsid w:val="008A54CB"/>
    <w:rsid w:val="008A7031"/>
    <w:rsid w:val="008B772F"/>
    <w:rsid w:val="008C417F"/>
    <w:rsid w:val="008C69DA"/>
    <w:rsid w:val="008C6F13"/>
    <w:rsid w:val="008C707C"/>
    <w:rsid w:val="008D18FF"/>
    <w:rsid w:val="008E32E1"/>
    <w:rsid w:val="008E5438"/>
    <w:rsid w:val="008F178B"/>
    <w:rsid w:val="008F1CA8"/>
    <w:rsid w:val="008F3558"/>
    <w:rsid w:val="008F3B90"/>
    <w:rsid w:val="008F51F5"/>
    <w:rsid w:val="008F5B3E"/>
    <w:rsid w:val="008F61A8"/>
    <w:rsid w:val="00902366"/>
    <w:rsid w:val="00903C10"/>
    <w:rsid w:val="00903E86"/>
    <w:rsid w:val="00907143"/>
    <w:rsid w:val="00907A9C"/>
    <w:rsid w:val="00916F94"/>
    <w:rsid w:val="00917538"/>
    <w:rsid w:val="00922477"/>
    <w:rsid w:val="00922707"/>
    <w:rsid w:val="00927836"/>
    <w:rsid w:val="009315EB"/>
    <w:rsid w:val="00931A1C"/>
    <w:rsid w:val="009321FC"/>
    <w:rsid w:val="00933069"/>
    <w:rsid w:val="00935192"/>
    <w:rsid w:val="00940067"/>
    <w:rsid w:val="00942AC2"/>
    <w:rsid w:val="00945F67"/>
    <w:rsid w:val="0095628A"/>
    <w:rsid w:val="00956866"/>
    <w:rsid w:val="00960C4D"/>
    <w:rsid w:val="00971372"/>
    <w:rsid w:val="00976F18"/>
    <w:rsid w:val="009903F6"/>
    <w:rsid w:val="009905C6"/>
    <w:rsid w:val="00992A52"/>
    <w:rsid w:val="00995C08"/>
    <w:rsid w:val="009A248E"/>
    <w:rsid w:val="009A3763"/>
    <w:rsid w:val="009C6796"/>
    <w:rsid w:val="009E0FB2"/>
    <w:rsid w:val="009E6946"/>
    <w:rsid w:val="009F4B72"/>
    <w:rsid w:val="00A025B0"/>
    <w:rsid w:val="00A1188F"/>
    <w:rsid w:val="00A1200C"/>
    <w:rsid w:val="00A15544"/>
    <w:rsid w:val="00A222C3"/>
    <w:rsid w:val="00A27A24"/>
    <w:rsid w:val="00A33FDE"/>
    <w:rsid w:val="00A37C78"/>
    <w:rsid w:val="00A42D87"/>
    <w:rsid w:val="00A46063"/>
    <w:rsid w:val="00A46EE9"/>
    <w:rsid w:val="00A47EA1"/>
    <w:rsid w:val="00A73005"/>
    <w:rsid w:val="00A7520E"/>
    <w:rsid w:val="00A840E7"/>
    <w:rsid w:val="00AA6A23"/>
    <w:rsid w:val="00AA70C1"/>
    <w:rsid w:val="00AB79C0"/>
    <w:rsid w:val="00AD04E7"/>
    <w:rsid w:val="00AD3BD6"/>
    <w:rsid w:val="00AD5557"/>
    <w:rsid w:val="00AD7230"/>
    <w:rsid w:val="00AE60E5"/>
    <w:rsid w:val="00AE72A8"/>
    <w:rsid w:val="00AE7C2E"/>
    <w:rsid w:val="00B07059"/>
    <w:rsid w:val="00B22F2F"/>
    <w:rsid w:val="00B2549B"/>
    <w:rsid w:val="00B34548"/>
    <w:rsid w:val="00B34C2D"/>
    <w:rsid w:val="00B35DB7"/>
    <w:rsid w:val="00B42E13"/>
    <w:rsid w:val="00B46A78"/>
    <w:rsid w:val="00B54B18"/>
    <w:rsid w:val="00B54ED5"/>
    <w:rsid w:val="00B643E2"/>
    <w:rsid w:val="00B677C7"/>
    <w:rsid w:val="00B72A62"/>
    <w:rsid w:val="00B7619A"/>
    <w:rsid w:val="00B774C2"/>
    <w:rsid w:val="00B776B3"/>
    <w:rsid w:val="00B90D7B"/>
    <w:rsid w:val="00B94A57"/>
    <w:rsid w:val="00B95EAB"/>
    <w:rsid w:val="00BA3CA5"/>
    <w:rsid w:val="00BA7A98"/>
    <w:rsid w:val="00BA7EEF"/>
    <w:rsid w:val="00BB6ECD"/>
    <w:rsid w:val="00BC0EF3"/>
    <w:rsid w:val="00BC1EB5"/>
    <w:rsid w:val="00BD0FC1"/>
    <w:rsid w:val="00BD6018"/>
    <w:rsid w:val="00BE70B9"/>
    <w:rsid w:val="00BF398B"/>
    <w:rsid w:val="00BF71E6"/>
    <w:rsid w:val="00C06393"/>
    <w:rsid w:val="00C07C88"/>
    <w:rsid w:val="00C10A72"/>
    <w:rsid w:val="00C13D08"/>
    <w:rsid w:val="00C17E8D"/>
    <w:rsid w:val="00C219C7"/>
    <w:rsid w:val="00C21B47"/>
    <w:rsid w:val="00C300EF"/>
    <w:rsid w:val="00C4131B"/>
    <w:rsid w:val="00C434CD"/>
    <w:rsid w:val="00C4665B"/>
    <w:rsid w:val="00C46CFE"/>
    <w:rsid w:val="00C52E00"/>
    <w:rsid w:val="00C630D3"/>
    <w:rsid w:val="00C64217"/>
    <w:rsid w:val="00C70115"/>
    <w:rsid w:val="00C70CA4"/>
    <w:rsid w:val="00C721E1"/>
    <w:rsid w:val="00C744F3"/>
    <w:rsid w:val="00C76DDD"/>
    <w:rsid w:val="00C76EE8"/>
    <w:rsid w:val="00C77F48"/>
    <w:rsid w:val="00C858E9"/>
    <w:rsid w:val="00C865E0"/>
    <w:rsid w:val="00C935D9"/>
    <w:rsid w:val="00C970EB"/>
    <w:rsid w:val="00CA029D"/>
    <w:rsid w:val="00CB3B60"/>
    <w:rsid w:val="00CC5C02"/>
    <w:rsid w:val="00CD11F8"/>
    <w:rsid w:val="00CD5B9E"/>
    <w:rsid w:val="00CD6286"/>
    <w:rsid w:val="00CE2FCF"/>
    <w:rsid w:val="00CE5243"/>
    <w:rsid w:val="00D01E5F"/>
    <w:rsid w:val="00D055DA"/>
    <w:rsid w:val="00D05FBE"/>
    <w:rsid w:val="00D06914"/>
    <w:rsid w:val="00D20B82"/>
    <w:rsid w:val="00D213A6"/>
    <w:rsid w:val="00D219D3"/>
    <w:rsid w:val="00D245D0"/>
    <w:rsid w:val="00D24D49"/>
    <w:rsid w:val="00D32749"/>
    <w:rsid w:val="00D342AD"/>
    <w:rsid w:val="00D43B7D"/>
    <w:rsid w:val="00D549A6"/>
    <w:rsid w:val="00D60612"/>
    <w:rsid w:val="00D6558B"/>
    <w:rsid w:val="00D661B9"/>
    <w:rsid w:val="00D67CB0"/>
    <w:rsid w:val="00D852E5"/>
    <w:rsid w:val="00D9214B"/>
    <w:rsid w:val="00D94C46"/>
    <w:rsid w:val="00DA17E8"/>
    <w:rsid w:val="00DB2E8D"/>
    <w:rsid w:val="00DB6E67"/>
    <w:rsid w:val="00DC3DF6"/>
    <w:rsid w:val="00DC4AF4"/>
    <w:rsid w:val="00DC5CBF"/>
    <w:rsid w:val="00DD2975"/>
    <w:rsid w:val="00DE53DD"/>
    <w:rsid w:val="00DE7279"/>
    <w:rsid w:val="00DE7967"/>
    <w:rsid w:val="00E03EBA"/>
    <w:rsid w:val="00E14E3F"/>
    <w:rsid w:val="00E1560A"/>
    <w:rsid w:val="00E172C7"/>
    <w:rsid w:val="00E20390"/>
    <w:rsid w:val="00E2751D"/>
    <w:rsid w:val="00E3237F"/>
    <w:rsid w:val="00E35584"/>
    <w:rsid w:val="00E41BCD"/>
    <w:rsid w:val="00E43C58"/>
    <w:rsid w:val="00E51EDD"/>
    <w:rsid w:val="00E52EBA"/>
    <w:rsid w:val="00E658BA"/>
    <w:rsid w:val="00E65A1B"/>
    <w:rsid w:val="00E6761C"/>
    <w:rsid w:val="00E67F52"/>
    <w:rsid w:val="00E8127B"/>
    <w:rsid w:val="00E821E2"/>
    <w:rsid w:val="00E86250"/>
    <w:rsid w:val="00E86F83"/>
    <w:rsid w:val="00E97EC6"/>
    <w:rsid w:val="00EB5B45"/>
    <w:rsid w:val="00EC284C"/>
    <w:rsid w:val="00EC6358"/>
    <w:rsid w:val="00ED78DB"/>
    <w:rsid w:val="00EF271D"/>
    <w:rsid w:val="00EF2A70"/>
    <w:rsid w:val="00EF319E"/>
    <w:rsid w:val="00EF564B"/>
    <w:rsid w:val="00F11BA4"/>
    <w:rsid w:val="00F2044F"/>
    <w:rsid w:val="00F205B4"/>
    <w:rsid w:val="00F213FD"/>
    <w:rsid w:val="00F23565"/>
    <w:rsid w:val="00F25D68"/>
    <w:rsid w:val="00F2673F"/>
    <w:rsid w:val="00F32B39"/>
    <w:rsid w:val="00F35784"/>
    <w:rsid w:val="00F4338B"/>
    <w:rsid w:val="00F470FA"/>
    <w:rsid w:val="00F505F3"/>
    <w:rsid w:val="00F5638E"/>
    <w:rsid w:val="00F57426"/>
    <w:rsid w:val="00F652C3"/>
    <w:rsid w:val="00F80184"/>
    <w:rsid w:val="00F834AB"/>
    <w:rsid w:val="00F942D7"/>
    <w:rsid w:val="00F943E7"/>
    <w:rsid w:val="00FA4375"/>
    <w:rsid w:val="00FB1E32"/>
    <w:rsid w:val="00FB7B1E"/>
    <w:rsid w:val="00FC1994"/>
    <w:rsid w:val="00FC23CF"/>
    <w:rsid w:val="00FC2880"/>
    <w:rsid w:val="00FD27D1"/>
    <w:rsid w:val="00FD40F4"/>
    <w:rsid w:val="00FD7EE8"/>
    <w:rsid w:val="00FE3F21"/>
    <w:rsid w:val="00FE7CE9"/>
    <w:rsid w:val="00FF0CD7"/>
    <w:rsid w:val="00FF149A"/>
    <w:rsid w:val="00FF1D67"/>
    <w:rsid w:val="00FF26F4"/>
    <w:rsid w:val="00FF3A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7FBF64"/>
  <w15:docId w15:val="{B17311E4-E608-4878-AD1A-715102A1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34AB"/>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6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260294"/>
    <w:pPr>
      <w:tabs>
        <w:tab w:val="center" w:pos="4153"/>
        <w:tab w:val="right" w:pos="8306"/>
      </w:tabs>
    </w:pPr>
    <w:rPr>
      <w:szCs w:val="20"/>
      <w:lang w:val="lt-LT" w:eastAsia="lt-LT"/>
    </w:rPr>
  </w:style>
  <w:style w:type="paragraph" w:styleId="Debesliotekstas">
    <w:name w:val="Balloon Text"/>
    <w:basedOn w:val="prastasis"/>
    <w:semiHidden/>
    <w:rsid w:val="00260294"/>
    <w:rPr>
      <w:rFonts w:ascii="Tahoma" w:hAnsi="Tahoma" w:cs="Tahoma"/>
      <w:sz w:val="16"/>
      <w:szCs w:val="16"/>
    </w:rPr>
  </w:style>
  <w:style w:type="paragraph" w:styleId="Betarp">
    <w:name w:val="No Spacing"/>
    <w:link w:val="BetarpDiagrama"/>
    <w:uiPriority w:val="1"/>
    <w:qFormat/>
    <w:rsid w:val="00234C0A"/>
    <w:rPr>
      <w:rFonts w:asciiTheme="minorHAnsi" w:eastAsiaTheme="minorEastAsia" w:hAnsiTheme="minorHAnsi" w:cstheme="minorBidi"/>
      <w:sz w:val="22"/>
      <w:szCs w:val="22"/>
    </w:rPr>
  </w:style>
  <w:style w:type="character" w:customStyle="1" w:styleId="BetarpDiagrama">
    <w:name w:val="Be tarpų Diagrama"/>
    <w:basedOn w:val="Numatytasispastraiposriftas"/>
    <w:link w:val="Betarp"/>
    <w:uiPriority w:val="1"/>
    <w:rsid w:val="00234C0A"/>
    <w:rPr>
      <w:rFonts w:asciiTheme="minorHAnsi" w:eastAsiaTheme="minorEastAsia" w:hAnsiTheme="minorHAnsi" w:cstheme="minorBidi"/>
      <w:sz w:val="22"/>
      <w:szCs w:val="22"/>
    </w:rPr>
  </w:style>
  <w:style w:type="paragraph" w:styleId="Porat">
    <w:name w:val="footer"/>
    <w:basedOn w:val="prastasis"/>
    <w:link w:val="PoratDiagrama"/>
    <w:rsid w:val="00234C0A"/>
    <w:pPr>
      <w:tabs>
        <w:tab w:val="center" w:pos="4819"/>
        <w:tab w:val="right" w:pos="9638"/>
      </w:tabs>
    </w:pPr>
  </w:style>
  <w:style w:type="character" w:customStyle="1" w:styleId="PoratDiagrama">
    <w:name w:val="Poraštė Diagrama"/>
    <w:basedOn w:val="Numatytasispastraiposriftas"/>
    <w:link w:val="Porat"/>
    <w:rsid w:val="00234C0A"/>
    <w:rPr>
      <w:sz w:val="24"/>
      <w:szCs w:val="24"/>
      <w:lang w:val="en-US" w:eastAsia="en-US"/>
    </w:rPr>
  </w:style>
  <w:style w:type="character" w:customStyle="1" w:styleId="AntratsDiagrama">
    <w:name w:val="Antraštės Diagrama"/>
    <w:basedOn w:val="Numatytasispastraiposriftas"/>
    <w:link w:val="Antrats"/>
    <w:rsid w:val="00234C0A"/>
    <w:rPr>
      <w:sz w:val="24"/>
    </w:rPr>
  </w:style>
  <w:style w:type="paragraph" w:customStyle="1" w:styleId="definitionterm">
    <w:name w:val="definitionterm"/>
    <w:basedOn w:val="prastasis"/>
    <w:rsid w:val="00927836"/>
    <w:pPr>
      <w:spacing w:before="100" w:beforeAutospacing="1" w:after="100" w:afterAutospacing="1"/>
    </w:pPr>
    <w:rPr>
      <w:rFonts w:ascii="Arial Unicode MS" w:eastAsia="Arial Unicode MS" w:hAnsi="Arial Unicode MS" w:cs="Arial Unicode MS"/>
      <w:lang w:val="en-GB"/>
    </w:rPr>
  </w:style>
  <w:style w:type="paragraph" w:styleId="Sraopastraipa">
    <w:name w:val="List Paragraph"/>
    <w:basedOn w:val="prastasis"/>
    <w:uiPriority w:val="34"/>
    <w:qFormat/>
    <w:rsid w:val="00927836"/>
    <w:pPr>
      <w:ind w:left="720"/>
      <w:contextualSpacing/>
    </w:pPr>
  </w:style>
  <w:style w:type="character" w:styleId="Hipersaitas">
    <w:name w:val="Hyperlink"/>
    <w:basedOn w:val="Numatytasispastraiposriftas"/>
    <w:unhideWhenUsed/>
    <w:rsid w:val="00976F18"/>
    <w:rPr>
      <w:color w:val="0000FF"/>
      <w:u w:val="single"/>
    </w:rPr>
  </w:style>
  <w:style w:type="paragraph" w:styleId="prastasiniatinklio">
    <w:name w:val="Normal (Web)"/>
    <w:basedOn w:val="prastasis"/>
    <w:unhideWhenUsed/>
    <w:rsid w:val="00976F18"/>
    <w:pPr>
      <w:spacing w:before="100" w:beforeAutospacing="1" w:after="100" w:afterAutospacing="1"/>
    </w:pPr>
    <w:rPr>
      <w:lang w:val="lt-LT" w:eastAsia="lt-LT"/>
    </w:rPr>
  </w:style>
  <w:style w:type="paragraph" w:customStyle="1" w:styleId="Pagrindinistekstas1">
    <w:name w:val="Pagrindinis tekstas1"/>
    <w:rsid w:val="00976F18"/>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69616">
      <w:bodyDiv w:val="1"/>
      <w:marLeft w:val="0"/>
      <w:marRight w:val="0"/>
      <w:marTop w:val="0"/>
      <w:marBottom w:val="0"/>
      <w:divBdr>
        <w:top w:val="none" w:sz="0" w:space="0" w:color="auto"/>
        <w:left w:val="none" w:sz="0" w:space="0" w:color="auto"/>
        <w:bottom w:val="none" w:sz="0" w:space="0" w:color="auto"/>
        <w:right w:val="none" w:sz="0" w:space="0" w:color="auto"/>
      </w:divBdr>
    </w:div>
    <w:div w:id="1310790546">
      <w:bodyDiv w:val="1"/>
      <w:marLeft w:val="0"/>
      <w:marRight w:val="0"/>
      <w:marTop w:val="0"/>
      <w:marBottom w:val="0"/>
      <w:divBdr>
        <w:top w:val="none" w:sz="0" w:space="0" w:color="auto"/>
        <w:left w:val="none" w:sz="0" w:space="0" w:color="auto"/>
        <w:bottom w:val="none" w:sz="0" w:space="0" w:color="auto"/>
        <w:right w:val="none" w:sz="0" w:space="0" w:color="auto"/>
      </w:divBdr>
    </w:div>
    <w:div w:id="1475372833">
      <w:bodyDiv w:val="1"/>
      <w:marLeft w:val="0"/>
      <w:marRight w:val="0"/>
      <w:marTop w:val="0"/>
      <w:marBottom w:val="0"/>
      <w:divBdr>
        <w:top w:val="none" w:sz="0" w:space="0" w:color="auto"/>
        <w:left w:val="none" w:sz="0" w:space="0" w:color="auto"/>
        <w:bottom w:val="none" w:sz="0" w:space="0" w:color="auto"/>
        <w:right w:val="none" w:sz="0" w:space="0" w:color="auto"/>
      </w:divBdr>
    </w:div>
    <w:div w:id="1570995377">
      <w:bodyDiv w:val="1"/>
      <w:marLeft w:val="0"/>
      <w:marRight w:val="0"/>
      <w:marTop w:val="0"/>
      <w:marBottom w:val="0"/>
      <w:divBdr>
        <w:top w:val="none" w:sz="0" w:space="0" w:color="auto"/>
        <w:left w:val="none" w:sz="0" w:space="0" w:color="auto"/>
        <w:bottom w:val="none" w:sz="0" w:space="0" w:color="auto"/>
        <w:right w:val="none" w:sz="0" w:space="0" w:color="auto"/>
      </w:divBdr>
    </w:div>
    <w:div w:id="1789814972">
      <w:bodyDiv w:val="1"/>
      <w:marLeft w:val="0"/>
      <w:marRight w:val="0"/>
      <w:marTop w:val="0"/>
      <w:marBottom w:val="0"/>
      <w:divBdr>
        <w:top w:val="none" w:sz="0" w:space="0" w:color="auto"/>
        <w:left w:val="none" w:sz="0" w:space="0" w:color="auto"/>
        <w:bottom w:val="none" w:sz="0" w:space="0" w:color="auto"/>
        <w:right w:val="none" w:sz="0" w:space="0" w:color="auto"/>
      </w:divBdr>
      <w:divsChild>
        <w:div w:id="1315138337">
          <w:marLeft w:val="0"/>
          <w:marRight w:val="0"/>
          <w:marTop w:val="0"/>
          <w:marBottom w:val="0"/>
          <w:divBdr>
            <w:top w:val="none" w:sz="0" w:space="0" w:color="auto"/>
            <w:left w:val="none" w:sz="0" w:space="0" w:color="auto"/>
            <w:bottom w:val="none" w:sz="0" w:space="0" w:color="auto"/>
            <w:right w:val="none" w:sz="0" w:space="0" w:color="auto"/>
          </w:divBdr>
          <w:divsChild>
            <w:div w:id="1057053858">
              <w:marLeft w:val="0"/>
              <w:marRight w:val="0"/>
              <w:marTop w:val="0"/>
              <w:marBottom w:val="0"/>
              <w:divBdr>
                <w:top w:val="none" w:sz="0" w:space="0" w:color="auto"/>
                <w:left w:val="none" w:sz="0" w:space="0" w:color="auto"/>
                <w:bottom w:val="none" w:sz="0" w:space="0" w:color="auto"/>
                <w:right w:val="none" w:sz="0" w:space="0" w:color="auto"/>
              </w:divBdr>
              <w:divsChild>
                <w:div w:id="1937664689">
                  <w:marLeft w:val="0"/>
                  <w:marRight w:val="0"/>
                  <w:marTop w:val="0"/>
                  <w:marBottom w:val="0"/>
                  <w:divBdr>
                    <w:top w:val="none" w:sz="0" w:space="0" w:color="auto"/>
                    <w:left w:val="none" w:sz="0" w:space="0" w:color="auto"/>
                    <w:bottom w:val="none" w:sz="0" w:space="0" w:color="auto"/>
                    <w:right w:val="none" w:sz="0" w:space="0" w:color="auto"/>
                  </w:divBdr>
                  <w:divsChild>
                    <w:div w:id="864320230">
                      <w:marLeft w:val="0"/>
                      <w:marRight w:val="0"/>
                      <w:marTop w:val="0"/>
                      <w:marBottom w:val="0"/>
                      <w:divBdr>
                        <w:top w:val="none" w:sz="0" w:space="0" w:color="auto"/>
                        <w:left w:val="none" w:sz="0" w:space="0" w:color="auto"/>
                        <w:bottom w:val="none" w:sz="0" w:space="0" w:color="auto"/>
                        <w:right w:val="none" w:sz="0" w:space="0" w:color="auto"/>
                      </w:divBdr>
                      <w:divsChild>
                        <w:div w:id="92434037">
                          <w:marLeft w:val="0"/>
                          <w:marRight w:val="0"/>
                          <w:marTop w:val="0"/>
                          <w:marBottom w:val="0"/>
                          <w:divBdr>
                            <w:top w:val="none" w:sz="0" w:space="0" w:color="auto"/>
                            <w:left w:val="none" w:sz="0" w:space="0" w:color="auto"/>
                            <w:bottom w:val="none" w:sz="0" w:space="0" w:color="auto"/>
                            <w:right w:val="none" w:sz="0" w:space="0" w:color="auto"/>
                          </w:divBdr>
                          <w:divsChild>
                            <w:div w:id="566115717">
                              <w:marLeft w:val="0"/>
                              <w:marRight w:val="0"/>
                              <w:marTop w:val="0"/>
                              <w:marBottom w:val="0"/>
                              <w:divBdr>
                                <w:top w:val="none" w:sz="0" w:space="0" w:color="auto"/>
                                <w:left w:val="none" w:sz="0" w:space="0" w:color="auto"/>
                                <w:bottom w:val="none" w:sz="0" w:space="0" w:color="auto"/>
                                <w:right w:val="none" w:sz="0" w:space="0" w:color="auto"/>
                              </w:divBdr>
                            </w:div>
                            <w:div w:id="973800737">
                              <w:marLeft w:val="0"/>
                              <w:marRight w:val="0"/>
                              <w:marTop w:val="0"/>
                              <w:marBottom w:val="0"/>
                              <w:divBdr>
                                <w:top w:val="none" w:sz="0" w:space="0" w:color="auto"/>
                                <w:left w:val="none" w:sz="0" w:space="0" w:color="auto"/>
                                <w:bottom w:val="none" w:sz="0" w:space="0" w:color="auto"/>
                                <w:right w:val="none" w:sz="0" w:space="0" w:color="auto"/>
                              </w:divBdr>
                              <w:divsChild>
                                <w:div w:id="1260135386">
                                  <w:marLeft w:val="0"/>
                                  <w:marRight w:val="0"/>
                                  <w:marTop w:val="0"/>
                                  <w:marBottom w:val="0"/>
                                  <w:divBdr>
                                    <w:top w:val="none" w:sz="0" w:space="0" w:color="auto"/>
                                    <w:left w:val="none" w:sz="0" w:space="0" w:color="auto"/>
                                    <w:bottom w:val="none" w:sz="0" w:space="0" w:color="auto"/>
                                    <w:right w:val="none" w:sz="0" w:space="0" w:color="auto"/>
                                  </w:divBdr>
                                  <w:divsChild>
                                    <w:div w:id="537398104">
                                      <w:marLeft w:val="0"/>
                                      <w:marRight w:val="0"/>
                                      <w:marTop w:val="0"/>
                                      <w:marBottom w:val="0"/>
                                      <w:divBdr>
                                        <w:top w:val="none" w:sz="0" w:space="0" w:color="auto"/>
                                        <w:left w:val="none" w:sz="0" w:space="0" w:color="auto"/>
                                        <w:bottom w:val="none" w:sz="0" w:space="0" w:color="auto"/>
                                        <w:right w:val="none" w:sz="0" w:space="0" w:color="auto"/>
                                      </w:divBdr>
                                      <w:divsChild>
                                        <w:div w:id="1003553985">
                                          <w:marLeft w:val="0"/>
                                          <w:marRight w:val="0"/>
                                          <w:marTop w:val="0"/>
                                          <w:marBottom w:val="0"/>
                                          <w:divBdr>
                                            <w:top w:val="none" w:sz="0" w:space="0" w:color="auto"/>
                                            <w:left w:val="none" w:sz="0" w:space="0" w:color="auto"/>
                                            <w:bottom w:val="none" w:sz="0" w:space="0" w:color="auto"/>
                                            <w:right w:val="none" w:sz="0" w:space="0" w:color="auto"/>
                                          </w:divBdr>
                                        </w:div>
                                        <w:div w:id="1725635495">
                                          <w:marLeft w:val="0"/>
                                          <w:marRight w:val="0"/>
                                          <w:marTop w:val="0"/>
                                          <w:marBottom w:val="0"/>
                                          <w:divBdr>
                                            <w:top w:val="none" w:sz="0" w:space="0" w:color="auto"/>
                                            <w:left w:val="none" w:sz="0" w:space="0" w:color="auto"/>
                                            <w:bottom w:val="none" w:sz="0" w:space="0" w:color="auto"/>
                                            <w:right w:val="none" w:sz="0" w:space="0" w:color="auto"/>
                                          </w:divBdr>
                                        </w:div>
                                        <w:div w:id="20202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234">
                                  <w:marLeft w:val="0"/>
                                  <w:marRight w:val="0"/>
                                  <w:marTop w:val="0"/>
                                  <w:marBottom w:val="0"/>
                                  <w:divBdr>
                                    <w:top w:val="none" w:sz="0" w:space="0" w:color="auto"/>
                                    <w:left w:val="none" w:sz="0" w:space="0" w:color="auto"/>
                                    <w:bottom w:val="none" w:sz="0" w:space="0" w:color="auto"/>
                                    <w:right w:val="none" w:sz="0" w:space="0" w:color="auto"/>
                                  </w:divBdr>
                                </w:div>
                              </w:divsChild>
                            </w:div>
                            <w:div w:id="1487816664">
                              <w:marLeft w:val="0"/>
                              <w:marRight w:val="0"/>
                              <w:marTop w:val="0"/>
                              <w:marBottom w:val="0"/>
                              <w:divBdr>
                                <w:top w:val="none" w:sz="0" w:space="0" w:color="auto"/>
                                <w:left w:val="none" w:sz="0" w:space="0" w:color="auto"/>
                                <w:bottom w:val="none" w:sz="0" w:space="0" w:color="auto"/>
                                <w:right w:val="none" w:sz="0" w:space="0" w:color="auto"/>
                              </w:divBdr>
                              <w:divsChild>
                                <w:div w:id="562370338">
                                  <w:marLeft w:val="0"/>
                                  <w:marRight w:val="0"/>
                                  <w:marTop w:val="0"/>
                                  <w:marBottom w:val="0"/>
                                  <w:divBdr>
                                    <w:top w:val="none" w:sz="0" w:space="0" w:color="auto"/>
                                    <w:left w:val="none" w:sz="0" w:space="0" w:color="auto"/>
                                    <w:bottom w:val="none" w:sz="0" w:space="0" w:color="auto"/>
                                    <w:right w:val="none" w:sz="0" w:space="0" w:color="auto"/>
                                  </w:divBdr>
                                  <w:divsChild>
                                    <w:div w:id="1198932160">
                                      <w:marLeft w:val="0"/>
                                      <w:marRight w:val="0"/>
                                      <w:marTop w:val="0"/>
                                      <w:marBottom w:val="0"/>
                                      <w:divBdr>
                                        <w:top w:val="none" w:sz="0" w:space="0" w:color="auto"/>
                                        <w:left w:val="none" w:sz="0" w:space="0" w:color="auto"/>
                                        <w:bottom w:val="none" w:sz="0" w:space="0" w:color="auto"/>
                                        <w:right w:val="none" w:sz="0" w:space="0" w:color="auto"/>
                                      </w:divBdr>
                                    </w:div>
                                  </w:divsChild>
                                </w:div>
                                <w:div w:id="418255435">
                                  <w:marLeft w:val="0"/>
                                  <w:marRight w:val="0"/>
                                  <w:marTop w:val="0"/>
                                  <w:marBottom w:val="0"/>
                                  <w:divBdr>
                                    <w:top w:val="none" w:sz="0" w:space="0" w:color="auto"/>
                                    <w:left w:val="none" w:sz="0" w:space="0" w:color="auto"/>
                                    <w:bottom w:val="none" w:sz="0" w:space="0" w:color="auto"/>
                                    <w:right w:val="none" w:sz="0" w:space="0" w:color="auto"/>
                                  </w:divBdr>
                                  <w:divsChild>
                                    <w:div w:id="338429355">
                                      <w:marLeft w:val="0"/>
                                      <w:marRight w:val="0"/>
                                      <w:marTop w:val="0"/>
                                      <w:marBottom w:val="0"/>
                                      <w:divBdr>
                                        <w:top w:val="none" w:sz="0" w:space="0" w:color="auto"/>
                                        <w:left w:val="none" w:sz="0" w:space="0" w:color="auto"/>
                                        <w:bottom w:val="none" w:sz="0" w:space="0" w:color="auto"/>
                                        <w:right w:val="none" w:sz="0" w:space="0" w:color="auto"/>
                                      </w:divBdr>
                                    </w:div>
                                    <w:div w:id="661272911">
                                      <w:marLeft w:val="0"/>
                                      <w:marRight w:val="0"/>
                                      <w:marTop w:val="0"/>
                                      <w:marBottom w:val="0"/>
                                      <w:divBdr>
                                        <w:top w:val="none" w:sz="0" w:space="0" w:color="auto"/>
                                        <w:left w:val="none" w:sz="0" w:space="0" w:color="auto"/>
                                        <w:bottom w:val="none" w:sz="0" w:space="0" w:color="auto"/>
                                        <w:right w:val="none" w:sz="0" w:space="0" w:color="auto"/>
                                      </w:divBdr>
                                      <w:divsChild>
                                        <w:div w:id="1891183452">
                                          <w:marLeft w:val="0"/>
                                          <w:marRight w:val="0"/>
                                          <w:marTop w:val="0"/>
                                          <w:marBottom w:val="0"/>
                                          <w:divBdr>
                                            <w:top w:val="none" w:sz="0" w:space="0" w:color="auto"/>
                                            <w:left w:val="none" w:sz="0" w:space="0" w:color="auto"/>
                                            <w:bottom w:val="none" w:sz="0" w:space="0" w:color="auto"/>
                                            <w:right w:val="none" w:sz="0" w:space="0" w:color="auto"/>
                                          </w:divBdr>
                                        </w:div>
                                        <w:div w:id="20755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1293-7858-46A1-9048-77D5151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6894</Characters>
  <Application>Microsoft Office Word</Application>
  <DocSecurity>0</DocSecurity>
  <Lines>57</Lines>
  <Paragraphs>15</Paragraphs>
  <ScaleCrop>false</ScaleCrop>
  <HeadingPairs>
    <vt:vector size="2" baseType="variant">
      <vt:variant>
        <vt:lpstr>Pavadinimas</vt:lpstr>
      </vt:variant>
      <vt:variant>
        <vt:i4>1</vt:i4>
      </vt:variant>
    </vt:vector>
  </HeadingPairs>
  <TitlesOfParts>
    <vt:vector size="1" baseType="lpstr">
      <vt:lpstr>MOLĖTŲ „VYTURĖLIO“ VAIKŲ LOPŠELIO-DARŽELIO   2008 M</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„VYTURĖLIO“ VAIKŲ LOPŠELIO-DARŽELIO   2008 M</dc:title>
  <dc:creator>Vyturelio</dc:creator>
  <cp:lastModifiedBy>Kimbartienė Nijolė</cp:lastModifiedBy>
  <cp:revision>2</cp:revision>
  <cp:lastPrinted>2016-03-04T09:21:00Z</cp:lastPrinted>
  <dcterms:created xsi:type="dcterms:W3CDTF">2016-04-19T12:14:00Z</dcterms:created>
  <dcterms:modified xsi:type="dcterms:W3CDTF">2016-04-19T12:14:00Z</dcterms:modified>
</cp:coreProperties>
</file>