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E295DE2" w14:textId="529745CB" w:rsidR="00F052BA" w:rsidRDefault="00F052BA" w:rsidP="00EE0094">
      <w:pPr>
        <w:pStyle w:val="Sraopastraipa"/>
        <w:spacing w:line="360" w:lineRule="auto"/>
        <w:ind w:left="1211" w:hanging="36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EE0094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="002301FF" w:rsidRPr="00EE009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E0094" w:rsidRPr="00EE0094">
        <w:rPr>
          <w:rFonts w:ascii="Times New Roman" w:hAnsi="Times New Roman" w:cs="Times New Roman"/>
          <w:sz w:val="24"/>
          <w:szCs w:val="24"/>
          <w:lang w:eastAsia="lt-LT"/>
        </w:rPr>
        <w:t>Molėtų krašto muziejaus 2021 -2031 metų plėtros program</w:t>
      </w:r>
      <w:r w:rsidR="00EE0094" w:rsidRPr="00EE0094">
        <w:rPr>
          <w:rFonts w:ascii="Times New Roman" w:hAnsi="Times New Roman" w:cs="Times New Roman"/>
          <w:sz w:val="24"/>
          <w:szCs w:val="24"/>
          <w:lang w:eastAsia="lt-LT"/>
        </w:rPr>
        <w:t>os</w:t>
      </w:r>
      <w:r w:rsidR="000766E5" w:rsidRPr="00EE0094">
        <w:rPr>
          <w:rFonts w:ascii="Times New Roman" w:hAnsi="Times New Roman" w:cs="Times New Roman"/>
          <w:sz w:val="24"/>
          <w:szCs w:val="24"/>
          <w:lang w:eastAsia="lt-LT"/>
        </w:rPr>
        <w:t xml:space="preserve"> patvirtinimo</w:t>
      </w:r>
    </w:p>
    <w:p w14:paraId="105D4E32" w14:textId="77777777" w:rsidR="00EE0094" w:rsidRPr="00EE0094" w:rsidRDefault="00EE0094" w:rsidP="00EE0094">
      <w:pPr>
        <w:pStyle w:val="Sraopastraipa"/>
        <w:spacing w:line="360" w:lineRule="auto"/>
        <w:ind w:left="1211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522B601D" w14:textId="4062FF2D" w:rsidR="00335DBC" w:rsidRPr="00EB26FA" w:rsidRDefault="00335DBC" w:rsidP="00067B9E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Molėtų rajono savivaldybės taryba 2021 m. balandžio 29 d. sprendimu Nr. B1- 97 patvirtino Molėtų krašto muziejaus </w:t>
      </w:r>
      <w:r>
        <w:rPr>
          <w:rFonts w:ascii="Times New Roman" w:hAnsi="Times New Roman" w:cs="Times New Roman"/>
          <w:bCs/>
          <w:sz w:val="24"/>
          <w:szCs w:val="24"/>
        </w:rPr>
        <w:t xml:space="preserve">(toliau – Muziejus) </w:t>
      </w:r>
      <w:r>
        <w:rPr>
          <w:rFonts w:ascii="Times New Roman" w:hAnsi="Times New Roman" w:cs="Times New Roman"/>
          <w:bCs/>
          <w:sz w:val="24"/>
          <w:szCs w:val="24"/>
        </w:rPr>
        <w:t>plėtros koncepciją</w:t>
      </w:r>
      <w:r w:rsidR="003661D0">
        <w:rPr>
          <w:rFonts w:ascii="Times New Roman" w:hAnsi="Times New Roman" w:cs="Times New Roman"/>
          <w:bCs/>
          <w:sz w:val="24"/>
          <w:szCs w:val="24"/>
        </w:rPr>
        <w:t xml:space="preserve"> (toliau – Koncepcija)</w:t>
      </w:r>
      <w:r>
        <w:rPr>
          <w:rFonts w:ascii="Times New Roman" w:hAnsi="Times New Roman" w:cs="Times New Roman"/>
          <w:bCs/>
          <w:sz w:val="24"/>
          <w:szCs w:val="24"/>
        </w:rPr>
        <w:t xml:space="preserve">. Joje nustatyti </w:t>
      </w:r>
      <w:r w:rsidRPr="00861811">
        <w:rPr>
          <w:rFonts w:ascii="Times New Roman" w:hAnsi="Times New Roman" w:cs="Times New Roman"/>
          <w:sz w:val="24"/>
          <w:szCs w:val="24"/>
        </w:rPr>
        <w:t>ilgalaiki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86181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uziejaus</w:t>
      </w:r>
      <w:r w:rsidRPr="00861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1811">
        <w:rPr>
          <w:rFonts w:ascii="Times New Roman" w:hAnsi="Times New Roman" w:cs="Times New Roman"/>
          <w:sz w:val="24"/>
          <w:szCs w:val="24"/>
        </w:rPr>
        <w:t>plėtr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861811">
        <w:rPr>
          <w:rFonts w:ascii="Times New Roman" w:hAnsi="Times New Roman" w:cs="Times New Roman"/>
          <w:sz w:val="24"/>
          <w:szCs w:val="24"/>
        </w:rPr>
        <w:t xml:space="preserve"> prioritet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861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11">
        <w:rPr>
          <w:rFonts w:ascii="Times New Roman" w:hAnsi="Times New Roman" w:cs="Times New Roman"/>
          <w:sz w:val="24"/>
          <w:szCs w:val="24"/>
        </w:rPr>
        <w:t>ekspozicijų vystymo ir  jų įveiklinimo krypt</w:t>
      </w:r>
      <w:r w:rsidR="00EB7D95">
        <w:rPr>
          <w:rFonts w:ascii="Times New Roman" w:hAnsi="Times New Roman" w:cs="Times New Roman"/>
          <w:sz w:val="24"/>
          <w:szCs w:val="24"/>
        </w:rPr>
        <w:t>y</w:t>
      </w:r>
      <w:r w:rsidRPr="00861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1D0">
        <w:rPr>
          <w:rFonts w:ascii="Times New Roman" w:hAnsi="Times New Roman" w:cs="Times New Roman"/>
          <w:sz w:val="24"/>
          <w:szCs w:val="24"/>
        </w:rPr>
        <w:t xml:space="preserve"> </w:t>
      </w:r>
      <w:r w:rsidR="00EB26FA" w:rsidRPr="00EB26FA">
        <w:rPr>
          <w:rFonts w:ascii="Times New Roman" w:hAnsi="Times New Roman" w:cs="Times New Roman"/>
          <w:sz w:val="24"/>
          <w:szCs w:val="24"/>
        </w:rPr>
        <w:t>Į</w:t>
      </w:r>
      <w:r w:rsidR="00EB26FA" w:rsidRPr="00EB26FA">
        <w:rPr>
          <w:rFonts w:ascii="Times New Roman" w:hAnsi="Times New Roman" w:cs="Times New Roman"/>
          <w:sz w:val="24"/>
          <w:szCs w:val="24"/>
        </w:rPr>
        <w:t>gyvendi</w:t>
      </w:r>
      <w:r w:rsidR="00EB26FA" w:rsidRPr="00EB26FA">
        <w:rPr>
          <w:rFonts w:ascii="Times New Roman" w:hAnsi="Times New Roman" w:cs="Times New Roman"/>
          <w:sz w:val="24"/>
          <w:szCs w:val="24"/>
        </w:rPr>
        <w:t>nant</w:t>
      </w:r>
      <w:r w:rsidR="00EB26FA" w:rsidRPr="00EB26FA">
        <w:rPr>
          <w:rFonts w:ascii="Times New Roman" w:hAnsi="Times New Roman" w:cs="Times New Roman"/>
          <w:sz w:val="24"/>
          <w:szCs w:val="24"/>
        </w:rPr>
        <w:t xml:space="preserve"> Molėtų rajono savivaldybės strateginio veiklos plano 2021–2023 metams, 5 programos „Kultūrinės ir sportinės veiklos bei jos infrastruktūros programa“ 1.4.1.18 priemonę „Molėtų muziejų koncepcijos ir plėtros programos parengimas“</w:t>
      </w:r>
      <w:r w:rsidR="00067B9E">
        <w:rPr>
          <w:rFonts w:ascii="Times New Roman" w:hAnsi="Times New Roman" w:cs="Times New Roman"/>
          <w:sz w:val="24"/>
          <w:szCs w:val="24"/>
        </w:rPr>
        <w:t xml:space="preserve">, </w:t>
      </w:r>
      <w:r w:rsidR="00EB26FA" w:rsidRPr="00EB26FA">
        <w:rPr>
          <w:rFonts w:ascii="Times New Roman" w:hAnsi="Times New Roman" w:cs="Times New Roman"/>
          <w:sz w:val="24"/>
          <w:szCs w:val="24"/>
        </w:rPr>
        <w:t>Molėtų</w:t>
      </w:r>
      <w:r w:rsidR="00EB26FA">
        <w:rPr>
          <w:rFonts w:ascii="Times New Roman" w:hAnsi="Times New Roman" w:cs="Times New Roman"/>
          <w:sz w:val="24"/>
          <w:szCs w:val="24"/>
        </w:rPr>
        <w:t xml:space="preserve"> rajono savivaldybės mero potvarkiu buvo sudaryta darbo grupė </w:t>
      </w:r>
      <w:r w:rsidR="00EB26FA" w:rsidRPr="002301FF">
        <w:rPr>
          <w:rFonts w:ascii="Times New Roman" w:hAnsi="Times New Roman" w:cs="Times New Roman"/>
          <w:sz w:val="24"/>
          <w:szCs w:val="24"/>
          <w:lang w:eastAsia="lt-LT"/>
        </w:rPr>
        <w:t xml:space="preserve">Molėtų </w:t>
      </w:r>
      <w:r w:rsidR="00EB26FA">
        <w:rPr>
          <w:rFonts w:ascii="Times New Roman" w:hAnsi="Times New Roman" w:cs="Times New Roman"/>
          <w:sz w:val="24"/>
          <w:szCs w:val="24"/>
          <w:lang w:eastAsia="lt-LT"/>
        </w:rPr>
        <w:t>krašto muziejaus</w:t>
      </w:r>
      <w:r w:rsidR="00EB26FA" w:rsidRPr="00EE0094">
        <w:rPr>
          <w:rFonts w:ascii="Times New Roman" w:hAnsi="Times New Roman" w:cs="Times New Roman"/>
          <w:sz w:val="24"/>
          <w:szCs w:val="24"/>
          <w:lang w:eastAsia="lt-LT"/>
        </w:rPr>
        <w:t xml:space="preserve"> plėtros program</w:t>
      </w:r>
      <w:r w:rsidR="00EB26FA">
        <w:rPr>
          <w:rFonts w:ascii="Times New Roman" w:hAnsi="Times New Roman" w:cs="Times New Roman"/>
          <w:sz w:val="24"/>
          <w:szCs w:val="24"/>
          <w:lang w:eastAsia="lt-LT"/>
        </w:rPr>
        <w:t>ai (toliau – Programa) parengti. Programa parengta Koncepcijos pagrindu. Programos tikslai:</w:t>
      </w:r>
    </w:p>
    <w:p w14:paraId="61EBCD56" w14:textId="77777777" w:rsidR="00EB26FA" w:rsidRPr="00EB26FA" w:rsidRDefault="00335DBC" w:rsidP="00EB26FA">
      <w:pPr>
        <w:pStyle w:val="Sraopastraipa"/>
        <w:numPr>
          <w:ilvl w:val="3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6FA" w:rsidRPr="00EB26FA">
        <w:rPr>
          <w:rFonts w:ascii="Times New Roman" w:hAnsi="Times New Roman" w:cs="Times New Roman"/>
          <w:sz w:val="24"/>
          <w:szCs w:val="24"/>
        </w:rPr>
        <w:t>Šiuolaikiškai pristatyti ir populiarinti Molėtų krašto gamtos ir kultūros vertybes.</w:t>
      </w:r>
    </w:p>
    <w:p w14:paraId="2E315507" w14:textId="77777777" w:rsidR="00EB26FA" w:rsidRPr="00EB26FA" w:rsidRDefault="00EB26FA" w:rsidP="00EB26FA">
      <w:pPr>
        <w:pStyle w:val="Sraopastraipa"/>
        <w:numPr>
          <w:ilvl w:val="3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FA">
        <w:rPr>
          <w:rFonts w:ascii="Times New Roman" w:hAnsi="Times New Roman" w:cs="Times New Roman"/>
          <w:sz w:val="24"/>
          <w:szCs w:val="24"/>
        </w:rPr>
        <w:t>Paminėti ir įamžinti Molėtų krašto istorijai ir kultūrai svarbias datas, įvykius ir žmones.</w:t>
      </w:r>
    </w:p>
    <w:p w14:paraId="3597BFE4" w14:textId="77777777" w:rsidR="00EB26FA" w:rsidRPr="00EB26FA" w:rsidRDefault="00EB26FA" w:rsidP="00EB26FA">
      <w:pPr>
        <w:pStyle w:val="Sraopastraipa"/>
        <w:numPr>
          <w:ilvl w:val="3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FA">
        <w:rPr>
          <w:rFonts w:ascii="Times New Roman" w:hAnsi="Times New Roman" w:cs="Times New Roman"/>
          <w:sz w:val="24"/>
          <w:szCs w:val="24"/>
        </w:rPr>
        <w:t>Gerinti ir plėsti muziejaus infrastruktūrą, atnaujinant veikiančius ir kuriant naujus objektus.</w:t>
      </w:r>
    </w:p>
    <w:p w14:paraId="5CAD611F" w14:textId="1302C447" w:rsidR="00742F29" w:rsidRPr="00EB26FA" w:rsidRDefault="00EB26FA" w:rsidP="00EB26FA">
      <w:pPr>
        <w:pStyle w:val="Sraopastraipa"/>
        <w:numPr>
          <w:ilvl w:val="3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FA">
        <w:rPr>
          <w:rFonts w:ascii="Times New Roman" w:hAnsi="Times New Roman" w:cs="Times New Roman"/>
          <w:sz w:val="24"/>
          <w:szCs w:val="24"/>
        </w:rPr>
        <w:t>Kryptingai kaupti, saugoti ir tirti muziejinių vertybių rinkinius.</w:t>
      </w:r>
    </w:p>
    <w:p w14:paraId="7FECE0E7" w14:textId="6D15D9CC" w:rsidR="00F052BA" w:rsidRPr="002301FF" w:rsidRDefault="00F052BA" w:rsidP="00F052B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2301FF" w:rsidRPr="002301FF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2301FF" w:rsidRPr="002301FF">
        <w:rPr>
          <w:rFonts w:ascii="Times New Roman" w:hAnsi="Times New Roman" w:cs="Times New Roman"/>
          <w:sz w:val="24"/>
          <w:szCs w:val="24"/>
          <w:lang w:eastAsia="lt-LT"/>
        </w:rPr>
        <w:t xml:space="preserve">Molėtų 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 xml:space="preserve">krašto muziejaus </w:t>
      </w:r>
      <w:r w:rsidR="00497B79" w:rsidRPr="00EE0094">
        <w:rPr>
          <w:rFonts w:ascii="Times New Roman" w:hAnsi="Times New Roman" w:cs="Times New Roman"/>
          <w:sz w:val="24"/>
          <w:szCs w:val="24"/>
          <w:lang w:eastAsia="lt-LT"/>
        </w:rPr>
        <w:t>2021 -2031 metų plėtros program</w:t>
      </w:r>
      <w:r w:rsidR="00497B79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6CEE675A" w:rsidR="00A65D01" w:rsidRPr="002301FF" w:rsidRDefault="00F052BA" w:rsidP="002301FF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>Šiuo sprendimu siūloma įteisinti</w:t>
      </w:r>
      <w:r w:rsidR="000766E5" w:rsidRPr="00861811">
        <w:rPr>
          <w:rFonts w:ascii="Times New Roman" w:hAnsi="Times New Roman" w:cs="Times New Roman"/>
          <w:sz w:val="24"/>
          <w:szCs w:val="24"/>
        </w:rPr>
        <w:t xml:space="preserve"> M</w:t>
      </w:r>
      <w:r w:rsidR="000766E5">
        <w:rPr>
          <w:rFonts w:ascii="Times New Roman" w:hAnsi="Times New Roman" w:cs="Times New Roman"/>
          <w:sz w:val="24"/>
          <w:szCs w:val="24"/>
        </w:rPr>
        <w:t>uziejaus</w:t>
      </w:r>
      <w:r w:rsidR="000766E5" w:rsidRPr="00861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66E5" w:rsidRPr="00861811">
        <w:rPr>
          <w:rFonts w:ascii="Times New Roman" w:hAnsi="Times New Roman" w:cs="Times New Roman"/>
          <w:sz w:val="24"/>
          <w:szCs w:val="24"/>
        </w:rPr>
        <w:t>plėtr</w:t>
      </w:r>
      <w:r w:rsidR="000766E5">
        <w:rPr>
          <w:rFonts w:ascii="Times New Roman" w:hAnsi="Times New Roman" w:cs="Times New Roman"/>
          <w:sz w:val="24"/>
          <w:szCs w:val="24"/>
        </w:rPr>
        <w:t>os</w:t>
      </w:r>
      <w:r w:rsidR="000766E5" w:rsidRPr="00861811">
        <w:rPr>
          <w:rFonts w:ascii="Times New Roman" w:hAnsi="Times New Roman" w:cs="Times New Roman"/>
          <w:sz w:val="24"/>
          <w:szCs w:val="24"/>
        </w:rPr>
        <w:t xml:space="preserve"> pri</w:t>
      </w:r>
      <w:r w:rsidR="00EE0094">
        <w:rPr>
          <w:rFonts w:ascii="Times New Roman" w:hAnsi="Times New Roman" w:cs="Times New Roman"/>
          <w:sz w:val="24"/>
          <w:szCs w:val="24"/>
        </w:rPr>
        <w:t>emones</w:t>
      </w:r>
      <w:r w:rsidR="000766E5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2437FF81" w:rsidR="00123F7B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3E60B96A" w14:textId="697D9779" w:rsidR="005903D8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sudarytos galimybės tolygiai vysti Muziejaus veiklą, atnaujinti, modernizuoti ekspozicijas, padidinti lankytojų skaičių. 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622C237" w:rsidR="00123F7B" w:rsidRPr="00F052BA" w:rsidRDefault="00F052BA" w:rsidP="00497B7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 xml:space="preserve">ikis </w:t>
      </w:r>
      <w:r w:rsidR="000766E5">
        <w:rPr>
          <w:rFonts w:ascii="Times New Roman" w:hAnsi="Times New Roman" w:cs="Times New Roman"/>
          <w:sz w:val="24"/>
          <w:szCs w:val="24"/>
        </w:rPr>
        <w:t>bus numatytas</w:t>
      </w:r>
      <w:r w:rsidR="00EE0094">
        <w:rPr>
          <w:rFonts w:ascii="Times New Roman" w:hAnsi="Times New Roman" w:cs="Times New Roman"/>
          <w:sz w:val="24"/>
          <w:szCs w:val="24"/>
        </w:rPr>
        <w:t xml:space="preserve"> kiekvienų metų savivaldybės biudžete</w:t>
      </w:r>
      <w:r w:rsidR="000766E5">
        <w:rPr>
          <w:rFonts w:ascii="Times New Roman" w:hAnsi="Times New Roman" w:cs="Times New Roman"/>
          <w:sz w:val="24"/>
          <w:szCs w:val="24"/>
        </w:rPr>
        <w:t xml:space="preserve">, </w:t>
      </w:r>
      <w:r w:rsidR="00EE0094">
        <w:rPr>
          <w:rFonts w:ascii="Times New Roman" w:hAnsi="Times New Roman" w:cs="Times New Roman"/>
          <w:sz w:val="24"/>
          <w:szCs w:val="24"/>
        </w:rPr>
        <w:t>atsižvelgiant į Programos priemones</w:t>
      </w:r>
      <w:r w:rsidR="002301FF">
        <w:rPr>
          <w:rFonts w:ascii="Times New Roman" w:hAnsi="Times New Roman" w:cs="Times New Roman"/>
          <w:sz w:val="24"/>
          <w:szCs w:val="24"/>
        </w:rPr>
        <w:t>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A1F106C" w14:textId="39C78775" w:rsidR="007962C2" w:rsidRPr="007962C2" w:rsidRDefault="00F052BA" w:rsidP="002301F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4E6C4942" w14:textId="77777777" w:rsidR="00F052BA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52BA" w:rsidRPr="00F052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773"/>
    <w:multiLevelType w:val="hybridMultilevel"/>
    <w:tmpl w:val="06DC92DC"/>
    <w:lvl w:ilvl="0" w:tplc="AE9635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0AD278">
      <w:start w:val="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7B9E"/>
    <w:rsid w:val="000766E5"/>
    <w:rsid w:val="00123F7B"/>
    <w:rsid w:val="00172E00"/>
    <w:rsid w:val="002301FF"/>
    <w:rsid w:val="00276C39"/>
    <w:rsid w:val="00335DBC"/>
    <w:rsid w:val="003661D0"/>
    <w:rsid w:val="00391828"/>
    <w:rsid w:val="0046743C"/>
    <w:rsid w:val="00497B79"/>
    <w:rsid w:val="004F2FFB"/>
    <w:rsid w:val="005903D8"/>
    <w:rsid w:val="00642BAB"/>
    <w:rsid w:val="006728AE"/>
    <w:rsid w:val="006806B0"/>
    <w:rsid w:val="006808E3"/>
    <w:rsid w:val="006C23AA"/>
    <w:rsid w:val="00742F29"/>
    <w:rsid w:val="00770D16"/>
    <w:rsid w:val="007962C2"/>
    <w:rsid w:val="007B18BF"/>
    <w:rsid w:val="0081630D"/>
    <w:rsid w:val="008841D3"/>
    <w:rsid w:val="00942A40"/>
    <w:rsid w:val="00994174"/>
    <w:rsid w:val="00A00AF8"/>
    <w:rsid w:val="00A62CB9"/>
    <w:rsid w:val="00A65D01"/>
    <w:rsid w:val="00B96896"/>
    <w:rsid w:val="00BC5A32"/>
    <w:rsid w:val="00CF3A10"/>
    <w:rsid w:val="00CF4A15"/>
    <w:rsid w:val="00D35502"/>
    <w:rsid w:val="00DB6A9C"/>
    <w:rsid w:val="00DE3C58"/>
    <w:rsid w:val="00E130B7"/>
    <w:rsid w:val="00E151A8"/>
    <w:rsid w:val="00EB26FA"/>
    <w:rsid w:val="00EB7D95"/>
    <w:rsid w:val="00EE0094"/>
    <w:rsid w:val="00EF313C"/>
    <w:rsid w:val="00F052BA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6</cp:revision>
  <dcterms:created xsi:type="dcterms:W3CDTF">2021-05-12T11:28:00Z</dcterms:created>
  <dcterms:modified xsi:type="dcterms:W3CDTF">2021-05-12T12:15:00Z</dcterms:modified>
</cp:coreProperties>
</file>