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005B" w14:textId="77777777" w:rsidR="00A9514D" w:rsidRDefault="00A9514D" w:rsidP="00F77DF7">
      <w:pPr>
        <w:tabs>
          <w:tab w:val="num" w:pos="0"/>
          <w:tab w:val="left" w:pos="720"/>
        </w:tabs>
        <w:spacing w:line="360" w:lineRule="auto"/>
        <w:ind w:firstLine="360"/>
        <w:jc w:val="center"/>
        <w:outlineLvl w:val="0"/>
        <w:rPr>
          <w:lang w:val="lt-LT"/>
        </w:rPr>
      </w:pPr>
    </w:p>
    <w:p w14:paraId="4D915BA1" w14:textId="77777777"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14:paraId="5C750EA5" w14:textId="74396B57" w:rsidR="00AD7CD7" w:rsidRDefault="00AD7CD7" w:rsidP="00AD7CD7">
      <w:pPr>
        <w:ind w:firstLine="709"/>
        <w:jc w:val="center"/>
        <w:rPr>
          <w:noProof/>
        </w:rPr>
      </w:pPr>
      <w:r>
        <w:rPr>
          <w:noProof/>
        </w:rPr>
        <w:t>D</w:t>
      </w:r>
      <w:r w:rsidRPr="00AD7CD7">
        <w:rPr>
          <w:noProof/>
        </w:rPr>
        <w:t>ėl fiksuotų pajamų mokesčio dydžių ir lengvatų, taikomų įsigyjant verslo liudijimus, dydžių nustatymo</w:t>
      </w:r>
    </w:p>
    <w:p w14:paraId="11BFC402" w14:textId="77777777" w:rsidR="00AD7CD7" w:rsidRDefault="00AD7CD7" w:rsidP="00AD7CD7">
      <w:pPr>
        <w:ind w:firstLine="709"/>
        <w:jc w:val="center"/>
        <w:rPr>
          <w:noProof/>
        </w:rPr>
      </w:pPr>
    </w:p>
    <w:p w14:paraId="04CF4211" w14:textId="77777777" w:rsidR="00F77DF7" w:rsidRDefault="00824040" w:rsidP="00C60475">
      <w:pPr>
        <w:spacing w:line="360" w:lineRule="auto"/>
        <w:ind w:firstLine="709"/>
        <w:rPr>
          <w:b/>
          <w:lang w:val="lt-LT"/>
        </w:rPr>
      </w:pPr>
      <w:r>
        <w:rPr>
          <w:b/>
          <w:lang w:val="lt-LT"/>
        </w:rPr>
        <w:t xml:space="preserve">1. </w:t>
      </w:r>
      <w:r w:rsidR="00F77DF7">
        <w:rPr>
          <w:b/>
          <w:lang w:val="lt-LT"/>
        </w:rPr>
        <w:t>P</w:t>
      </w:r>
      <w:r w:rsidR="00F77DF7" w:rsidRPr="007F3552">
        <w:rPr>
          <w:b/>
          <w:lang w:val="pt-BR"/>
        </w:rPr>
        <w:t>arengto tarybos sprendimo projekto tiksl</w:t>
      </w:r>
      <w:r w:rsidR="00F77DF7">
        <w:rPr>
          <w:b/>
          <w:lang w:val="pt-BR"/>
        </w:rPr>
        <w:t>ai</w:t>
      </w:r>
      <w:r w:rsidR="00F77DF7" w:rsidRPr="007F3552">
        <w:rPr>
          <w:b/>
          <w:lang w:val="pt-BR"/>
        </w:rPr>
        <w:t xml:space="preserve"> ir uždavini</w:t>
      </w:r>
      <w:r w:rsidR="00F77DF7" w:rsidRPr="00DC26E8">
        <w:rPr>
          <w:b/>
          <w:lang w:val="pt-BR"/>
        </w:rPr>
        <w:t>ai</w:t>
      </w:r>
      <w:r w:rsidR="00F77DF7" w:rsidRPr="00FB3A04">
        <w:rPr>
          <w:b/>
          <w:lang w:val="lt-LT"/>
        </w:rPr>
        <w:t xml:space="preserve"> </w:t>
      </w:r>
    </w:p>
    <w:p w14:paraId="1E2648A4" w14:textId="77777777" w:rsidR="005E2ED1" w:rsidRDefault="009A5F16" w:rsidP="005E2ED1">
      <w:pPr>
        <w:spacing w:line="360" w:lineRule="auto"/>
        <w:ind w:firstLine="720"/>
        <w:jc w:val="both"/>
        <w:rPr>
          <w:bCs/>
        </w:rPr>
      </w:pPr>
      <w:r w:rsidRPr="005E2ED1">
        <w:rPr>
          <w:color w:val="000000"/>
          <w:lang w:val="lt-LT"/>
        </w:rPr>
        <w:t xml:space="preserve">Sprendimo projekto parengimo tikslas - įgyvendinti Lietuvos Respublikos gyventojų </w:t>
      </w:r>
      <w:r w:rsidRPr="005E2ED1">
        <w:rPr>
          <w:color w:val="000000"/>
          <w:spacing w:val="-3"/>
          <w:lang w:val="lt-LT"/>
        </w:rPr>
        <w:t xml:space="preserve">pajamų mokesčio įstatymo </w:t>
      </w:r>
      <w:r w:rsidRPr="005E2ED1">
        <w:rPr>
          <w:color w:val="000000"/>
          <w:spacing w:val="-5"/>
          <w:lang w:val="lt-LT"/>
        </w:rPr>
        <w:t xml:space="preserve">(toliau - </w:t>
      </w:r>
      <w:r w:rsidR="00E03FAF" w:rsidRPr="005E2ED1">
        <w:rPr>
          <w:color w:val="000000"/>
          <w:spacing w:val="-5"/>
          <w:lang w:val="lt-LT"/>
        </w:rPr>
        <w:t>Į</w:t>
      </w:r>
      <w:r w:rsidRPr="005E2ED1">
        <w:rPr>
          <w:color w:val="000000"/>
          <w:spacing w:val="-5"/>
          <w:lang w:val="lt-LT"/>
        </w:rPr>
        <w:t xml:space="preserve">statymas) </w:t>
      </w:r>
      <w:r w:rsidR="00E03FAF" w:rsidRPr="005E2ED1">
        <w:rPr>
          <w:color w:val="000000"/>
          <w:spacing w:val="-3"/>
          <w:lang w:val="lt-LT"/>
        </w:rPr>
        <w:t xml:space="preserve">6 straipsnio </w:t>
      </w:r>
      <w:r w:rsidR="00AD7CD7" w:rsidRPr="005E2ED1">
        <w:rPr>
          <w:color w:val="000000"/>
          <w:spacing w:val="-3"/>
          <w:lang w:val="lt-LT"/>
        </w:rPr>
        <w:t>3</w:t>
      </w:r>
      <w:r w:rsidR="003874E9" w:rsidRPr="005E2ED1">
        <w:rPr>
          <w:color w:val="000000"/>
          <w:spacing w:val="-3"/>
          <w:lang w:val="lt-LT"/>
        </w:rPr>
        <w:t xml:space="preserve"> dalies nuostatas</w:t>
      </w:r>
      <w:r w:rsidR="005E2ED1">
        <w:rPr>
          <w:color w:val="000000"/>
          <w:spacing w:val="-5"/>
          <w:lang w:val="lt-LT"/>
        </w:rPr>
        <w:t>. Įstatymas reglamentuoja, kad u</w:t>
      </w:r>
      <w:r w:rsidR="005E2ED1" w:rsidRPr="005E2ED1">
        <w:rPr>
          <w:color w:val="000000"/>
        </w:rPr>
        <w:t xml:space="preserve">ž per mokestinį laikotarpį gautas pajamas, nuo kurių mokestis sumokamas įsigyjant verslo liudijimą, mokamas savivaldybių tarybų nustatytas fiksuoto dydžio pajamų mokestis. </w:t>
      </w:r>
      <w:r w:rsidR="005E2ED1" w:rsidRPr="005E2ED1">
        <w:rPr>
          <w:bCs/>
        </w:rPr>
        <w:t>Savivaldybių tarybos turi teisę savo biudžeto sąskaita taikyti fiksuoto dydžio pajamų mokesčio už pajamas, gautas iš veiklos, kuria verčiamasi turint verslo liudijimą, lengvatas.</w:t>
      </w:r>
    </w:p>
    <w:p w14:paraId="3DBD737A" w14:textId="77777777" w:rsidR="001919EF" w:rsidRPr="001919EF" w:rsidRDefault="001919EF" w:rsidP="001919EF">
      <w:pPr>
        <w:pStyle w:val="bodytext"/>
        <w:spacing w:before="0" w:beforeAutospacing="0" w:after="0" w:afterAutospacing="0" w:line="360" w:lineRule="auto"/>
        <w:jc w:val="both"/>
      </w:pPr>
      <w:r>
        <w:rPr>
          <w:sz w:val="22"/>
          <w:szCs w:val="22"/>
        </w:rPr>
        <w:t xml:space="preserve">                </w:t>
      </w:r>
      <w:r w:rsidRPr="001919EF">
        <w:t>Pagal nuo 2018-01-01 įsigaliojusias įstatymo nuostatas savivaldybių tarybos turi teisę nustatyti fiksuoto dydžio pajamų mokestį</w:t>
      </w:r>
      <w:r>
        <w:t xml:space="preserve"> veiklos rūšims,</w:t>
      </w:r>
      <w:r w:rsidRPr="001919EF">
        <w:t xml:space="preserve"> n</w:t>
      </w:r>
      <w:r w:rsidR="00B5307B">
        <w:t>urodytoms v</w:t>
      </w:r>
      <w:r w:rsidRPr="001919EF">
        <w:t>eiklų, kuriomis gali būti verčiamasi turint verslo liudijimą, rūšių sąraše, be apribojimų visoms  nurodytoms veiklos vykdymo teritorijoms:</w:t>
      </w:r>
    </w:p>
    <w:p w14:paraId="2803D621" w14:textId="77777777" w:rsidR="001919EF" w:rsidRPr="001919EF" w:rsidRDefault="001919EF" w:rsidP="001919EF">
      <w:pPr>
        <w:pStyle w:val="bodytext"/>
        <w:spacing w:before="0" w:beforeAutospacing="0" w:after="0" w:afterAutospacing="0" w:line="360" w:lineRule="auto"/>
        <w:jc w:val="both"/>
      </w:pPr>
      <w:r w:rsidRPr="001919EF">
        <w:t xml:space="preserve">    </w:t>
      </w:r>
      <w:r>
        <w:t xml:space="preserve">          1. </w:t>
      </w:r>
      <w:r w:rsidRPr="001919EF">
        <w:t xml:space="preserve"> neribojant veiklos teritorijos;</w:t>
      </w:r>
    </w:p>
    <w:p w14:paraId="363A7C6B" w14:textId="77777777" w:rsidR="001919EF" w:rsidRPr="001919EF" w:rsidRDefault="001919EF" w:rsidP="001919EF">
      <w:pPr>
        <w:pStyle w:val="bodytext"/>
        <w:spacing w:before="0" w:beforeAutospacing="0" w:after="0" w:afterAutospacing="0" w:line="360" w:lineRule="auto"/>
        <w:jc w:val="both"/>
      </w:pPr>
      <w:r w:rsidRPr="001919EF">
        <w:t xml:space="preserve">     </w:t>
      </w:r>
      <w:r>
        <w:t xml:space="preserve">         2. </w:t>
      </w:r>
      <w:r w:rsidRPr="001919EF">
        <w:t>visoje Lietuvos Respublikoje, išskyrus Alytaus, Kauno , Klaipėdos, Palangos, Panevėžio, Šiaulių, Vilniaus miestų savivaldybių ir Neringos savivaldybės teritorijos bei Marijampolės savivaldybės Marijampolės miesto teritoriją;</w:t>
      </w:r>
    </w:p>
    <w:p w14:paraId="7CC3D2D5" w14:textId="77777777" w:rsidR="001919EF" w:rsidRDefault="001919EF" w:rsidP="001919EF">
      <w:pPr>
        <w:pStyle w:val="bodytext"/>
        <w:spacing w:before="0" w:beforeAutospacing="0" w:after="0" w:afterAutospacing="0" w:line="360" w:lineRule="auto"/>
        <w:jc w:val="both"/>
      </w:pPr>
      <w:r w:rsidRPr="001919EF">
        <w:t xml:space="preserve">     </w:t>
      </w:r>
      <w:r>
        <w:t xml:space="preserve">         3. </w:t>
      </w:r>
      <w:r w:rsidRPr="001919EF">
        <w:t>konkrečios savivaldybės teritorijoje.</w:t>
      </w:r>
    </w:p>
    <w:p w14:paraId="002F974F" w14:textId="29EB30B2" w:rsidR="0095152F" w:rsidRDefault="00D13EDA" w:rsidP="00B8311D">
      <w:pPr>
        <w:pStyle w:val="bodytext"/>
        <w:spacing w:before="0" w:beforeAutospacing="0" w:after="0" w:afterAutospacing="0" w:line="360" w:lineRule="auto"/>
        <w:jc w:val="both"/>
      </w:pPr>
      <w:r>
        <w:t xml:space="preserve">            </w:t>
      </w:r>
      <w:r w:rsidRPr="00B8311D">
        <w:t xml:space="preserve">Sprendimo projekte pateiktas </w:t>
      </w:r>
      <w:r w:rsidR="00B8311D" w:rsidRPr="00B8311D">
        <w:t xml:space="preserve">nuo </w:t>
      </w:r>
      <w:r w:rsidRPr="00B8311D">
        <w:t xml:space="preserve">2017 m. </w:t>
      </w:r>
      <w:r w:rsidR="00B8311D">
        <w:t xml:space="preserve">naudojamas </w:t>
      </w:r>
      <w:r w:rsidRPr="00B8311D">
        <w:t xml:space="preserve">minimalus fiksuotas pajamų mokesčio dydis, apskaičiuotas pagal 2017 m. galiojusį minimalų mėnesį </w:t>
      </w:r>
      <w:r w:rsidR="0095152F" w:rsidRPr="00B8311D">
        <w:t>atl</w:t>
      </w:r>
      <w:r w:rsidRPr="00B8311D">
        <w:t>ygį</w:t>
      </w:r>
      <w:r w:rsidR="0095152F" w:rsidRPr="00B8311D">
        <w:t xml:space="preserve"> (toliau –MMA), pritaikius GPMĮ 6 str. 1 d. nurodytą pajamų mokesčio tarifą</w:t>
      </w:r>
      <w:r w:rsidR="00B8311D">
        <w:t xml:space="preserve"> (</w:t>
      </w:r>
      <w:r w:rsidR="00B8311D" w:rsidRPr="00B8311D">
        <w:rPr>
          <w:color w:val="000000"/>
        </w:rPr>
        <w:t>12*380*15 %</w:t>
      </w:r>
      <w:r w:rsidR="00B8311D">
        <w:rPr>
          <w:color w:val="000000"/>
          <w:lang w:val="en-US"/>
        </w:rPr>
        <w:t>=684, kai MMA 380 Eur (2017 m.))</w:t>
      </w:r>
      <w:r w:rsidR="0095152F" w:rsidRPr="00B8311D">
        <w:t xml:space="preserve">. </w:t>
      </w:r>
    </w:p>
    <w:p w14:paraId="3CCC5930" w14:textId="2F4DE902" w:rsidR="007A4CFF" w:rsidRDefault="007A4CFF" w:rsidP="001919EF">
      <w:pPr>
        <w:pStyle w:val="bodytext"/>
        <w:spacing w:before="0" w:beforeAutospacing="0" w:after="0" w:afterAutospacing="0" w:line="360" w:lineRule="auto"/>
        <w:jc w:val="both"/>
      </w:pPr>
      <w:r>
        <w:t xml:space="preserve">             Nuo  </w:t>
      </w:r>
      <w:r w:rsidRPr="007A4CFF">
        <w:t>2018 m. sausio 1 d.</w:t>
      </w:r>
      <w:r>
        <w:t xml:space="preserve"> panaikinta minimalaus fiksuoto pajamų dydžio nustatymo riba, kuri turėjo būti taikoma savivaldybių taryboms nustatant fiksuotus pajamų mokesčio dydžius, todėl taryba gali nustatyti bet kokį fiksuotą pajamų mokesčio dydį.</w:t>
      </w:r>
    </w:p>
    <w:p w14:paraId="316137F4" w14:textId="597F8C74" w:rsidR="000A6121" w:rsidRDefault="00B8311D" w:rsidP="001919EF">
      <w:pPr>
        <w:pStyle w:val="bodytext"/>
        <w:spacing w:before="0" w:beforeAutospacing="0" w:after="0" w:afterAutospacing="0" w:line="360" w:lineRule="auto"/>
        <w:jc w:val="both"/>
      </w:pPr>
      <w:r>
        <w:t xml:space="preserve">             Molėtų rajono savivaldybėje nuo 2017 m. nedidinamas minimalas fiksuot</w:t>
      </w:r>
      <w:r w:rsidR="000A6121">
        <w:t>as</w:t>
      </w:r>
      <w:r>
        <w:t xml:space="preserve"> pajamų dydis, nors kylant minimaliai mėnesinei algai</w:t>
      </w:r>
      <w:r w:rsidR="000A6121">
        <w:t xml:space="preserve"> (MMA)</w:t>
      </w:r>
      <w:r>
        <w:t xml:space="preserve"> galėtų būti toks:</w:t>
      </w:r>
    </w:p>
    <w:tbl>
      <w:tblPr>
        <w:tblW w:w="9493" w:type="dxa"/>
        <w:tblLook w:val="04A0" w:firstRow="1" w:lastRow="0" w:firstColumn="1" w:lastColumn="0" w:noHBand="0" w:noVBand="1"/>
      </w:tblPr>
      <w:tblGrid>
        <w:gridCol w:w="1413"/>
        <w:gridCol w:w="2835"/>
        <w:gridCol w:w="2268"/>
        <w:gridCol w:w="2977"/>
      </w:tblGrid>
      <w:tr w:rsidR="00B8311D" w:rsidRPr="000A6121" w14:paraId="09C36260" w14:textId="77777777" w:rsidTr="000A6121">
        <w:trPr>
          <w:trHeight w:val="448"/>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7837D" w14:textId="74115E99" w:rsidR="00B8311D" w:rsidRPr="000A6121" w:rsidRDefault="000A6121">
            <w:pPr>
              <w:jc w:val="center"/>
              <w:rPr>
                <w:color w:val="000000"/>
                <w:lang w:val="lt-LT" w:eastAsia="lt-LT"/>
              </w:rPr>
            </w:pPr>
            <w:r>
              <w:rPr>
                <w:color w:val="000000"/>
              </w:rPr>
              <w:t>M</w:t>
            </w:r>
            <w:r w:rsidR="00B8311D" w:rsidRPr="000A6121">
              <w:rPr>
                <w:color w:val="000000"/>
              </w:rPr>
              <w:t>etai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E4C37F1" w14:textId="77777777" w:rsidR="00B8311D" w:rsidRPr="000A6121" w:rsidRDefault="00B8311D">
            <w:pPr>
              <w:jc w:val="center"/>
              <w:rPr>
                <w:color w:val="000000"/>
              </w:rPr>
            </w:pPr>
            <w:r w:rsidRPr="000A6121">
              <w:rPr>
                <w:color w:val="000000"/>
              </w:rPr>
              <w:t>MMA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1D0AD0D3" w14:textId="77777777" w:rsidR="00B8311D" w:rsidRPr="000A6121" w:rsidRDefault="00B8311D">
            <w:pPr>
              <w:jc w:val="center"/>
              <w:rPr>
                <w:color w:val="000000"/>
              </w:rPr>
            </w:pPr>
            <w:r w:rsidRPr="000A6121">
              <w:rPr>
                <w:color w:val="000000"/>
              </w:rPr>
              <w:t>Apskaičiavimas</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42F9F1F0" w14:textId="77777777" w:rsidR="00B8311D" w:rsidRPr="000A6121" w:rsidRDefault="00B8311D">
            <w:pPr>
              <w:jc w:val="center"/>
              <w:rPr>
                <w:color w:val="000000"/>
              </w:rPr>
            </w:pPr>
            <w:r w:rsidRPr="000A6121">
              <w:rPr>
                <w:color w:val="000000"/>
              </w:rPr>
              <w:t>Minimalus fiksuotas</w:t>
            </w:r>
            <w:r w:rsidRPr="000A6121">
              <w:rPr>
                <w:color w:val="000000"/>
              </w:rPr>
              <w:br/>
              <w:t xml:space="preserve"> pajamų mokesčio dydis</w:t>
            </w:r>
          </w:p>
        </w:tc>
      </w:tr>
      <w:tr w:rsidR="00B8311D" w:rsidRPr="000A6121" w14:paraId="7734650F" w14:textId="77777777" w:rsidTr="000A612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7A1BCB7" w14:textId="77777777" w:rsidR="00B8311D" w:rsidRPr="000A6121" w:rsidRDefault="00B8311D">
            <w:pPr>
              <w:jc w:val="center"/>
              <w:rPr>
                <w:color w:val="000000"/>
              </w:rPr>
            </w:pPr>
            <w:r w:rsidRPr="000A6121">
              <w:rPr>
                <w:color w:val="000000"/>
              </w:rPr>
              <w:t>2017</w:t>
            </w:r>
          </w:p>
        </w:tc>
        <w:tc>
          <w:tcPr>
            <w:tcW w:w="2835" w:type="dxa"/>
            <w:tcBorders>
              <w:top w:val="nil"/>
              <w:left w:val="nil"/>
              <w:bottom w:val="single" w:sz="4" w:space="0" w:color="auto"/>
              <w:right w:val="single" w:sz="4" w:space="0" w:color="auto"/>
            </w:tcBorders>
            <w:shd w:val="clear" w:color="auto" w:fill="auto"/>
            <w:noWrap/>
            <w:vAlign w:val="bottom"/>
            <w:hideMark/>
          </w:tcPr>
          <w:p w14:paraId="02D18908" w14:textId="77777777" w:rsidR="00B8311D" w:rsidRPr="000A6121" w:rsidRDefault="00B8311D">
            <w:pPr>
              <w:jc w:val="center"/>
              <w:rPr>
                <w:color w:val="000000"/>
              </w:rPr>
            </w:pPr>
            <w:r w:rsidRPr="000A6121">
              <w:rPr>
                <w:color w:val="000000"/>
              </w:rPr>
              <w:t>380</w:t>
            </w:r>
          </w:p>
        </w:tc>
        <w:tc>
          <w:tcPr>
            <w:tcW w:w="2268" w:type="dxa"/>
            <w:tcBorders>
              <w:top w:val="nil"/>
              <w:left w:val="nil"/>
              <w:bottom w:val="single" w:sz="4" w:space="0" w:color="auto"/>
              <w:right w:val="single" w:sz="4" w:space="0" w:color="auto"/>
            </w:tcBorders>
            <w:shd w:val="clear" w:color="auto" w:fill="auto"/>
            <w:noWrap/>
            <w:vAlign w:val="bottom"/>
            <w:hideMark/>
          </w:tcPr>
          <w:p w14:paraId="3B82B57F" w14:textId="77777777" w:rsidR="00B8311D" w:rsidRPr="000A6121" w:rsidRDefault="00B8311D">
            <w:pPr>
              <w:jc w:val="center"/>
              <w:rPr>
                <w:color w:val="000000"/>
              </w:rPr>
            </w:pPr>
            <w:r w:rsidRPr="000A6121">
              <w:rPr>
                <w:color w:val="000000"/>
              </w:rPr>
              <w:t>12*380*15 %</w:t>
            </w:r>
          </w:p>
        </w:tc>
        <w:tc>
          <w:tcPr>
            <w:tcW w:w="2977" w:type="dxa"/>
            <w:tcBorders>
              <w:top w:val="nil"/>
              <w:left w:val="nil"/>
              <w:bottom w:val="single" w:sz="4" w:space="0" w:color="auto"/>
              <w:right w:val="single" w:sz="4" w:space="0" w:color="auto"/>
            </w:tcBorders>
            <w:shd w:val="clear" w:color="auto" w:fill="auto"/>
            <w:noWrap/>
            <w:vAlign w:val="bottom"/>
            <w:hideMark/>
          </w:tcPr>
          <w:p w14:paraId="2079AED2" w14:textId="77777777" w:rsidR="00B8311D" w:rsidRPr="000A6121" w:rsidRDefault="00B8311D">
            <w:pPr>
              <w:jc w:val="center"/>
              <w:rPr>
                <w:color w:val="000000"/>
              </w:rPr>
            </w:pPr>
            <w:r w:rsidRPr="000A6121">
              <w:rPr>
                <w:color w:val="000000"/>
              </w:rPr>
              <w:t>684</w:t>
            </w:r>
          </w:p>
        </w:tc>
      </w:tr>
      <w:tr w:rsidR="00B8311D" w:rsidRPr="000A6121" w14:paraId="600A87D2" w14:textId="77777777" w:rsidTr="000A612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015E830" w14:textId="77777777" w:rsidR="00B8311D" w:rsidRPr="000A6121" w:rsidRDefault="00B8311D">
            <w:pPr>
              <w:jc w:val="center"/>
              <w:rPr>
                <w:color w:val="000000"/>
              </w:rPr>
            </w:pPr>
            <w:r w:rsidRPr="000A6121">
              <w:rPr>
                <w:color w:val="000000"/>
              </w:rPr>
              <w:t>2018</w:t>
            </w:r>
          </w:p>
        </w:tc>
        <w:tc>
          <w:tcPr>
            <w:tcW w:w="2835" w:type="dxa"/>
            <w:tcBorders>
              <w:top w:val="nil"/>
              <w:left w:val="nil"/>
              <w:bottom w:val="single" w:sz="4" w:space="0" w:color="auto"/>
              <w:right w:val="single" w:sz="4" w:space="0" w:color="auto"/>
            </w:tcBorders>
            <w:shd w:val="clear" w:color="auto" w:fill="auto"/>
            <w:noWrap/>
            <w:vAlign w:val="bottom"/>
            <w:hideMark/>
          </w:tcPr>
          <w:p w14:paraId="5379371A" w14:textId="77777777" w:rsidR="00B8311D" w:rsidRPr="000A6121" w:rsidRDefault="00B8311D">
            <w:pPr>
              <w:jc w:val="center"/>
              <w:rPr>
                <w:color w:val="000000"/>
              </w:rPr>
            </w:pPr>
            <w:r w:rsidRPr="000A6121">
              <w:rPr>
                <w:color w:val="000000"/>
              </w:rPr>
              <w:t>400</w:t>
            </w:r>
          </w:p>
        </w:tc>
        <w:tc>
          <w:tcPr>
            <w:tcW w:w="2268" w:type="dxa"/>
            <w:tcBorders>
              <w:top w:val="nil"/>
              <w:left w:val="nil"/>
              <w:bottom w:val="single" w:sz="4" w:space="0" w:color="auto"/>
              <w:right w:val="single" w:sz="4" w:space="0" w:color="auto"/>
            </w:tcBorders>
            <w:shd w:val="clear" w:color="auto" w:fill="auto"/>
            <w:noWrap/>
            <w:vAlign w:val="bottom"/>
            <w:hideMark/>
          </w:tcPr>
          <w:p w14:paraId="6C43CD17" w14:textId="77777777" w:rsidR="00B8311D" w:rsidRPr="000A6121" w:rsidRDefault="00B8311D">
            <w:pPr>
              <w:jc w:val="center"/>
              <w:rPr>
                <w:color w:val="000000"/>
              </w:rPr>
            </w:pPr>
            <w:r w:rsidRPr="000A6121">
              <w:rPr>
                <w:color w:val="000000"/>
              </w:rPr>
              <w:t>12*400*15 %</w:t>
            </w:r>
          </w:p>
        </w:tc>
        <w:tc>
          <w:tcPr>
            <w:tcW w:w="2977" w:type="dxa"/>
            <w:tcBorders>
              <w:top w:val="nil"/>
              <w:left w:val="nil"/>
              <w:bottom w:val="single" w:sz="4" w:space="0" w:color="auto"/>
              <w:right w:val="single" w:sz="4" w:space="0" w:color="auto"/>
            </w:tcBorders>
            <w:shd w:val="clear" w:color="auto" w:fill="auto"/>
            <w:noWrap/>
            <w:vAlign w:val="bottom"/>
            <w:hideMark/>
          </w:tcPr>
          <w:p w14:paraId="001FD3BC" w14:textId="77777777" w:rsidR="00B8311D" w:rsidRPr="000A6121" w:rsidRDefault="00B8311D">
            <w:pPr>
              <w:jc w:val="center"/>
              <w:rPr>
                <w:color w:val="000000"/>
              </w:rPr>
            </w:pPr>
            <w:r w:rsidRPr="000A6121">
              <w:rPr>
                <w:color w:val="000000"/>
              </w:rPr>
              <w:t>720</w:t>
            </w:r>
          </w:p>
        </w:tc>
      </w:tr>
      <w:tr w:rsidR="00B8311D" w:rsidRPr="000A6121" w14:paraId="5181B1BF" w14:textId="77777777" w:rsidTr="000A6121">
        <w:trPr>
          <w:trHeight w:val="32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F0969CC" w14:textId="77777777" w:rsidR="00B8311D" w:rsidRPr="000A6121" w:rsidRDefault="00B8311D">
            <w:pPr>
              <w:jc w:val="center"/>
              <w:rPr>
                <w:color w:val="000000"/>
              </w:rPr>
            </w:pPr>
            <w:r w:rsidRPr="000A6121">
              <w:rPr>
                <w:color w:val="000000"/>
              </w:rPr>
              <w:t>2019</w:t>
            </w:r>
          </w:p>
        </w:tc>
        <w:tc>
          <w:tcPr>
            <w:tcW w:w="2835" w:type="dxa"/>
            <w:tcBorders>
              <w:top w:val="nil"/>
              <w:left w:val="nil"/>
              <w:bottom w:val="single" w:sz="4" w:space="0" w:color="auto"/>
              <w:right w:val="single" w:sz="4" w:space="0" w:color="auto"/>
            </w:tcBorders>
            <w:shd w:val="clear" w:color="auto" w:fill="auto"/>
            <w:vAlign w:val="bottom"/>
            <w:hideMark/>
          </w:tcPr>
          <w:p w14:paraId="772C6530" w14:textId="77D80027" w:rsidR="00B8311D" w:rsidRPr="000A6121" w:rsidRDefault="00B8311D">
            <w:pPr>
              <w:jc w:val="center"/>
              <w:rPr>
                <w:color w:val="000000"/>
              </w:rPr>
            </w:pPr>
            <w:r w:rsidRPr="000A6121">
              <w:rPr>
                <w:color w:val="000000"/>
              </w:rPr>
              <w:t>430 (perskaičiuota 555)</w:t>
            </w:r>
          </w:p>
        </w:tc>
        <w:tc>
          <w:tcPr>
            <w:tcW w:w="2268" w:type="dxa"/>
            <w:tcBorders>
              <w:top w:val="nil"/>
              <w:left w:val="nil"/>
              <w:bottom w:val="single" w:sz="4" w:space="0" w:color="auto"/>
              <w:right w:val="single" w:sz="4" w:space="0" w:color="auto"/>
            </w:tcBorders>
            <w:shd w:val="clear" w:color="auto" w:fill="auto"/>
            <w:noWrap/>
            <w:vAlign w:val="bottom"/>
            <w:hideMark/>
          </w:tcPr>
          <w:p w14:paraId="7D32D779" w14:textId="77777777" w:rsidR="00B8311D" w:rsidRPr="000A6121" w:rsidRDefault="00B8311D">
            <w:pPr>
              <w:jc w:val="center"/>
              <w:rPr>
                <w:color w:val="000000"/>
              </w:rPr>
            </w:pPr>
            <w:r w:rsidRPr="000A6121">
              <w:rPr>
                <w:color w:val="000000"/>
              </w:rPr>
              <w:t>12*430*15 %</w:t>
            </w:r>
          </w:p>
        </w:tc>
        <w:tc>
          <w:tcPr>
            <w:tcW w:w="2977" w:type="dxa"/>
            <w:tcBorders>
              <w:top w:val="nil"/>
              <w:left w:val="nil"/>
              <w:bottom w:val="single" w:sz="4" w:space="0" w:color="auto"/>
              <w:right w:val="single" w:sz="4" w:space="0" w:color="auto"/>
            </w:tcBorders>
            <w:shd w:val="clear" w:color="auto" w:fill="auto"/>
            <w:noWrap/>
            <w:vAlign w:val="bottom"/>
            <w:hideMark/>
          </w:tcPr>
          <w:p w14:paraId="228132AC" w14:textId="77777777" w:rsidR="00B8311D" w:rsidRPr="000A6121" w:rsidRDefault="00B8311D">
            <w:pPr>
              <w:jc w:val="center"/>
              <w:rPr>
                <w:color w:val="000000"/>
              </w:rPr>
            </w:pPr>
            <w:r w:rsidRPr="000A6121">
              <w:rPr>
                <w:color w:val="000000"/>
              </w:rPr>
              <w:t>774</w:t>
            </w:r>
          </w:p>
        </w:tc>
      </w:tr>
      <w:tr w:rsidR="00B8311D" w:rsidRPr="000A6121" w14:paraId="65C6C84B" w14:textId="77777777" w:rsidTr="000A6121">
        <w:trPr>
          <w:trHeight w:val="209"/>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8CCE3D" w14:textId="77777777" w:rsidR="00B8311D" w:rsidRPr="000A6121" w:rsidRDefault="00B8311D">
            <w:pPr>
              <w:jc w:val="center"/>
              <w:rPr>
                <w:color w:val="000000"/>
              </w:rPr>
            </w:pPr>
            <w:r w:rsidRPr="000A6121">
              <w:rPr>
                <w:color w:val="000000"/>
              </w:rPr>
              <w:t>2020</w:t>
            </w:r>
          </w:p>
        </w:tc>
        <w:tc>
          <w:tcPr>
            <w:tcW w:w="2835" w:type="dxa"/>
            <w:tcBorders>
              <w:top w:val="nil"/>
              <w:left w:val="nil"/>
              <w:bottom w:val="single" w:sz="4" w:space="0" w:color="auto"/>
              <w:right w:val="single" w:sz="4" w:space="0" w:color="auto"/>
            </w:tcBorders>
            <w:shd w:val="clear" w:color="auto" w:fill="auto"/>
            <w:vAlign w:val="bottom"/>
            <w:hideMark/>
          </w:tcPr>
          <w:p w14:paraId="6FD102E7" w14:textId="12E9BF6E" w:rsidR="00B8311D" w:rsidRPr="000A6121" w:rsidRDefault="00B8311D">
            <w:pPr>
              <w:jc w:val="center"/>
              <w:rPr>
                <w:color w:val="000000"/>
              </w:rPr>
            </w:pPr>
            <w:r w:rsidRPr="000A6121">
              <w:rPr>
                <w:color w:val="000000"/>
              </w:rPr>
              <w:t>470</w:t>
            </w:r>
            <w:r w:rsidR="000A6121" w:rsidRPr="000A6121">
              <w:rPr>
                <w:color w:val="000000"/>
              </w:rPr>
              <w:t xml:space="preserve"> </w:t>
            </w:r>
            <w:r w:rsidRPr="000A6121">
              <w:rPr>
                <w:color w:val="000000"/>
              </w:rPr>
              <w:t>(perskaičiuota 607)</w:t>
            </w:r>
          </w:p>
        </w:tc>
        <w:tc>
          <w:tcPr>
            <w:tcW w:w="2268" w:type="dxa"/>
            <w:tcBorders>
              <w:top w:val="nil"/>
              <w:left w:val="nil"/>
              <w:bottom w:val="single" w:sz="4" w:space="0" w:color="auto"/>
              <w:right w:val="single" w:sz="4" w:space="0" w:color="auto"/>
            </w:tcBorders>
            <w:shd w:val="clear" w:color="auto" w:fill="auto"/>
            <w:noWrap/>
            <w:vAlign w:val="bottom"/>
            <w:hideMark/>
          </w:tcPr>
          <w:p w14:paraId="406944CA" w14:textId="77777777" w:rsidR="00B8311D" w:rsidRPr="000A6121" w:rsidRDefault="00B8311D">
            <w:pPr>
              <w:jc w:val="center"/>
              <w:rPr>
                <w:color w:val="000000"/>
              </w:rPr>
            </w:pPr>
            <w:r w:rsidRPr="000A6121">
              <w:rPr>
                <w:color w:val="000000"/>
              </w:rPr>
              <w:t>12*470*15 %</w:t>
            </w:r>
          </w:p>
        </w:tc>
        <w:tc>
          <w:tcPr>
            <w:tcW w:w="2977" w:type="dxa"/>
            <w:tcBorders>
              <w:top w:val="nil"/>
              <w:left w:val="nil"/>
              <w:bottom w:val="single" w:sz="4" w:space="0" w:color="auto"/>
              <w:right w:val="single" w:sz="4" w:space="0" w:color="auto"/>
            </w:tcBorders>
            <w:shd w:val="clear" w:color="auto" w:fill="auto"/>
            <w:noWrap/>
            <w:vAlign w:val="bottom"/>
            <w:hideMark/>
          </w:tcPr>
          <w:p w14:paraId="2180D060" w14:textId="77777777" w:rsidR="00B8311D" w:rsidRPr="000A6121" w:rsidRDefault="00B8311D" w:rsidP="000A6121">
            <w:pPr>
              <w:jc w:val="center"/>
              <w:rPr>
                <w:color w:val="000000"/>
              </w:rPr>
            </w:pPr>
            <w:r w:rsidRPr="000A6121">
              <w:rPr>
                <w:color w:val="000000"/>
              </w:rPr>
              <w:t>846</w:t>
            </w:r>
          </w:p>
        </w:tc>
      </w:tr>
      <w:tr w:rsidR="00B8311D" w:rsidRPr="000A6121" w14:paraId="008E72F2" w14:textId="77777777" w:rsidTr="000A6121">
        <w:trPr>
          <w:trHeight w:val="27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5FEC1C9" w14:textId="77777777" w:rsidR="00B8311D" w:rsidRPr="000A6121" w:rsidRDefault="00B8311D">
            <w:pPr>
              <w:jc w:val="center"/>
              <w:rPr>
                <w:color w:val="000000"/>
              </w:rPr>
            </w:pPr>
            <w:r w:rsidRPr="000A6121">
              <w:rPr>
                <w:color w:val="000000"/>
              </w:rPr>
              <w:t>2021</w:t>
            </w:r>
          </w:p>
        </w:tc>
        <w:tc>
          <w:tcPr>
            <w:tcW w:w="2835" w:type="dxa"/>
            <w:tcBorders>
              <w:top w:val="nil"/>
              <w:left w:val="nil"/>
              <w:bottom w:val="single" w:sz="4" w:space="0" w:color="auto"/>
              <w:right w:val="single" w:sz="4" w:space="0" w:color="auto"/>
            </w:tcBorders>
            <w:shd w:val="clear" w:color="auto" w:fill="auto"/>
            <w:vAlign w:val="bottom"/>
            <w:hideMark/>
          </w:tcPr>
          <w:p w14:paraId="695CFC02" w14:textId="2D09EB8D" w:rsidR="00B8311D" w:rsidRPr="000A6121" w:rsidRDefault="00B8311D">
            <w:pPr>
              <w:jc w:val="center"/>
              <w:rPr>
                <w:color w:val="000000"/>
              </w:rPr>
            </w:pPr>
            <w:r w:rsidRPr="000A6121">
              <w:rPr>
                <w:color w:val="000000"/>
              </w:rPr>
              <w:t>498</w:t>
            </w:r>
            <w:r w:rsidR="000A6121" w:rsidRPr="000A6121">
              <w:rPr>
                <w:color w:val="000000"/>
              </w:rPr>
              <w:t xml:space="preserve"> </w:t>
            </w:r>
            <w:r w:rsidRPr="000A6121">
              <w:rPr>
                <w:color w:val="000000"/>
              </w:rPr>
              <w:t>(perskaičiuota 642)</w:t>
            </w:r>
          </w:p>
        </w:tc>
        <w:tc>
          <w:tcPr>
            <w:tcW w:w="2268" w:type="dxa"/>
            <w:tcBorders>
              <w:top w:val="nil"/>
              <w:left w:val="nil"/>
              <w:bottom w:val="single" w:sz="4" w:space="0" w:color="auto"/>
              <w:right w:val="single" w:sz="4" w:space="0" w:color="auto"/>
            </w:tcBorders>
            <w:shd w:val="clear" w:color="auto" w:fill="auto"/>
            <w:noWrap/>
            <w:vAlign w:val="bottom"/>
            <w:hideMark/>
          </w:tcPr>
          <w:p w14:paraId="2F3CB736" w14:textId="77777777" w:rsidR="00B8311D" w:rsidRPr="000A6121" w:rsidRDefault="00B8311D">
            <w:pPr>
              <w:jc w:val="center"/>
              <w:rPr>
                <w:color w:val="000000"/>
              </w:rPr>
            </w:pPr>
            <w:r w:rsidRPr="000A6121">
              <w:rPr>
                <w:color w:val="000000"/>
              </w:rPr>
              <w:t>12*498*15 %</w:t>
            </w:r>
          </w:p>
        </w:tc>
        <w:tc>
          <w:tcPr>
            <w:tcW w:w="2977" w:type="dxa"/>
            <w:tcBorders>
              <w:top w:val="nil"/>
              <w:left w:val="nil"/>
              <w:bottom w:val="single" w:sz="4" w:space="0" w:color="auto"/>
              <w:right w:val="single" w:sz="4" w:space="0" w:color="auto"/>
            </w:tcBorders>
            <w:shd w:val="clear" w:color="auto" w:fill="auto"/>
            <w:noWrap/>
            <w:vAlign w:val="bottom"/>
            <w:hideMark/>
          </w:tcPr>
          <w:p w14:paraId="474D6E54" w14:textId="77777777" w:rsidR="00B8311D" w:rsidRPr="000A6121" w:rsidRDefault="00B8311D">
            <w:pPr>
              <w:jc w:val="center"/>
              <w:rPr>
                <w:color w:val="000000"/>
              </w:rPr>
            </w:pPr>
            <w:r w:rsidRPr="000A6121">
              <w:rPr>
                <w:color w:val="000000"/>
              </w:rPr>
              <w:t>896</w:t>
            </w:r>
          </w:p>
        </w:tc>
      </w:tr>
      <w:tr w:rsidR="00B8311D" w:rsidRPr="000A6121" w14:paraId="68F39095" w14:textId="77777777" w:rsidTr="000A6121">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3DC6D00" w14:textId="77777777" w:rsidR="00B8311D" w:rsidRPr="000A6121" w:rsidRDefault="00B8311D">
            <w:pPr>
              <w:jc w:val="center"/>
              <w:rPr>
                <w:color w:val="000000"/>
              </w:rPr>
            </w:pPr>
            <w:r w:rsidRPr="000A6121">
              <w:rPr>
                <w:color w:val="000000"/>
              </w:rPr>
              <w:t>2022</w:t>
            </w:r>
          </w:p>
        </w:tc>
        <w:tc>
          <w:tcPr>
            <w:tcW w:w="2835" w:type="dxa"/>
            <w:tcBorders>
              <w:top w:val="nil"/>
              <w:left w:val="nil"/>
              <w:bottom w:val="single" w:sz="4" w:space="0" w:color="auto"/>
              <w:right w:val="single" w:sz="4" w:space="0" w:color="auto"/>
            </w:tcBorders>
            <w:shd w:val="clear" w:color="auto" w:fill="auto"/>
            <w:noWrap/>
            <w:vAlign w:val="bottom"/>
            <w:hideMark/>
          </w:tcPr>
          <w:p w14:paraId="6A4E96F4" w14:textId="77777777" w:rsidR="00B8311D" w:rsidRPr="000A6121" w:rsidRDefault="00B8311D">
            <w:pPr>
              <w:jc w:val="center"/>
              <w:rPr>
                <w:color w:val="000000"/>
              </w:rPr>
            </w:pPr>
            <w:r w:rsidRPr="000A6121">
              <w:rPr>
                <w:color w:val="000000"/>
              </w:rPr>
              <w:t>642</w:t>
            </w:r>
          </w:p>
        </w:tc>
        <w:tc>
          <w:tcPr>
            <w:tcW w:w="2268" w:type="dxa"/>
            <w:tcBorders>
              <w:top w:val="nil"/>
              <w:left w:val="nil"/>
              <w:bottom w:val="single" w:sz="4" w:space="0" w:color="auto"/>
              <w:right w:val="single" w:sz="4" w:space="0" w:color="auto"/>
            </w:tcBorders>
            <w:shd w:val="clear" w:color="auto" w:fill="auto"/>
            <w:noWrap/>
            <w:vAlign w:val="bottom"/>
            <w:hideMark/>
          </w:tcPr>
          <w:p w14:paraId="6402010E" w14:textId="77777777" w:rsidR="00B8311D" w:rsidRPr="000A6121" w:rsidRDefault="00B8311D">
            <w:pPr>
              <w:jc w:val="center"/>
              <w:rPr>
                <w:color w:val="000000"/>
              </w:rPr>
            </w:pPr>
            <w:r w:rsidRPr="000A6121">
              <w:rPr>
                <w:color w:val="000000"/>
              </w:rPr>
              <w:t>12*642*15 %</w:t>
            </w:r>
          </w:p>
        </w:tc>
        <w:tc>
          <w:tcPr>
            <w:tcW w:w="2977" w:type="dxa"/>
            <w:tcBorders>
              <w:top w:val="nil"/>
              <w:left w:val="nil"/>
              <w:bottom w:val="single" w:sz="4" w:space="0" w:color="auto"/>
              <w:right w:val="single" w:sz="4" w:space="0" w:color="auto"/>
            </w:tcBorders>
            <w:shd w:val="clear" w:color="auto" w:fill="auto"/>
            <w:noWrap/>
            <w:vAlign w:val="bottom"/>
            <w:hideMark/>
          </w:tcPr>
          <w:p w14:paraId="3BEF5DF0" w14:textId="77777777" w:rsidR="00B8311D" w:rsidRPr="000A6121" w:rsidRDefault="00B8311D">
            <w:pPr>
              <w:jc w:val="center"/>
              <w:rPr>
                <w:color w:val="000000"/>
              </w:rPr>
            </w:pPr>
            <w:r w:rsidRPr="000A6121">
              <w:rPr>
                <w:color w:val="000000"/>
              </w:rPr>
              <w:t>1155,6</w:t>
            </w:r>
          </w:p>
        </w:tc>
      </w:tr>
    </w:tbl>
    <w:p w14:paraId="6A931615" w14:textId="27B93D62" w:rsidR="00AA7D17" w:rsidRDefault="00AA7D17" w:rsidP="007413BC">
      <w:pPr>
        <w:spacing w:line="360" w:lineRule="auto"/>
        <w:ind w:firstLine="705"/>
        <w:jc w:val="both"/>
        <w:rPr>
          <w:color w:val="000000"/>
          <w:spacing w:val="-1"/>
          <w:lang w:val="lt-LT"/>
        </w:rPr>
      </w:pPr>
      <w:r>
        <w:rPr>
          <w:color w:val="000000"/>
          <w:spacing w:val="-1"/>
          <w:lang w:val="lt-LT"/>
        </w:rPr>
        <w:t xml:space="preserve"> </w:t>
      </w:r>
    </w:p>
    <w:p w14:paraId="0297E6C6" w14:textId="77777777" w:rsidR="002B383F" w:rsidRDefault="002B383F" w:rsidP="007413BC">
      <w:pPr>
        <w:spacing w:line="360" w:lineRule="auto"/>
        <w:ind w:firstLine="705"/>
        <w:jc w:val="both"/>
        <w:rPr>
          <w:color w:val="000000"/>
          <w:spacing w:val="-1"/>
          <w:lang w:val="lt-LT"/>
        </w:rPr>
        <w:sectPr w:rsidR="002B383F" w:rsidSect="00724AC9">
          <w:headerReference w:type="even" r:id="rId8"/>
          <w:headerReference w:type="default" r:id="rId9"/>
          <w:pgSz w:w="11906" w:h="16838"/>
          <w:pgMar w:top="899" w:right="567" w:bottom="1134" w:left="1701" w:header="567" w:footer="567" w:gutter="0"/>
          <w:cols w:space="1296"/>
          <w:titlePg/>
          <w:docGrid w:linePitch="360"/>
        </w:sectPr>
      </w:pPr>
    </w:p>
    <w:p w14:paraId="5519DBBA" w14:textId="4CAC21C2" w:rsidR="0062751A" w:rsidRDefault="00D13EDA" w:rsidP="007413BC">
      <w:pPr>
        <w:spacing w:line="360" w:lineRule="auto"/>
        <w:ind w:firstLine="705"/>
        <w:jc w:val="both"/>
        <w:rPr>
          <w:color w:val="000000"/>
          <w:spacing w:val="-1"/>
          <w:lang w:val="lt-LT"/>
        </w:rPr>
      </w:pPr>
      <w:r>
        <w:rPr>
          <w:color w:val="000000"/>
          <w:spacing w:val="-1"/>
          <w:lang w:val="lt-LT"/>
        </w:rPr>
        <w:lastRenderedPageBreak/>
        <w:t>L</w:t>
      </w:r>
      <w:r w:rsidR="0004658F">
        <w:rPr>
          <w:color w:val="000000"/>
          <w:spacing w:val="-1"/>
          <w:lang w:val="lt-LT"/>
        </w:rPr>
        <w:t>entelėje pateikiamos 201</w:t>
      </w:r>
      <w:r w:rsidR="006735A3">
        <w:rPr>
          <w:color w:val="000000"/>
          <w:spacing w:val="-1"/>
          <w:lang w:val="lt-LT"/>
        </w:rPr>
        <w:t>9</w:t>
      </w:r>
      <w:r w:rsidR="0004658F">
        <w:rPr>
          <w:color w:val="000000"/>
          <w:spacing w:val="-1"/>
          <w:lang w:val="lt-LT"/>
        </w:rPr>
        <w:t xml:space="preserve"> </w:t>
      </w:r>
      <w:r w:rsidR="00DE0714">
        <w:rPr>
          <w:color w:val="000000"/>
          <w:spacing w:val="-1"/>
          <w:lang w:val="lt-LT"/>
        </w:rPr>
        <w:t xml:space="preserve">ir 2020 </w:t>
      </w:r>
      <w:r w:rsidR="0004658F">
        <w:rPr>
          <w:color w:val="000000"/>
          <w:spacing w:val="-1"/>
          <w:lang w:val="lt-LT"/>
        </w:rPr>
        <w:t>metais gautos pajamos iš gyventojų, įsigijusių verslo liudijimus:</w:t>
      </w:r>
    </w:p>
    <w:tbl>
      <w:tblPr>
        <w:tblW w:w="0" w:type="auto"/>
        <w:tblLook w:val="04A0" w:firstRow="1" w:lastRow="0" w:firstColumn="1" w:lastColumn="0" w:noHBand="0" w:noVBand="1"/>
      </w:tblPr>
      <w:tblGrid>
        <w:gridCol w:w="3053"/>
        <w:gridCol w:w="1373"/>
        <w:gridCol w:w="1942"/>
        <w:gridCol w:w="1354"/>
        <w:gridCol w:w="1301"/>
        <w:gridCol w:w="1505"/>
        <w:gridCol w:w="1612"/>
        <w:gridCol w:w="1354"/>
        <w:gridCol w:w="1301"/>
      </w:tblGrid>
      <w:tr w:rsidR="00DE0714" w:rsidRPr="002B383F" w14:paraId="72BF264B" w14:textId="77777777" w:rsidTr="00DE0714">
        <w:trPr>
          <w:trHeight w:val="315"/>
        </w:trPr>
        <w:tc>
          <w:tcPr>
            <w:tcW w:w="0" w:type="auto"/>
            <w:tcBorders>
              <w:top w:val="nil"/>
              <w:left w:val="nil"/>
              <w:bottom w:val="nil"/>
              <w:right w:val="nil"/>
            </w:tcBorders>
            <w:shd w:val="clear" w:color="auto" w:fill="auto"/>
            <w:noWrap/>
            <w:vAlign w:val="bottom"/>
            <w:hideMark/>
          </w:tcPr>
          <w:p w14:paraId="2F0BD026" w14:textId="77777777" w:rsidR="00DE0714" w:rsidRPr="002B383F" w:rsidRDefault="00DE0714">
            <w:pPr>
              <w:rPr>
                <w:lang w:val="lt-LT" w:eastAsia="lt-LT"/>
              </w:rPr>
            </w:pPr>
          </w:p>
        </w:tc>
        <w:tc>
          <w:tcPr>
            <w:tcW w:w="0" w:type="auto"/>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33D17AB" w14:textId="77777777" w:rsidR="00DE0714" w:rsidRPr="002B383F" w:rsidRDefault="00DE0714">
            <w:pPr>
              <w:jc w:val="center"/>
              <w:rPr>
                <w:b/>
                <w:bCs/>
                <w:color w:val="000000"/>
              </w:rPr>
            </w:pPr>
            <w:r w:rsidRPr="002B383F">
              <w:rPr>
                <w:b/>
                <w:bCs/>
                <w:color w:val="000000"/>
              </w:rPr>
              <w:t xml:space="preserve">2019 m. </w:t>
            </w:r>
          </w:p>
        </w:tc>
        <w:tc>
          <w:tcPr>
            <w:tcW w:w="0" w:type="auto"/>
            <w:gridSpan w:val="4"/>
            <w:tcBorders>
              <w:top w:val="single" w:sz="8" w:space="0" w:color="auto"/>
              <w:left w:val="nil"/>
              <w:bottom w:val="single" w:sz="4" w:space="0" w:color="auto"/>
              <w:right w:val="single" w:sz="8" w:space="0" w:color="000000"/>
            </w:tcBorders>
            <w:shd w:val="clear" w:color="auto" w:fill="auto"/>
            <w:noWrap/>
            <w:vAlign w:val="bottom"/>
            <w:hideMark/>
          </w:tcPr>
          <w:p w14:paraId="09C20179" w14:textId="77777777" w:rsidR="00DE0714" w:rsidRPr="002B383F" w:rsidRDefault="00DE0714">
            <w:pPr>
              <w:jc w:val="center"/>
              <w:rPr>
                <w:b/>
                <w:bCs/>
                <w:color w:val="000000"/>
              </w:rPr>
            </w:pPr>
            <w:r w:rsidRPr="002B383F">
              <w:rPr>
                <w:b/>
                <w:bCs/>
                <w:color w:val="000000"/>
              </w:rPr>
              <w:t xml:space="preserve">2020 m. </w:t>
            </w:r>
          </w:p>
        </w:tc>
      </w:tr>
      <w:tr w:rsidR="00DE0714" w:rsidRPr="002B383F" w14:paraId="42E4D84D" w14:textId="77777777" w:rsidTr="002B383F">
        <w:trPr>
          <w:trHeight w:val="157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A2CF2F3" w14:textId="77777777" w:rsidR="00DE0714" w:rsidRPr="002B383F" w:rsidRDefault="00DE0714">
            <w:pPr>
              <w:jc w:val="center"/>
              <w:rPr>
                <w:color w:val="000000"/>
              </w:rPr>
            </w:pPr>
            <w:r w:rsidRPr="002B383F">
              <w:rPr>
                <w:color w:val="000000"/>
              </w:rPr>
              <w:t>Vykdomos veiklos teritorijos</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197116BE" w14:textId="77777777" w:rsidR="00DE0714" w:rsidRPr="002B383F" w:rsidRDefault="00DE0714">
            <w:pPr>
              <w:rPr>
                <w:color w:val="000000"/>
              </w:rPr>
            </w:pPr>
            <w:r w:rsidRPr="002B383F">
              <w:rPr>
                <w:color w:val="000000"/>
              </w:rPr>
              <w:t>Gyventojų skaičius</w:t>
            </w:r>
          </w:p>
        </w:tc>
        <w:tc>
          <w:tcPr>
            <w:tcW w:w="0" w:type="auto"/>
            <w:tcBorders>
              <w:top w:val="nil"/>
              <w:left w:val="nil"/>
              <w:bottom w:val="single" w:sz="4" w:space="0" w:color="auto"/>
              <w:right w:val="single" w:sz="4" w:space="0" w:color="auto"/>
            </w:tcBorders>
            <w:shd w:val="clear" w:color="auto" w:fill="auto"/>
            <w:vAlign w:val="center"/>
            <w:hideMark/>
          </w:tcPr>
          <w:p w14:paraId="22822EEC" w14:textId="77777777" w:rsidR="00DE0714" w:rsidRPr="002B383F" w:rsidRDefault="00DE0714">
            <w:pPr>
              <w:rPr>
                <w:color w:val="000000"/>
              </w:rPr>
            </w:pPr>
            <w:r w:rsidRPr="002B383F">
              <w:rPr>
                <w:color w:val="000000"/>
              </w:rPr>
              <w:t>Gyventojų, kuriems pritaikytos lengvatos, skaičius</w:t>
            </w:r>
          </w:p>
        </w:tc>
        <w:tc>
          <w:tcPr>
            <w:tcW w:w="0" w:type="auto"/>
            <w:tcBorders>
              <w:top w:val="nil"/>
              <w:left w:val="nil"/>
              <w:bottom w:val="single" w:sz="4" w:space="0" w:color="auto"/>
              <w:right w:val="single" w:sz="4" w:space="0" w:color="auto"/>
            </w:tcBorders>
            <w:shd w:val="clear" w:color="auto" w:fill="auto"/>
            <w:vAlign w:val="center"/>
            <w:hideMark/>
          </w:tcPr>
          <w:p w14:paraId="774EDA8A" w14:textId="77777777" w:rsidR="00DE0714" w:rsidRPr="002B383F" w:rsidRDefault="00DE0714">
            <w:pPr>
              <w:rPr>
                <w:color w:val="000000"/>
              </w:rPr>
            </w:pPr>
            <w:r w:rsidRPr="002B383F">
              <w:rPr>
                <w:color w:val="000000"/>
              </w:rPr>
              <w:t>Sumokėta suma, Eur</w:t>
            </w:r>
          </w:p>
        </w:tc>
        <w:tc>
          <w:tcPr>
            <w:tcW w:w="0" w:type="auto"/>
            <w:tcBorders>
              <w:top w:val="nil"/>
              <w:left w:val="nil"/>
              <w:bottom w:val="single" w:sz="4" w:space="0" w:color="auto"/>
              <w:right w:val="single" w:sz="8" w:space="0" w:color="auto"/>
            </w:tcBorders>
            <w:shd w:val="clear" w:color="auto" w:fill="auto"/>
            <w:vAlign w:val="center"/>
            <w:hideMark/>
          </w:tcPr>
          <w:p w14:paraId="2722D2ED" w14:textId="77777777" w:rsidR="00DE0714" w:rsidRPr="002B383F" w:rsidRDefault="00DE0714">
            <w:pPr>
              <w:rPr>
                <w:color w:val="000000"/>
              </w:rPr>
            </w:pPr>
            <w:r w:rsidRPr="002B383F">
              <w:rPr>
                <w:color w:val="000000"/>
              </w:rPr>
              <w:t>Lengvatų suma, Eur</w:t>
            </w:r>
          </w:p>
        </w:tc>
        <w:tc>
          <w:tcPr>
            <w:tcW w:w="1505" w:type="dxa"/>
            <w:tcBorders>
              <w:top w:val="nil"/>
              <w:left w:val="nil"/>
              <w:bottom w:val="single" w:sz="4" w:space="0" w:color="auto"/>
              <w:right w:val="single" w:sz="4" w:space="0" w:color="auto"/>
            </w:tcBorders>
            <w:shd w:val="clear" w:color="auto" w:fill="auto"/>
            <w:vAlign w:val="center"/>
            <w:hideMark/>
          </w:tcPr>
          <w:p w14:paraId="7E028C0F" w14:textId="77777777" w:rsidR="00DE0714" w:rsidRPr="002B383F" w:rsidRDefault="00DE0714">
            <w:pPr>
              <w:rPr>
                <w:color w:val="000000"/>
              </w:rPr>
            </w:pPr>
            <w:r w:rsidRPr="002B383F">
              <w:rPr>
                <w:color w:val="000000"/>
              </w:rPr>
              <w:t>Gyventojų skaičius</w:t>
            </w:r>
          </w:p>
        </w:tc>
        <w:tc>
          <w:tcPr>
            <w:tcW w:w="1612" w:type="dxa"/>
            <w:tcBorders>
              <w:top w:val="nil"/>
              <w:left w:val="nil"/>
              <w:bottom w:val="single" w:sz="4" w:space="0" w:color="auto"/>
              <w:right w:val="single" w:sz="4" w:space="0" w:color="auto"/>
            </w:tcBorders>
            <w:shd w:val="clear" w:color="auto" w:fill="auto"/>
            <w:vAlign w:val="center"/>
            <w:hideMark/>
          </w:tcPr>
          <w:p w14:paraId="42C423F8" w14:textId="77777777" w:rsidR="00DE0714" w:rsidRPr="002B383F" w:rsidRDefault="00DE0714">
            <w:pPr>
              <w:rPr>
                <w:color w:val="000000"/>
              </w:rPr>
            </w:pPr>
            <w:r w:rsidRPr="002B383F">
              <w:rPr>
                <w:color w:val="000000"/>
              </w:rPr>
              <w:t>Gyventojų, kuriems pritaikytos lengvatos, skaičius</w:t>
            </w:r>
          </w:p>
        </w:tc>
        <w:tc>
          <w:tcPr>
            <w:tcW w:w="0" w:type="auto"/>
            <w:tcBorders>
              <w:top w:val="nil"/>
              <w:left w:val="nil"/>
              <w:bottom w:val="single" w:sz="4" w:space="0" w:color="auto"/>
              <w:right w:val="single" w:sz="4" w:space="0" w:color="auto"/>
            </w:tcBorders>
            <w:shd w:val="clear" w:color="auto" w:fill="auto"/>
            <w:vAlign w:val="center"/>
            <w:hideMark/>
          </w:tcPr>
          <w:p w14:paraId="79A4B922" w14:textId="77777777" w:rsidR="00DE0714" w:rsidRPr="002B383F" w:rsidRDefault="00DE0714">
            <w:pPr>
              <w:rPr>
                <w:color w:val="000000"/>
              </w:rPr>
            </w:pPr>
            <w:r w:rsidRPr="002B383F">
              <w:rPr>
                <w:color w:val="000000"/>
              </w:rPr>
              <w:t>Sumokėta suma, Eur</w:t>
            </w:r>
          </w:p>
        </w:tc>
        <w:tc>
          <w:tcPr>
            <w:tcW w:w="0" w:type="auto"/>
            <w:tcBorders>
              <w:top w:val="nil"/>
              <w:left w:val="nil"/>
              <w:bottom w:val="single" w:sz="4" w:space="0" w:color="auto"/>
              <w:right w:val="single" w:sz="8" w:space="0" w:color="auto"/>
            </w:tcBorders>
            <w:shd w:val="clear" w:color="auto" w:fill="auto"/>
            <w:vAlign w:val="center"/>
            <w:hideMark/>
          </w:tcPr>
          <w:p w14:paraId="3F5F379A" w14:textId="77777777" w:rsidR="00DE0714" w:rsidRPr="002B383F" w:rsidRDefault="00DE0714">
            <w:pPr>
              <w:rPr>
                <w:color w:val="000000"/>
              </w:rPr>
            </w:pPr>
            <w:r w:rsidRPr="002B383F">
              <w:rPr>
                <w:color w:val="000000"/>
              </w:rPr>
              <w:t>Lengvatų suma, Eur</w:t>
            </w:r>
          </w:p>
        </w:tc>
      </w:tr>
      <w:tr w:rsidR="00DE0714" w:rsidRPr="002B383F" w14:paraId="1E0E3D39" w14:textId="77777777" w:rsidTr="002B383F">
        <w:trPr>
          <w:trHeight w:val="645"/>
        </w:trPr>
        <w:tc>
          <w:tcPr>
            <w:tcW w:w="0" w:type="auto"/>
            <w:tcBorders>
              <w:top w:val="nil"/>
              <w:left w:val="single" w:sz="4" w:space="0" w:color="auto"/>
              <w:bottom w:val="single" w:sz="4" w:space="0" w:color="auto"/>
              <w:right w:val="nil"/>
            </w:tcBorders>
            <w:shd w:val="clear" w:color="auto" w:fill="auto"/>
            <w:vAlign w:val="center"/>
            <w:hideMark/>
          </w:tcPr>
          <w:p w14:paraId="604AD524" w14:textId="77777777" w:rsidR="00DE0714" w:rsidRPr="002B383F" w:rsidRDefault="00DE0714">
            <w:pPr>
              <w:rPr>
                <w:color w:val="000000"/>
              </w:rPr>
            </w:pPr>
            <w:r w:rsidRPr="002B383F">
              <w:rPr>
                <w:color w:val="000000"/>
              </w:rPr>
              <w:t>Gyventojai, pasirinkę neribotą verslo liudijimo veiklos teritoriją (visoje LR)</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31DFB7BF" w14:textId="77777777" w:rsidR="00DE0714" w:rsidRPr="002B383F" w:rsidRDefault="00DE0714">
            <w:pPr>
              <w:jc w:val="right"/>
              <w:rPr>
                <w:color w:val="000000"/>
              </w:rPr>
            </w:pPr>
            <w:r w:rsidRPr="002B383F">
              <w:rPr>
                <w:color w:val="000000"/>
              </w:rPr>
              <w:t>176</w:t>
            </w:r>
          </w:p>
        </w:tc>
        <w:tc>
          <w:tcPr>
            <w:tcW w:w="0" w:type="auto"/>
            <w:tcBorders>
              <w:top w:val="nil"/>
              <w:left w:val="nil"/>
              <w:bottom w:val="single" w:sz="4" w:space="0" w:color="auto"/>
              <w:right w:val="single" w:sz="4" w:space="0" w:color="auto"/>
            </w:tcBorders>
            <w:shd w:val="clear" w:color="auto" w:fill="auto"/>
            <w:vAlign w:val="center"/>
            <w:hideMark/>
          </w:tcPr>
          <w:p w14:paraId="6E98E2EA" w14:textId="77777777" w:rsidR="00DE0714" w:rsidRPr="002B383F" w:rsidRDefault="00DE0714">
            <w:pPr>
              <w:jc w:val="right"/>
              <w:rPr>
                <w:color w:val="000000"/>
              </w:rPr>
            </w:pPr>
            <w:r w:rsidRPr="002B383F">
              <w:rPr>
                <w:color w:val="000000"/>
              </w:rPr>
              <w:t>61</w:t>
            </w:r>
          </w:p>
        </w:tc>
        <w:tc>
          <w:tcPr>
            <w:tcW w:w="0" w:type="auto"/>
            <w:tcBorders>
              <w:top w:val="nil"/>
              <w:left w:val="nil"/>
              <w:bottom w:val="single" w:sz="4" w:space="0" w:color="auto"/>
              <w:right w:val="single" w:sz="4" w:space="0" w:color="auto"/>
            </w:tcBorders>
            <w:shd w:val="clear" w:color="auto" w:fill="auto"/>
            <w:vAlign w:val="center"/>
            <w:hideMark/>
          </w:tcPr>
          <w:p w14:paraId="7A46249D" w14:textId="77777777" w:rsidR="00DE0714" w:rsidRPr="002B383F" w:rsidRDefault="00DE0714">
            <w:pPr>
              <w:jc w:val="right"/>
              <w:rPr>
                <w:color w:val="000000"/>
              </w:rPr>
            </w:pPr>
            <w:r w:rsidRPr="002B383F">
              <w:rPr>
                <w:color w:val="000000"/>
              </w:rPr>
              <w:t>12 853</w:t>
            </w:r>
          </w:p>
        </w:tc>
        <w:tc>
          <w:tcPr>
            <w:tcW w:w="0" w:type="auto"/>
            <w:tcBorders>
              <w:top w:val="nil"/>
              <w:left w:val="nil"/>
              <w:bottom w:val="single" w:sz="4" w:space="0" w:color="auto"/>
              <w:right w:val="single" w:sz="8" w:space="0" w:color="auto"/>
            </w:tcBorders>
            <w:shd w:val="clear" w:color="auto" w:fill="auto"/>
            <w:vAlign w:val="center"/>
            <w:hideMark/>
          </w:tcPr>
          <w:p w14:paraId="6FF793BE" w14:textId="77777777" w:rsidR="00DE0714" w:rsidRPr="002B383F" w:rsidRDefault="00DE0714">
            <w:pPr>
              <w:jc w:val="right"/>
              <w:rPr>
                <w:color w:val="000000"/>
              </w:rPr>
            </w:pPr>
            <w:r w:rsidRPr="002B383F">
              <w:rPr>
                <w:color w:val="000000"/>
              </w:rPr>
              <w:t>4 010</w:t>
            </w:r>
          </w:p>
        </w:tc>
        <w:tc>
          <w:tcPr>
            <w:tcW w:w="1505" w:type="dxa"/>
            <w:tcBorders>
              <w:top w:val="nil"/>
              <w:left w:val="nil"/>
              <w:bottom w:val="single" w:sz="4" w:space="0" w:color="auto"/>
              <w:right w:val="single" w:sz="4" w:space="0" w:color="auto"/>
            </w:tcBorders>
            <w:shd w:val="clear" w:color="auto" w:fill="auto"/>
            <w:vAlign w:val="center"/>
            <w:hideMark/>
          </w:tcPr>
          <w:p w14:paraId="07EBD1D8" w14:textId="77777777" w:rsidR="00DE0714" w:rsidRPr="002B383F" w:rsidRDefault="00DE0714">
            <w:pPr>
              <w:jc w:val="right"/>
              <w:rPr>
                <w:color w:val="000000"/>
              </w:rPr>
            </w:pPr>
            <w:r w:rsidRPr="002B383F">
              <w:rPr>
                <w:color w:val="000000"/>
              </w:rPr>
              <w:t>185</w:t>
            </w:r>
          </w:p>
        </w:tc>
        <w:tc>
          <w:tcPr>
            <w:tcW w:w="1612" w:type="dxa"/>
            <w:tcBorders>
              <w:top w:val="nil"/>
              <w:left w:val="nil"/>
              <w:bottom w:val="single" w:sz="4" w:space="0" w:color="auto"/>
              <w:right w:val="single" w:sz="4" w:space="0" w:color="auto"/>
            </w:tcBorders>
            <w:shd w:val="clear" w:color="auto" w:fill="auto"/>
            <w:vAlign w:val="center"/>
            <w:hideMark/>
          </w:tcPr>
          <w:p w14:paraId="7CDDFBA5" w14:textId="77777777" w:rsidR="00DE0714" w:rsidRPr="002B383F" w:rsidRDefault="00DE0714">
            <w:pPr>
              <w:jc w:val="right"/>
              <w:rPr>
                <w:color w:val="000000"/>
              </w:rPr>
            </w:pPr>
            <w:r w:rsidRPr="002B383F">
              <w:rPr>
                <w:color w:val="000000"/>
              </w:rPr>
              <w:t>74</w:t>
            </w:r>
          </w:p>
        </w:tc>
        <w:tc>
          <w:tcPr>
            <w:tcW w:w="0" w:type="auto"/>
            <w:tcBorders>
              <w:top w:val="nil"/>
              <w:left w:val="nil"/>
              <w:bottom w:val="single" w:sz="4" w:space="0" w:color="auto"/>
              <w:right w:val="single" w:sz="4" w:space="0" w:color="auto"/>
            </w:tcBorders>
            <w:shd w:val="clear" w:color="auto" w:fill="auto"/>
            <w:vAlign w:val="center"/>
            <w:hideMark/>
          </w:tcPr>
          <w:p w14:paraId="6B0BE146" w14:textId="77777777" w:rsidR="00DE0714" w:rsidRPr="002B383F" w:rsidRDefault="00DE0714">
            <w:pPr>
              <w:jc w:val="right"/>
              <w:rPr>
                <w:color w:val="000000"/>
              </w:rPr>
            </w:pPr>
            <w:r w:rsidRPr="002B383F">
              <w:rPr>
                <w:color w:val="000000"/>
              </w:rPr>
              <w:t>11 084</w:t>
            </w:r>
          </w:p>
        </w:tc>
        <w:tc>
          <w:tcPr>
            <w:tcW w:w="0" w:type="auto"/>
            <w:tcBorders>
              <w:top w:val="nil"/>
              <w:left w:val="nil"/>
              <w:bottom w:val="single" w:sz="4" w:space="0" w:color="auto"/>
              <w:right w:val="single" w:sz="8" w:space="0" w:color="auto"/>
            </w:tcBorders>
            <w:shd w:val="clear" w:color="auto" w:fill="auto"/>
            <w:vAlign w:val="center"/>
            <w:hideMark/>
          </w:tcPr>
          <w:p w14:paraId="41CE2FD8" w14:textId="77777777" w:rsidR="00DE0714" w:rsidRPr="002B383F" w:rsidRDefault="00DE0714">
            <w:pPr>
              <w:jc w:val="right"/>
              <w:rPr>
                <w:color w:val="000000"/>
              </w:rPr>
            </w:pPr>
            <w:r w:rsidRPr="002B383F">
              <w:rPr>
                <w:color w:val="000000"/>
              </w:rPr>
              <w:t>4 188</w:t>
            </w:r>
          </w:p>
        </w:tc>
      </w:tr>
      <w:tr w:rsidR="00DE0714" w:rsidRPr="002B383F" w14:paraId="709510FD" w14:textId="77777777" w:rsidTr="002B383F">
        <w:trPr>
          <w:trHeight w:val="1005"/>
        </w:trPr>
        <w:tc>
          <w:tcPr>
            <w:tcW w:w="0" w:type="auto"/>
            <w:tcBorders>
              <w:top w:val="nil"/>
              <w:left w:val="single" w:sz="4" w:space="0" w:color="auto"/>
              <w:bottom w:val="single" w:sz="4" w:space="0" w:color="auto"/>
              <w:right w:val="nil"/>
            </w:tcBorders>
            <w:shd w:val="clear" w:color="auto" w:fill="auto"/>
            <w:vAlign w:val="center"/>
            <w:hideMark/>
          </w:tcPr>
          <w:p w14:paraId="234F7FB0" w14:textId="77777777" w:rsidR="00DE0714" w:rsidRPr="002B383F" w:rsidRDefault="00DE0714">
            <w:pPr>
              <w:rPr>
                <w:color w:val="000000"/>
              </w:rPr>
            </w:pPr>
            <w:r w:rsidRPr="002B383F">
              <w:rPr>
                <w:color w:val="000000"/>
              </w:rPr>
              <w:t xml:space="preserve"> Gyventojai, </w:t>
            </w:r>
            <w:proofErr w:type="gramStart"/>
            <w:r w:rsidRPr="002B383F">
              <w:rPr>
                <w:color w:val="000000"/>
              </w:rPr>
              <w:t>pasirinkę  veiklos</w:t>
            </w:r>
            <w:proofErr w:type="gramEnd"/>
            <w:r w:rsidRPr="002B383F">
              <w:rPr>
                <w:color w:val="000000"/>
              </w:rPr>
              <w:t xml:space="preserve"> teritoriją visoje LR, išskyrus didžiuosius miestus (visoje LR, išskyrus miestus)</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3BE23D75" w14:textId="77777777" w:rsidR="00DE0714" w:rsidRPr="002B383F" w:rsidRDefault="00DE0714">
            <w:pPr>
              <w:jc w:val="right"/>
              <w:rPr>
                <w:color w:val="000000"/>
              </w:rPr>
            </w:pPr>
            <w:r w:rsidRPr="002B383F">
              <w:rPr>
                <w:color w:val="000000"/>
              </w:rPr>
              <w:t>50</w:t>
            </w:r>
          </w:p>
        </w:tc>
        <w:tc>
          <w:tcPr>
            <w:tcW w:w="0" w:type="auto"/>
            <w:tcBorders>
              <w:top w:val="nil"/>
              <w:left w:val="nil"/>
              <w:bottom w:val="single" w:sz="4" w:space="0" w:color="auto"/>
              <w:right w:val="single" w:sz="4" w:space="0" w:color="auto"/>
            </w:tcBorders>
            <w:shd w:val="clear" w:color="auto" w:fill="auto"/>
            <w:vAlign w:val="center"/>
            <w:hideMark/>
          </w:tcPr>
          <w:p w14:paraId="715C8605" w14:textId="77777777" w:rsidR="00DE0714" w:rsidRPr="002B383F" w:rsidRDefault="00DE0714">
            <w:pPr>
              <w:jc w:val="right"/>
              <w:rPr>
                <w:color w:val="000000"/>
              </w:rPr>
            </w:pPr>
            <w:r w:rsidRPr="002B383F">
              <w:rPr>
                <w:color w:val="000000"/>
              </w:rPr>
              <w:t>22</w:t>
            </w:r>
          </w:p>
        </w:tc>
        <w:tc>
          <w:tcPr>
            <w:tcW w:w="0" w:type="auto"/>
            <w:tcBorders>
              <w:top w:val="nil"/>
              <w:left w:val="nil"/>
              <w:bottom w:val="single" w:sz="4" w:space="0" w:color="auto"/>
              <w:right w:val="single" w:sz="4" w:space="0" w:color="auto"/>
            </w:tcBorders>
            <w:shd w:val="clear" w:color="auto" w:fill="auto"/>
            <w:vAlign w:val="center"/>
            <w:hideMark/>
          </w:tcPr>
          <w:p w14:paraId="058E69D4" w14:textId="77777777" w:rsidR="00DE0714" w:rsidRPr="002B383F" w:rsidRDefault="00DE0714">
            <w:pPr>
              <w:jc w:val="right"/>
              <w:rPr>
                <w:color w:val="000000"/>
              </w:rPr>
            </w:pPr>
            <w:r w:rsidRPr="002B383F">
              <w:rPr>
                <w:color w:val="000000"/>
              </w:rPr>
              <w:t>1 949</w:t>
            </w:r>
          </w:p>
        </w:tc>
        <w:tc>
          <w:tcPr>
            <w:tcW w:w="0" w:type="auto"/>
            <w:tcBorders>
              <w:top w:val="nil"/>
              <w:left w:val="nil"/>
              <w:bottom w:val="single" w:sz="4" w:space="0" w:color="auto"/>
              <w:right w:val="single" w:sz="8" w:space="0" w:color="auto"/>
            </w:tcBorders>
            <w:shd w:val="clear" w:color="auto" w:fill="auto"/>
            <w:vAlign w:val="center"/>
            <w:hideMark/>
          </w:tcPr>
          <w:p w14:paraId="437E8ECE" w14:textId="77777777" w:rsidR="00DE0714" w:rsidRPr="002B383F" w:rsidRDefault="00DE0714">
            <w:pPr>
              <w:jc w:val="right"/>
              <w:rPr>
                <w:color w:val="000000"/>
              </w:rPr>
            </w:pPr>
            <w:r w:rsidRPr="002B383F">
              <w:rPr>
                <w:color w:val="000000"/>
              </w:rPr>
              <w:t>616</w:t>
            </w:r>
          </w:p>
        </w:tc>
        <w:tc>
          <w:tcPr>
            <w:tcW w:w="1505" w:type="dxa"/>
            <w:tcBorders>
              <w:top w:val="nil"/>
              <w:left w:val="nil"/>
              <w:bottom w:val="single" w:sz="4" w:space="0" w:color="auto"/>
              <w:right w:val="single" w:sz="4" w:space="0" w:color="auto"/>
            </w:tcBorders>
            <w:shd w:val="clear" w:color="auto" w:fill="auto"/>
            <w:vAlign w:val="center"/>
            <w:hideMark/>
          </w:tcPr>
          <w:p w14:paraId="693955CA" w14:textId="77777777" w:rsidR="00DE0714" w:rsidRPr="002B383F" w:rsidRDefault="00DE0714">
            <w:pPr>
              <w:jc w:val="right"/>
              <w:rPr>
                <w:color w:val="000000"/>
              </w:rPr>
            </w:pPr>
            <w:r w:rsidRPr="002B383F">
              <w:rPr>
                <w:color w:val="000000"/>
              </w:rPr>
              <w:t>60</w:t>
            </w:r>
          </w:p>
        </w:tc>
        <w:tc>
          <w:tcPr>
            <w:tcW w:w="1612" w:type="dxa"/>
            <w:tcBorders>
              <w:top w:val="nil"/>
              <w:left w:val="nil"/>
              <w:bottom w:val="single" w:sz="4" w:space="0" w:color="auto"/>
              <w:right w:val="single" w:sz="4" w:space="0" w:color="auto"/>
            </w:tcBorders>
            <w:shd w:val="clear" w:color="auto" w:fill="auto"/>
            <w:vAlign w:val="center"/>
            <w:hideMark/>
          </w:tcPr>
          <w:p w14:paraId="579D283C" w14:textId="77777777" w:rsidR="00DE0714" w:rsidRPr="002B383F" w:rsidRDefault="00DE0714">
            <w:pPr>
              <w:jc w:val="right"/>
              <w:rPr>
                <w:color w:val="000000"/>
              </w:rPr>
            </w:pPr>
            <w:r w:rsidRPr="002B383F">
              <w:rPr>
                <w:color w:val="000000"/>
              </w:rPr>
              <w:t>25</w:t>
            </w:r>
          </w:p>
        </w:tc>
        <w:tc>
          <w:tcPr>
            <w:tcW w:w="0" w:type="auto"/>
            <w:tcBorders>
              <w:top w:val="nil"/>
              <w:left w:val="nil"/>
              <w:bottom w:val="single" w:sz="4" w:space="0" w:color="auto"/>
              <w:right w:val="single" w:sz="4" w:space="0" w:color="auto"/>
            </w:tcBorders>
            <w:shd w:val="clear" w:color="auto" w:fill="auto"/>
            <w:vAlign w:val="center"/>
            <w:hideMark/>
          </w:tcPr>
          <w:p w14:paraId="431D5752" w14:textId="77777777" w:rsidR="00DE0714" w:rsidRPr="002B383F" w:rsidRDefault="00DE0714">
            <w:pPr>
              <w:jc w:val="right"/>
              <w:rPr>
                <w:color w:val="000000"/>
              </w:rPr>
            </w:pPr>
            <w:r w:rsidRPr="002B383F">
              <w:rPr>
                <w:color w:val="000000"/>
              </w:rPr>
              <w:t>1 753</w:t>
            </w:r>
          </w:p>
        </w:tc>
        <w:tc>
          <w:tcPr>
            <w:tcW w:w="0" w:type="auto"/>
            <w:tcBorders>
              <w:top w:val="nil"/>
              <w:left w:val="nil"/>
              <w:bottom w:val="single" w:sz="4" w:space="0" w:color="auto"/>
              <w:right w:val="single" w:sz="8" w:space="0" w:color="auto"/>
            </w:tcBorders>
            <w:shd w:val="clear" w:color="auto" w:fill="auto"/>
            <w:vAlign w:val="center"/>
            <w:hideMark/>
          </w:tcPr>
          <w:p w14:paraId="57ABB03E" w14:textId="77777777" w:rsidR="00DE0714" w:rsidRPr="002B383F" w:rsidRDefault="00DE0714">
            <w:pPr>
              <w:jc w:val="right"/>
              <w:rPr>
                <w:color w:val="000000"/>
              </w:rPr>
            </w:pPr>
            <w:r w:rsidRPr="002B383F">
              <w:rPr>
                <w:color w:val="000000"/>
              </w:rPr>
              <w:t>432</w:t>
            </w:r>
          </w:p>
        </w:tc>
      </w:tr>
      <w:tr w:rsidR="00DE0714" w:rsidRPr="002B383F" w14:paraId="52AB2C80" w14:textId="77777777" w:rsidTr="002B383F">
        <w:trPr>
          <w:trHeight w:val="1260"/>
        </w:trPr>
        <w:tc>
          <w:tcPr>
            <w:tcW w:w="0" w:type="auto"/>
            <w:tcBorders>
              <w:top w:val="nil"/>
              <w:left w:val="single" w:sz="4" w:space="0" w:color="auto"/>
              <w:bottom w:val="single" w:sz="4" w:space="0" w:color="auto"/>
              <w:right w:val="nil"/>
            </w:tcBorders>
            <w:shd w:val="clear" w:color="auto" w:fill="auto"/>
            <w:vAlign w:val="center"/>
            <w:hideMark/>
          </w:tcPr>
          <w:p w14:paraId="21B9AB47" w14:textId="77777777" w:rsidR="00DE0714" w:rsidRPr="002B383F" w:rsidRDefault="00DE0714">
            <w:pPr>
              <w:rPr>
                <w:color w:val="000000"/>
              </w:rPr>
            </w:pPr>
            <w:r w:rsidRPr="002B383F">
              <w:rPr>
                <w:color w:val="000000"/>
              </w:rPr>
              <w:t>Gyventojai, pasirinkę tą pačią savivaldybės teritoriją, kurioje deklaruota gyvenamoji vieta (savoje sav.)</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6AEC95E3" w14:textId="77777777" w:rsidR="00DE0714" w:rsidRPr="002B383F" w:rsidRDefault="00DE0714">
            <w:pPr>
              <w:jc w:val="right"/>
              <w:rPr>
                <w:color w:val="000000"/>
              </w:rPr>
            </w:pPr>
            <w:r w:rsidRPr="002B383F">
              <w:rPr>
                <w:color w:val="000000"/>
              </w:rPr>
              <w:t>452</w:t>
            </w:r>
          </w:p>
        </w:tc>
        <w:tc>
          <w:tcPr>
            <w:tcW w:w="0" w:type="auto"/>
            <w:tcBorders>
              <w:top w:val="nil"/>
              <w:left w:val="nil"/>
              <w:bottom w:val="single" w:sz="4" w:space="0" w:color="auto"/>
              <w:right w:val="single" w:sz="4" w:space="0" w:color="auto"/>
            </w:tcBorders>
            <w:shd w:val="clear" w:color="auto" w:fill="auto"/>
            <w:vAlign w:val="center"/>
            <w:hideMark/>
          </w:tcPr>
          <w:p w14:paraId="113F102A" w14:textId="77777777" w:rsidR="00DE0714" w:rsidRPr="002B383F" w:rsidRDefault="00DE0714">
            <w:pPr>
              <w:jc w:val="right"/>
              <w:rPr>
                <w:color w:val="000000"/>
              </w:rPr>
            </w:pPr>
            <w:r w:rsidRPr="002B383F">
              <w:rPr>
                <w:color w:val="000000"/>
              </w:rPr>
              <w:t>246</w:t>
            </w:r>
          </w:p>
        </w:tc>
        <w:tc>
          <w:tcPr>
            <w:tcW w:w="0" w:type="auto"/>
            <w:tcBorders>
              <w:top w:val="nil"/>
              <w:left w:val="nil"/>
              <w:bottom w:val="single" w:sz="4" w:space="0" w:color="auto"/>
              <w:right w:val="single" w:sz="4" w:space="0" w:color="auto"/>
            </w:tcBorders>
            <w:shd w:val="clear" w:color="auto" w:fill="auto"/>
            <w:vAlign w:val="center"/>
            <w:hideMark/>
          </w:tcPr>
          <w:p w14:paraId="3B5BE7E9" w14:textId="77777777" w:rsidR="00DE0714" w:rsidRPr="002B383F" w:rsidRDefault="00DE0714">
            <w:pPr>
              <w:jc w:val="right"/>
              <w:rPr>
                <w:color w:val="000000"/>
              </w:rPr>
            </w:pPr>
            <w:r w:rsidRPr="002B383F">
              <w:rPr>
                <w:color w:val="000000"/>
              </w:rPr>
              <w:t>11 714</w:t>
            </w:r>
          </w:p>
        </w:tc>
        <w:tc>
          <w:tcPr>
            <w:tcW w:w="0" w:type="auto"/>
            <w:tcBorders>
              <w:top w:val="nil"/>
              <w:left w:val="nil"/>
              <w:bottom w:val="single" w:sz="4" w:space="0" w:color="auto"/>
              <w:right w:val="single" w:sz="8" w:space="0" w:color="auto"/>
            </w:tcBorders>
            <w:shd w:val="clear" w:color="auto" w:fill="auto"/>
            <w:vAlign w:val="center"/>
            <w:hideMark/>
          </w:tcPr>
          <w:p w14:paraId="4FDCA884" w14:textId="77777777" w:rsidR="00DE0714" w:rsidRPr="002B383F" w:rsidRDefault="00DE0714">
            <w:pPr>
              <w:jc w:val="right"/>
              <w:rPr>
                <w:color w:val="000000"/>
              </w:rPr>
            </w:pPr>
            <w:r w:rsidRPr="002B383F">
              <w:rPr>
                <w:color w:val="000000"/>
              </w:rPr>
              <w:t>3 639</w:t>
            </w:r>
          </w:p>
        </w:tc>
        <w:tc>
          <w:tcPr>
            <w:tcW w:w="1505" w:type="dxa"/>
            <w:tcBorders>
              <w:top w:val="nil"/>
              <w:left w:val="nil"/>
              <w:bottom w:val="single" w:sz="4" w:space="0" w:color="auto"/>
              <w:right w:val="single" w:sz="4" w:space="0" w:color="auto"/>
            </w:tcBorders>
            <w:shd w:val="clear" w:color="auto" w:fill="auto"/>
            <w:vAlign w:val="center"/>
            <w:hideMark/>
          </w:tcPr>
          <w:p w14:paraId="5F39A5BF" w14:textId="77777777" w:rsidR="00DE0714" w:rsidRPr="002B383F" w:rsidRDefault="00DE0714">
            <w:pPr>
              <w:jc w:val="right"/>
              <w:rPr>
                <w:color w:val="000000"/>
              </w:rPr>
            </w:pPr>
            <w:r w:rsidRPr="002B383F">
              <w:rPr>
                <w:color w:val="000000"/>
              </w:rPr>
              <w:t>438</w:t>
            </w:r>
          </w:p>
        </w:tc>
        <w:tc>
          <w:tcPr>
            <w:tcW w:w="1612" w:type="dxa"/>
            <w:tcBorders>
              <w:top w:val="nil"/>
              <w:left w:val="nil"/>
              <w:bottom w:val="single" w:sz="4" w:space="0" w:color="auto"/>
              <w:right w:val="single" w:sz="4" w:space="0" w:color="auto"/>
            </w:tcBorders>
            <w:shd w:val="clear" w:color="auto" w:fill="auto"/>
            <w:vAlign w:val="center"/>
            <w:hideMark/>
          </w:tcPr>
          <w:p w14:paraId="41986967" w14:textId="77777777" w:rsidR="00DE0714" w:rsidRPr="002B383F" w:rsidRDefault="00DE0714">
            <w:pPr>
              <w:jc w:val="right"/>
              <w:rPr>
                <w:color w:val="000000"/>
              </w:rPr>
            </w:pPr>
            <w:r w:rsidRPr="002B383F">
              <w:rPr>
                <w:color w:val="000000"/>
              </w:rPr>
              <w:t>237</w:t>
            </w:r>
          </w:p>
        </w:tc>
        <w:tc>
          <w:tcPr>
            <w:tcW w:w="0" w:type="auto"/>
            <w:tcBorders>
              <w:top w:val="nil"/>
              <w:left w:val="nil"/>
              <w:bottom w:val="single" w:sz="4" w:space="0" w:color="auto"/>
              <w:right w:val="single" w:sz="4" w:space="0" w:color="auto"/>
            </w:tcBorders>
            <w:shd w:val="clear" w:color="auto" w:fill="auto"/>
            <w:vAlign w:val="center"/>
            <w:hideMark/>
          </w:tcPr>
          <w:p w14:paraId="0F10662B" w14:textId="77777777" w:rsidR="00DE0714" w:rsidRPr="002B383F" w:rsidRDefault="00DE0714">
            <w:pPr>
              <w:jc w:val="right"/>
              <w:rPr>
                <w:color w:val="000000"/>
              </w:rPr>
            </w:pPr>
            <w:r w:rsidRPr="002B383F">
              <w:rPr>
                <w:color w:val="000000"/>
              </w:rPr>
              <w:t>9 466</w:t>
            </w:r>
          </w:p>
        </w:tc>
        <w:tc>
          <w:tcPr>
            <w:tcW w:w="0" w:type="auto"/>
            <w:tcBorders>
              <w:top w:val="nil"/>
              <w:left w:val="nil"/>
              <w:bottom w:val="single" w:sz="4" w:space="0" w:color="auto"/>
              <w:right w:val="single" w:sz="8" w:space="0" w:color="auto"/>
            </w:tcBorders>
            <w:shd w:val="clear" w:color="auto" w:fill="auto"/>
            <w:vAlign w:val="center"/>
            <w:hideMark/>
          </w:tcPr>
          <w:p w14:paraId="032C399F" w14:textId="77777777" w:rsidR="00DE0714" w:rsidRPr="002B383F" w:rsidRDefault="00DE0714">
            <w:pPr>
              <w:jc w:val="right"/>
              <w:rPr>
                <w:color w:val="000000"/>
              </w:rPr>
            </w:pPr>
            <w:r w:rsidRPr="002B383F">
              <w:rPr>
                <w:color w:val="000000"/>
              </w:rPr>
              <w:t>2 826</w:t>
            </w:r>
          </w:p>
        </w:tc>
      </w:tr>
      <w:tr w:rsidR="00DE0714" w:rsidRPr="002B383F" w14:paraId="3D8D7780" w14:textId="77777777" w:rsidTr="002B383F">
        <w:trPr>
          <w:trHeight w:val="1260"/>
        </w:trPr>
        <w:tc>
          <w:tcPr>
            <w:tcW w:w="0" w:type="auto"/>
            <w:tcBorders>
              <w:top w:val="nil"/>
              <w:left w:val="single" w:sz="4" w:space="0" w:color="auto"/>
              <w:bottom w:val="single" w:sz="4" w:space="0" w:color="auto"/>
              <w:right w:val="nil"/>
            </w:tcBorders>
            <w:shd w:val="clear" w:color="auto" w:fill="auto"/>
            <w:vAlign w:val="center"/>
            <w:hideMark/>
          </w:tcPr>
          <w:p w14:paraId="0BD71CFF" w14:textId="77777777" w:rsidR="00DE0714" w:rsidRPr="002B383F" w:rsidRDefault="00DE0714">
            <w:pPr>
              <w:rPr>
                <w:color w:val="000000"/>
              </w:rPr>
            </w:pPr>
            <w:r w:rsidRPr="002B383F">
              <w:rPr>
                <w:color w:val="000000"/>
              </w:rPr>
              <w:t>Gyventojai, pasirinkę kitos savivaldybės teritoriją, kurioje nedeklaruota gyvenamoji vieta (svetimoje sav.)</w:t>
            </w:r>
          </w:p>
        </w:tc>
        <w:tc>
          <w:tcPr>
            <w:tcW w:w="0" w:type="auto"/>
            <w:tcBorders>
              <w:top w:val="nil"/>
              <w:left w:val="single" w:sz="8" w:space="0" w:color="auto"/>
              <w:bottom w:val="single" w:sz="4" w:space="0" w:color="auto"/>
              <w:right w:val="single" w:sz="4" w:space="0" w:color="auto"/>
            </w:tcBorders>
            <w:shd w:val="clear" w:color="auto" w:fill="auto"/>
            <w:vAlign w:val="center"/>
            <w:hideMark/>
          </w:tcPr>
          <w:p w14:paraId="56801BBB" w14:textId="77777777" w:rsidR="00DE0714" w:rsidRPr="002B383F" w:rsidRDefault="00DE0714">
            <w:pPr>
              <w:jc w:val="right"/>
              <w:rPr>
                <w:color w:val="000000"/>
              </w:rPr>
            </w:pPr>
            <w:r w:rsidRPr="002B383F">
              <w:rPr>
                <w:color w:val="000000"/>
              </w:rPr>
              <w:t>120</w:t>
            </w:r>
          </w:p>
        </w:tc>
        <w:tc>
          <w:tcPr>
            <w:tcW w:w="0" w:type="auto"/>
            <w:tcBorders>
              <w:top w:val="nil"/>
              <w:left w:val="nil"/>
              <w:bottom w:val="single" w:sz="4" w:space="0" w:color="auto"/>
              <w:right w:val="single" w:sz="4" w:space="0" w:color="auto"/>
            </w:tcBorders>
            <w:shd w:val="clear" w:color="auto" w:fill="auto"/>
            <w:vAlign w:val="center"/>
            <w:hideMark/>
          </w:tcPr>
          <w:p w14:paraId="0BB4BE83" w14:textId="77777777" w:rsidR="00DE0714" w:rsidRPr="002B383F" w:rsidRDefault="00DE0714">
            <w:pPr>
              <w:jc w:val="right"/>
              <w:rPr>
                <w:color w:val="000000"/>
              </w:rPr>
            </w:pPr>
            <w:r w:rsidRPr="002B383F">
              <w:rPr>
                <w:color w:val="000000"/>
              </w:rPr>
              <w:t>28</w:t>
            </w:r>
          </w:p>
        </w:tc>
        <w:tc>
          <w:tcPr>
            <w:tcW w:w="0" w:type="auto"/>
            <w:tcBorders>
              <w:top w:val="nil"/>
              <w:left w:val="nil"/>
              <w:bottom w:val="single" w:sz="4" w:space="0" w:color="auto"/>
              <w:right w:val="single" w:sz="4" w:space="0" w:color="auto"/>
            </w:tcBorders>
            <w:shd w:val="clear" w:color="auto" w:fill="auto"/>
            <w:vAlign w:val="center"/>
            <w:hideMark/>
          </w:tcPr>
          <w:p w14:paraId="2FFD5872" w14:textId="77777777" w:rsidR="00DE0714" w:rsidRPr="002B383F" w:rsidRDefault="00DE0714">
            <w:pPr>
              <w:jc w:val="right"/>
              <w:rPr>
                <w:color w:val="000000"/>
              </w:rPr>
            </w:pPr>
            <w:r w:rsidRPr="002B383F">
              <w:rPr>
                <w:color w:val="000000"/>
              </w:rPr>
              <w:t>2 758</w:t>
            </w:r>
          </w:p>
        </w:tc>
        <w:tc>
          <w:tcPr>
            <w:tcW w:w="0" w:type="auto"/>
            <w:tcBorders>
              <w:top w:val="nil"/>
              <w:left w:val="nil"/>
              <w:bottom w:val="single" w:sz="4" w:space="0" w:color="auto"/>
              <w:right w:val="single" w:sz="8" w:space="0" w:color="auto"/>
            </w:tcBorders>
            <w:shd w:val="clear" w:color="auto" w:fill="auto"/>
            <w:vAlign w:val="center"/>
            <w:hideMark/>
          </w:tcPr>
          <w:p w14:paraId="2536D160" w14:textId="77777777" w:rsidR="00DE0714" w:rsidRPr="002B383F" w:rsidRDefault="00DE0714">
            <w:pPr>
              <w:jc w:val="right"/>
              <w:rPr>
                <w:color w:val="000000"/>
              </w:rPr>
            </w:pPr>
            <w:r w:rsidRPr="002B383F">
              <w:rPr>
                <w:color w:val="000000"/>
              </w:rPr>
              <w:t>536</w:t>
            </w:r>
          </w:p>
        </w:tc>
        <w:tc>
          <w:tcPr>
            <w:tcW w:w="1505" w:type="dxa"/>
            <w:tcBorders>
              <w:top w:val="nil"/>
              <w:left w:val="nil"/>
              <w:bottom w:val="single" w:sz="4" w:space="0" w:color="auto"/>
              <w:right w:val="single" w:sz="4" w:space="0" w:color="auto"/>
            </w:tcBorders>
            <w:shd w:val="clear" w:color="auto" w:fill="auto"/>
            <w:vAlign w:val="center"/>
            <w:hideMark/>
          </w:tcPr>
          <w:p w14:paraId="430B200C" w14:textId="77777777" w:rsidR="00DE0714" w:rsidRPr="002B383F" w:rsidRDefault="00DE0714">
            <w:pPr>
              <w:jc w:val="right"/>
              <w:rPr>
                <w:color w:val="000000"/>
              </w:rPr>
            </w:pPr>
            <w:r w:rsidRPr="002B383F">
              <w:rPr>
                <w:color w:val="000000"/>
              </w:rPr>
              <w:t>151</w:t>
            </w:r>
          </w:p>
        </w:tc>
        <w:tc>
          <w:tcPr>
            <w:tcW w:w="1612" w:type="dxa"/>
            <w:tcBorders>
              <w:top w:val="nil"/>
              <w:left w:val="nil"/>
              <w:bottom w:val="single" w:sz="4" w:space="0" w:color="auto"/>
              <w:right w:val="single" w:sz="4" w:space="0" w:color="auto"/>
            </w:tcBorders>
            <w:shd w:val="clear" w:color="auto" w:fill="auto"/>
            <w:vAlign w:val="center"/>
            <w:hideMark/>
          </w:tcPr>
          <w:p w14:paraId="1CD953D6" w14:textId="77777777" w:rsidR="00DE0714" w:rsidRPr="002B383F" w:rsidRDefault="00DE0714">
            <w:pPr>
              <w:jc w:val="right"/>
              <w:rPr>
                <w:color w:val="000000"/>
              </w:rPr>
            </w:pPr>
            <w:r w:rsidRPr="002B383F">
              <w:rPr>
                <w:color w:val="000000"/>
              </w:rPr>
              <w:t>43</w:t>
            </w:r>
          </w:p>
        </w:tc>
        <w:tc>
          <w:tcPr>
            <w:tcW w:w="0" w:type="auto"/>
            <w:tcBorders>
              <w:top w:val="nil"/>
              <w:left w:val="nil"/>
              <w:bottom w:val="single" w:sz="4" w:space="0" w:color="auto"/>
              <w:right w:val="single" w:sz="4" w:space="0" w:color="auto"/>
            </w:tcBorders>
            <w:shd w:val="clear" w:color="auto" w:fill="auto"/>
            <w:vAlign w:val="center"/>
            <w:hideMark/>
          </w:tcPr>
          <w:p w14:paraId="58720CA9" w14:textId="77777777" w:rsidR="00DE0714" w:rsidRPr="002B383F" w:rsidRDefault="00DE0714">
            <w:pPr>
              <w:jc w:val="right"/>
              <w:rPr>
                <w:color w:val="000000"/>
              </w:rPr>
            </w:pPr>
            <w:r w:rsidRPr="002B383F">
              <w:rPr>
                <w:color w:val="000000"/>
              </w:rPr>
              <w:t>2 379</w:t>
            </w:r>
          </w:p>
        </w:tc>
        <w:tc>
          <w:tcPr>
            <w:tcW w:w="0" w:type="auto"/>
            <w:tcBorders>
              <w:top w:val="nil"/>
              <w:left w:val="nil"/>
              <w:bottom w:val="single" w:sz="4" w:space="0" w:color="auto"/>
              <w:right w:val="single" w:sz="8" w:space="0" w:color="auto"/>
            </w:tcBorders>
            <w:shd w:val="clear" w:color="auto" w:fill="auto"/>
            <w:vAlign w:val="center"/>
            <w:hideMark/>
          </w:tcPr>
          <w:p w14:paraId="2A5C9A05" w14:textId="77777777" w:rsidR="00DE0714" w:rsidRPr="002B383F" w:rsidRDefault="00DE0714">
            <w:pPr>
              <w:jc w:val="right"/>
              <w:rPr>
                <w:color w:val="000000"/>
              </w:rPr>
            </w:pPr>
            <w:r w:rsidRPr="002B383F">
              <w:rPr>
                <w:color w:val="000000"/>
              </w:rPr>
              <w:t>531</w:t>
            </w:r>
          </w:p>
        </w:tc>
      </w:tr>
      <w:tr w:rsidR="00DE0714" w:rsidRPr="002B383F" w14:paraId="4A1343D5" w14:textId="77777777" w:rsidTr="002B383F">
        <w:trPr>
          <w:trHeight w:val="330"/>
        </w:trPr>
        <w:tc>
          <w:tcPr>
            <w:tcW w:w="0" w:type="auto"/>
            <w:tcBorders>
              <w:top w:val="nil"/>
              <w:left w:val="single" w:sz="4" w:space="0" w:color="auto"/>
              <w:bottom w:val="single" w:sz="4" w:space="0" w:color="auto"/>
              <w:right w:val="nil"/>
            </w:tcBorders>
            <w:shd w:val="clear" w:color="auto" w:fill="auto"/>
            <w:vAlign w:val="center"/>
            <w:hideMark/>
          </w:tcPr>
          <w:p w14:paraId="772E407D" w14:textId="77777777" w:rsidR="00DE0714" w:rsidRPr="002B383F" w:rsidRDefault="00DE0714">
            <w:pPr>
              <w:rPr>
                <w:color w:val="000000"/>
              </w:rPr>
            </w:pPr>
            <w:r w:rsidRPr="002B383F">
              <w:rPr>
                <w:color w:val="000000"/>
              </w:rPr>
              <w:t>Iš viso:</w:t>
            </w: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46CF731" w14:textId="77777777" w:rsidR="00DE0714" w:rsidRPr="002B383F" w:rsidRDefault="00DE0714">
            <w:pPr>
              <w:jc w:val="right"/>
              <w:rPr>
                <w:b/>
                <w:bCs/>
                <w:color w:val="000000"/>
              </w:rPr>
            </w:pPr>
            <w:r w:rsidRPr="002B383F">
              <w:rPr>
                <w:b/>
                <w:bCs/>
                <w:color w:val="000000"/>
              </w:rPr>
              <w:t>798</w:t>
            </w:r>
          </w:p>
        </w:tc>
        <w:tc>
          <w:tcPr>
            <w:tcW w:w="0" w:type="auto"/>
            <w:tcBorders>
              <w:top w:val="nil"/>
              <w:left w:val="nil"/>
              <w:bottom w:val="single" w:sz="8" w:space="0" w:color="auto"/>
              <w:right w:val="single" w:sz="4" w:space="0" w:color="auto"/>
            </w:tcBorders>
            <w:shd w:val="clear" w:color="auto" w:fill="auto"/>
            <w:vAlign w:val="center"/>
            <w:hideMark/>
          </w:tcPr>
          <w:p w14:paraId="2353EF57" w14:textId="77777777" w:rsidR="00DE0714" w:rsidRPr="002B383F" w:rsidRDefault="00DE0714">
            <w:pPr>
              <w:jc w:val="right"/>
              <w:rPr>
                <w:b/>
                <w:bCs/>
                <w:color w:val="000000"/>
              </w:rPr>
            </w:pPr>
            <w:r w:rsidRPr="002B383F">
              <w:rPr>
                <w:b/>
                <w:bCs/>
                <w:color w:val="000000"/>
              </w:rPr>
              <w:t>357</w:t>
            </w:r>
          </w:p>
        </w:tc>
        <w:tc>
          <w:tcPr>
            <w:tcW w:w="0" w:type="auto"/>
            <w:tcBorders>
              <w:top w:val="nil"/>
              <w:left w:val="nil"/>
              <w:bottom w:val="single" w:sz="8" w:space="0" w:color="auto"/>
              <w:right w:val="single" w:sz="4" w:space="0" w:color="auto"/>
            </w:tcBorders>
            <w:shd w:val="clear" w:color="auto" w:fill="auto"/>
            <w:vAlign w:val="center"/>
            <w:hideMark/>
          </w:tcPr>
          <w:p w14:paraId="66119C98" w14:textId="77777777" w:rsidR="00DE0714" w:rsidRPr="002B383F" w:rsidRDefault="00DE0714">
            <w:pPr>
              <w:jc w:val="right"/>
              <w:rPr>
                <w:b/>
                <w:bCs/>
                <w:color w:val="000000"/>
              </w:rPr>
            </w:pPr>
            <w:r w:rsidRPr="002B383F">
              <w:rPr>
                <w:b/>
                <w:bCs/>
                <w:color w:val="000000"/>
              </w:rPr>
              <w:t>29274</w:t>
            </w:r>
          </w:p>
        </w:tc>
        <w:tc>
          <w:tcPr>
            <w:tcW w:w="0" w:type="auto"/>
            <w:tcBorders>
              <w:top w:val="nil"/>
              <w:left w:val="nil"/>
              <w:bottom w:val="single" w:sz="8" w:space="0" w:color="auto"/>
              <w:right w:val="single" w:sz="8" w:space="0" w:color="auto"/>
            </w:tcBorders>
            <w:shd w:val="clear" w:color="auto" w:fill="auto"/>
            <w:vAlign w:val="center"/>
            <w:hideMark/>
          </w:tcPr>
          <w:p w14:paraId="4CB151B4" w14:textId="77777777" w:rsidR="00DE0714" w:rsidRPr="002B383F" w:rsidRDefault="00DE0714">
            <w:pPr>
              <w:jc w:val="right"/>
              <w:rPr>
                <w:b/>
                <w:bCs/>
                <w:color w:val="000000"/>
              </w:rPr>
            </w:pPr>
            <w:r w:rsidRPr="002B383F">
              <w:rPr>
                <w:b/>
                <w:bCs/>
                <w:color w:val="000000"/>
              </w:rPr>
              <w:t>8801</w:t>
            </w:r>
          </w:p>
        </w:tc>
        <w:tc>
          <w:tcPr>
            <w:tcW w:w="1505" w:type="dxa"/>
            <w:tcBorders>
              <w:top w:val="nil"/>
              <w:left w:val="nil"/>
              <w:bottom w:val="single" w:sz="8" w:space="0" w:color="auto"/>
              <w:right w:val="single" w:sz="4" w:space="0" w:color="auto"/>
            </w:tcBorders>
            <w:shd w:val="clear" w:color="auto" w:fill="auto"/>
            <w:vAlign w:val="center"/>
            <w:hideMark/>
          </w:tcPr>
          <w:p w14:paraId="4998421A" w14:textId="77777777" w:rsidR="00DE0714" w:rsidRPr="002B383F" w:rsidRDefault="00DE0714">
            <w:pPr>
              <w:jc w:val="right"/>
              <w:rPr>
                <w:b/>
                <w:bCs/>
                <w:color w:val="000000"/>
              </w:rPr>
            </w:pPr>
            <w:r w:rsidRPr="002B383F">
              <w:rPr>
                <w:b/>
                <w:bCs/>
                <w:color w:val="000000"/>
              </w:rPr>
              <w:t>834</w:t>
            </w:r>
          </w:p>
        </w:tc>
        <w:tc>
          <w:tcPr>
            <w:tcW w:w="1612" w:type="dxa"/>
            <w:tcBorders>
              <w:top w:val="nil"/>
              <w:left w:val="nil"/>
              <w:bottom w:val="single" w:sz="8" w:space="0" w:color="auto"/>
              <w:right w:val="single" w:sz="4" w:space="0" w:color="auto"/>
            </w:tcBorders>
            <w:shd w:val="clear" w:color="auto" w:fill="auto"/>
            <w:vAlign w:val="center"/>
            <w:hideMark/>
          </w:tcPr>
          <w:p w14:paraId="712CC5DF" w14:textId="77777777" w:rsidR="00DE0714" w:rsidRPr="002B383F" w:rsidRDefault="00DE0714">
            <w:pPr>
              <w:jc w:val="right"/>
              <w:rPr>
                <w:b/>
                <w:bCs/>
                <w:color w:val="000000"/>
              </w:rPr>
            </w:pPr>
            <w:r w:rsidRPr="002B383F">
              <w:rPr>
                <w:b/>
                <w:bCs/>
                <w:color w:val="000000"/>
              </w:rPr>
              <w:t>379</w:t>
            </w:r>
          </w:p>
        </w:tc>
        <w:tc>
          <w:tcPr>
            <w:tcW w:w="0" w:type="auto"/>
            <w:tcBorders>
              <w:top w:val="nil"/>
              <w:left w:val="nil"/>
              <w:bottom w:val="single" w:sz="8" w:space="0" w:color="auto"/>
              <w:right w:val="single" w:sz="4" w:space="0" w:color="auto"/>
            </w:tcBorders>
            <w:shd w:val="clear" w:color="auto" w:fill="auto"/>
            <w:vAlign w:val="center"/>
            <w:hideMark/>
          </w:tcPr>
          <w:p w14:paraId="5DAFE177" w14:textId="77777777" w:rsidR="00DE0714" w:rsidRPr="002B383F" w:rsidRDefault="00DE0714">
            <w:pPr>
              <w:jc w:val="right"/>
              <w:rPr>
                <w:b/>
                <w:bCs/>
                <w:color w:val="000000"/>
              </w:rPr>
            </w:pPr>
            <w:r w:rsidRPr="002B383F">
              <w:rPr>
                <w:b/>
                <w:bCs/>
                <w:color w:val="000000"/>
              </w:rPr>
              <w:t>24682</w:t>
            </w:r>
          </w:p>
        </w:tc>
        <w:tc>
          <w:tcPr>
            <w:tcW w:w="0" w:type="auto"/>
            <w:tcBorders>
              <w:top w:val="nil"/>
              <w:left w:val="nil"/>
              <w:bottom w:val="single" w:sz="8" w:space="0" w:color="auto"/>
              <w:right w:val="single" w:sz="8" w:space="0" w:color="auto"/>
            </w:tcBorders>
            <w:shd w:val="clear" w:color="auto" w:fill="auto"/>
            <w:vAlign w:val="center"/>
            <w:hideMark/>
          </w:tcPr>
          <w:p w14:paraId="3F6969F9" w14:textId="77777777" w:rsidR="00DE0714" w:rsidRPr="002B383F" w:rsidRDefault="00DE0714">
            <w:pPr>
              <w:jc w:val="right"/>
              <w:rPr>
                <w:b/>
                <w:bCs/>
                <w:color w:val="000000"/>
              </w:rPr>
            </w:pPr>
            <w:r w:rsidRPr="002B383F">
              <w:rPr>
                <w:b/>
                <w:bCs/>
                <w:color w:val="000000"/>
              </w:rPr>
              <w:t>7977</w:t>
            </w:r>
          </w:p>
        </w:tc>
      </w:tr>
    </w:tbl>
    <w:p w14:paraId="6359A3F4" w14:textId="77777777" w:rsidR="00681844" w:rsidRDefault="00DB47BD" w:rsidP="0004658F">
      <w:pPr>
        <w:spacing w:line="360" w:lineRule="auto"/>
        <w:jc w:val="both"/>
        <w:rPr>
          <w:color w:val="000000"/>
          <w:spacing w:val="-1"/>
          <w:lang w:val="lt-LT"/>
        </w:rPr>
      </w:pPr>
      <w:r>
        <w:rPr>
          <w:color w:val="000000"/>
          <w:spacing w:val="-1"/>
          <w:lang w:val="lt-LT"/>
        </w:rPr>
        <w:tab/>
      </w:r>
    </w:p>
    <w:p w14:paraId="3F36B84A" w14:textId="77777777" w:rsidR="002B383F" w:rsidRDefault="002B383F" w:rsidP="00681844">
      <w:pPr>
        <w:spacing w:line="360" w:lineRule="auto"/>
        <w:ind w:firstLine="1298"/>
        <w:jc w:val="both"/>
        <w:rPr>
          <w:color w:val="000000"/>
          <w:spacing w:val="-1"/>
          <w:lang w:val="lt-LT"/>
        </w:rPr>
        <w:sectPr w:rsidR="002B383F" w:rsidSect="002B383F">
          <w:pgSz w:w="16838" w:h="11906" w:orient="landscape"/>
          <w:pgMar w:top="567" w:right="1134" w:bottom="1701" w:left="899" w:header="567" w:footer="567" w:gutter="0"/>
          <w:cols w:space="1296"/>
          <w:titlePg/>
          <w:docGrid w:linePitch="360"/>
        </w:sectPr>
      </w:pPr>
    </w:p>
    <w:p w14:paraId="27C82D98" w14:textId="6E58589A" w:rsidR="0004658F" w:rsidRDefault="00DB47BD" w:rsidP="00681844">
      <w:pPr>
        <w:spacing w:line="360" w:lineRule="auto"/>
        <w:ind w:firstLine="1298"/>
        <w:jc w:val="both"/>
        <w:rPr>
          <w:color w:val="000000"/>
          <w:spacing w:val="-1"/>
          <w:lang w:val="lt-LT"/>
        </w:rPr>
      </w:pPr>
      <w:r>
        <w:rPr>
          <w:color w:val="000000"/>
          <w:spacing w:val="-1"/>
          <w:lang w:val="lt-LT"/>
        </w:rPr>
        <w:lastRenderedPageBreak/>
        <w:t>Didžiausią pajamų dalį 20</w:t>
      </w:r>
      <w:r w:rsidR="002B383F">
        <w:rPr>
          <w:color w:val="000000"/>
          <w:spacing w:val="-1"/>
          <w:lang w:val="lt-LT"/>
        </w:rPr>
        <w:t>20</w:t>
      </w:r>
      <w:r>
        <w:rPr>
          <w:color w:val="000000"/>
          <w:spacing w:val="-1"/>
          <w:lang w:val="lt-LT"/>
        </w:rPr>
        <w:t xml:space="preserve"> metais į savivaldybės biudžetą įnešė gyventojai, kurie dirbo pagal nurodytas veiklos rūšis:</w:t>
      </w:r>
    </w:p>
    <w:tbl>
      <w:tblPr>
        <w:tblW w:w="10343" w:type="dxa"/>
        <w:tblLayout w:type="fixed"/>
        <w:tblLook w:val="04A0" w:firstRow="1" w:lastRow="0" w:firstColumn="1" w:lastColumn="0" w:noHBand="0" w:noVBand="1"/>
      </w:tblPr>
      <w:tblGrid>
        <w:gridCol w:w="562"/>
        <w:gridCol w:w="993"/>
        <w:gridCol w:w="3685"/>
        <w:gridCol w:w="1075"/>
        <w:gridCol w:w="1477"/>
        <w:gridCol w:w="1275"/>
        <w:gridCol w:w="1276"/>
      </w:tblGrid>
      <w:tr w:rsidR="002B383F" w14:paraId="5CEB1E64" w14:textId="77777777" w:rsidTr="002B383F">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BE2F" w14:textId="77777777" w:rsidR="002B383F" w:rsidRDefault="002B383F">
            <w:pPr>
              <w:rPr>
                <w:color w:val="000000"/>
                <w:lang w:val="lt-LT" w:eastAsia="lt-LT"/>
              </w:rPr>
            </w:pPr>
            <w:r>
              <w:rPr>
                <w:color w:val="000000"/>
              </w:rPr>
              <w:t>Eil. Nr.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195F1BB" w14:textId="77777777" w:rsidR="002B383F" w:rsidRDefault="002B383F">
            <w:pPr>
              <w:rPr>
                <w:color w:val="000000"/>
              </w:rPr>
            </w:pPr>
            <w:r>
              <w:rPr>
                <w:color w:val="000000"/>
              </w:rPr>
              <w:t>Veiklos rūšies kodas</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206778EA" w14:textId="77777777" w:rsidR="002B383F" w:rsidRDefault="002B383F">
            <w:pPr>
              <w:rPr>
                <w:color w:val="000000"/>
              </w:rPr>
            </w:pPr>
            <w:r>
              <w:rPr>
                <w:color w:val="000000"/>
              </w:rPr>
              <w:t>Veiklos rūšies pavadinimas</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14:paraId="3C9664BA" w14:textId="77777777" w:rsidR="002B383F" w:rsidRDefault="002B383F">
            <w:pPr>
              <w:rPr>
                <w:color w:val="000000"/>
              </w:rPr>
            </w:pPr>
            <w:r>
              <w:rPr>
                <w:color w:val="000000"/>
              </w:rPr>
              <w:t>Gyven-tojų skaičius</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0A3047D" w14:textId="77777777" w:rsidR="002B383F" w:rsidRDefault="002B383F">
            <w:pPr>
              <w:rPr>
                <w:color w:val="000000"/>
              </w:rPr>
            </w:pPr>
            <w:r>
              <w:rPr>
                <w:color w:val="000000"/>
              </w:rPr>
              <w:t>Gyventojų, kuriems pritaikytos lengvatos, skaičius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8F03635" w14:textId="77777777" w:rsidR="002B383F" w:rsidRDefault="002B383F">
            <w:pPr>
              <w:rPr>
                <w:color w:val="000000"/>
              </w:rPr>
            </w:pPr>
            <w:r>
              <w:rPr>
                <w:color w:val="000000"/>
              </w:rPr>
              <w:t>Sumokėta suma, 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5C6066" w14:textId="77777777" w:rsidR="002B383F" w:rsidRDefault="002B383F">
            <w:pPr>
              <w:rPr>
                <w:color w:val="000000"/>
              </w:rPr>
            </w:pPr>
            <w:r>
              <w:rPr>
                <w:color w:val="000000"/>
              </w:rPr>
              <w:t>Lengvatų suma, Eur</w:t>
            </w:r>
          </w:p>
        </w:tc>
      </w:tr>
      <w:tr w:rsidR="002B383F" w14:paraId="683857D5" w14:textId="77777777" w:rsidTr="002B383F">
        <w:trPr>
          <w:trHeight w:val="25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F9CD8D" w14:textId="77777777" w:rsidR="002B383F" w:rsidRDefault="002B383F">
            <w:pPr>
              <w:jc w:val="right"/>
              <w:rPr>
                <w:color w:val="000000"/>
              </w:rPr>
            </w:pPr>
            <w:r>
              <w:rPr>
                <w:color w:val="000000"/>
              </w:rPr>
              <w:t>1.</w:t>
            </w:r>
          </w:p>
        </w:tc>
        <w:tc>
          <w:tcPr>
            <w:tcW w:w="993" w:type="dxa"/>
            <w:tcBorders>
              <w:top w:val="nil"/>
              <w:left w:val="nil"/>
              <w:bottom w:val="single" w:sz="4" w:space="0" w:color="auto"/>
              <w:right w:val="single" w:sz="4" w:space="0" w:color="auto"/>
            </w:tcBorders>
            <w:shd w:val="clear" w:color="auto" w:fill="auto"/>
            <w:noWrap/>
            <w:vAlign w:val="center"/>
            <w:hideMark/>
          </w:tcPr>
          <w:p w14:paraId="044F714B" w14:textId="77777777" w:rsidR="002B383F" w:rsidRDefault="002B383F">
            <w:pPr>
              <w:jc w:val="right"/>
              <w:rPr>
                <w:color w:val="000000"/>
              </w:rPr>
            </w:pPr>
            <w:r>
              <w:rPr>
                <w:color w:val="000000"/>
              </w:rPr>
              <w:t>102</w:t>
            </w:r>
          </w:p>
        </w:tc>
        <w:tc>
          <w:tcPr>
            <w:tcW w:w="3685" w:type="dxa"/>
            <w:tcBorders>
              <w:top w:val="nil"/>
              <w:left w:val="nil"/>
              <w:bottom w:val="single" w:sz="4" w:space="0" w:color="auto"/>
              <w:right w:val="single" w:sz="4" w:space="0" w:color="auto"/>
            </w:tcBorders>
            <w:shd w:val="clear" w:color="auto" w:fill="auto"/>
            <w:vAlign w:val="center"/>
            <w:hideMark/>
          </w:tcPr>
          <w:p w14:paraId="76BA0044" w14:textId="77777777" w:rsidR="002B383F" w:rsidRDefault="002B383F">
            <w:pPr>
              <w:rPr>
                <w:color w:val="000000"/>
              </w:rPr>
            </w:pPr>
            <w:r>
              <w:rPr>
                <w:b/>
                <w:bCs/>
                <w:color w:val="000000"/>
              </w:rPr>
              <w:t xml:space="preserve">Nuo 2020-07-01: </w:t>
            </w:r>
            <w:r>
              <w:rPr>
                <w:color w:val="000000"/>
              </w:rPr>
              <w:t>Specialieji statybos darbai (statybvietės paruošimas, stogų dengimas, pamatų klojimas, mūrijimo, betonavimo, hidroizoliaciniai darbai, pastolių ir darbo platformų statymas ir ardymas, dūmtraukių įrengimas), išskyrus pastatų ir kitų statinių apdailos ir remonto darbus</w:t>
            </w:r>
          </w:p>
        </w:tc>
        <w:tc>
          <w:tcPr>
            <w:tcW w:w="1075" w:type="dxa"/>
            <w:tcBorders>
              <w:top w:val="nil"/>
              <w:left w:val="nil"/>
              <w:bottom w:val="single" w:sz="4" w:space="0" w:color="auto"/>
              <w:right w:val="single" w:sz="4" w:space="0" w:color="auto"/>
            </w:tcBorders>
            <w:shd w:val="clear" w:color="auto" w:fill="auto"/>
            <w:noWrap/>
            <w:vAlign w:val="bottom"/>
            <w:hideMark/>
          </w:tcPr>
          <w:p w14:paraId="58A92F7B" w14:textId="77777777" w:rsidR="002B383F" w:rsidRDefault="002B383F">
            <w:pPr>
              <w:jc w:val="right"/>
            </w:pPr>
            <w:r>
              <w:t>91</w:t>
            </w:r>
          </w:p>
        </w:tc>
        <w:tc>
          <w:tcPr>
            <w:tcW w:w="1477" w:type="dxa"/>
            <w:tcBorders>
              <w:top w:val="nil"/>
              <w:left w:val="nil"/>
              <w:bottom w:val="single" w:sz="4" w:space="0" w:color="auto"/>
              <w:right w:val="single" w:sz="4" w:space="0" w:color="auto"/>
            </w:tcBorders>
            <w:shd w:val="clear" w:color="auto" w:fill="auto"/>
            <w:noWrap/>
            <w:vAlign w:val="bottom"/>
            <w:hideMark/>
          </w:tcPr>
          <w:p w14:paraId="6D8F6868" w14:textId="77777777" w:rsidR="002B383F" w:rsidRDefault="002B383F">
            <w:pPr>
              <w:jc w:val="right"/>
            </w:pPr>
            <w:r>
              <w:t>53</w:t>
            </w:r>
          </w:p>
        </w:tc>
        <w:tc>
          <w:tcPr>
            <w:tcW w:w="1275" w:type="dxa"/>
            <w:tcBorders>
              <w:top w:val="nil"/>
              <w:left w:val="nil"/>
              <w:bottom w:val="single" w:sz="4" w:space="0" w:color="auto"/>
              <w:right w:val="single" w:sz="4" w:space="0" w:color="auto"/>
            </w:tcBorders>
            <w:shd w:val="clear" w:color="auto" w:fill="auto"/>
            <w:noWrap/>
            <w:vAlign w:val="bottom"/>
            <w:hideMark/>
          </w:tcPr>
          <w:p w14:paraId="31A55F1C" w14:textId="77777777" w:rsidR="002B383F" w:rsidRDefault="002B383F">
            <w:pPr>
              <w:jc w:val="right"/>
            </w:pPr>
            <w:r>
              <w:t>3314</w:t>
            </w:r>
          </w:p>
        </w:tc>
        <w:tc>
          <w:tcPr>
            <w:tcW w:w="1276" w:type="dxa"/>
            <w:tcBorders>
              <w:top w:val="nil"/>
              <w:left w:val="nil"/>
              <w:bottom w:val="single" w:sz="4" w:space="0" w:color="auto"/>
              <w:right w:val="single" w:sz="8" w:space="0" w:color="auto"/>
            </w:tcBorders>
            <w:shd w:val="clear" w:color="auto" w:fill="auto"/>
            <w:noWrap/>
            <w:vAlign w:val="bottom"/>
            <w:hideMark/>
          </w:tcPr>
          <w:p w14:paraId="303E7C6E" w14:textId="77777777" w:rsidR="002B383F" w:rsidRDefault="002B383F">
            <w:pPr>
              <w:jc w:val="right"/>
            </w:pPr>
            <w:r>
              <w:t>1427</w:t>
            </w:r>
          </w:p>
        </w:tc>
      </w:tr>
      <w:tr w:rsidR="002B383F" w14:paraId="40F402D0" w14:textId="77777777" w:rsidTr="002B383F">
        <w:trPr>
          <w:trHeight w:val="18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8E7858" w14:textId="77777777" w:rsidR="002B383F" w:rsidRDefault="002B383F">
            <w:pPr>
              <w:jc w:val="right"/>
              <w:rPr>
                <w:color w:val="000000"/>
              </w:rPr>
            </w:pPr>
            <w:r>
              <w:rPr>
                <w:color w:val="000000"/>
              </w:rPr>
              <w:t>2.</w:t>
            </w:r>
          </w:p>
        </w:tc>
        <w:tc>
          <w:tcPr>
            <w:tcW w:w="993" w:type="dxa"/>
            <w:tcBorders>
              <w:top w:val="nil"/>
              <w:left w:val="nil"/>
              <w:bottom w:val="single" w:sz="4" w:space="0" w:color="auto"/>
              <w:right w:val="single" w:sz="4" w:space="0" w:color="auto"/>
            </w:tcBorders>
            <w:shd w:val="clear" w:color="auto" w:fill="auto"/>
            <w:noWrap/>
            <w:vAlign w:val="center"/>
            <w:hideMark/>
          </w:tcPr>
          <w:p w14:paraId="78ABAC5F" w14:textId="77777777" w:rsidR="002B383F" w:rsidRDefault="002B383F">
            <w:pPr>
              <w:jc w:val="right"/>
              <w:rPr>
                <w:color w:val="000000"/>
              </w:rPr>
            </w:pPr>
            <w:r>
              <w:rPr>
                <w:color w:val="000000"/>
              </w:rPr>
              <w:t>102</w:t>
            </w:r>
          </w:p>
        </w:tc>
        <w:tc>
          <w:tcPr>
            <w:tcW w:w="3685" w:type="dxa"/>
            <w:tcBorders>
              <w:top w:val="nil"/>
              <w:left w:val="nil"/>
              <w:bottom w:val="single" w:sz="4" w:space="0" w:color="auto"/>
              <w:right w:val="single" w:sz="4" w:space="0" w:color="auto"/>
            </w:tcBorders>
            <w:shd w:val="clear" w:color="auto" w:fill="auto"/>
            <w:vAlign w:val="center"/>
            <w:hideMark/>
          </w:tcPr>
          <w:p w14:paraId="6D00A1A2" w14:textId="77777777" w:rsidR="002B383F" w:rsidRDefault="002B383F">
            <w:pPr>
              <w:rPr>
                <w:color w:val="000000"/>
              </w:rPr>
            </w:pPr>
            <w:r>
              <w:rPr>
                <w:b/>
                <w:bCs/>
                <w:color w:val="000000"/>
              </w:rPr>
              <w:t xml:space="preserve">Iki 2020-07-01: </w:t>
            </w:r>
            <w:r>
              <w:rPr>
                <w:color w:val="000000"/>
              </w:rPr>
              <w:t>Specialieji statybos darbai (statybvietės paruošimas, stogų dengimas, pamatų klojimas, mūrijimo, betonavimo, hidroizoliaciniai darbai, pastolių ir darbo platformų statymas ir ardymas, dūmtraukių įrengimas)</w:t>
            </w:r>
          </w:p>
        </w:tc>
        <w:tc>
          <w:tcPr>
            <w:tcW w:w="1075" w:type="dxa"/>
            <w:tcBorders>
              <w:top w:val="nil"/>
              <w:left w:val="nil"/>
              <w:bottom w:val="single" w:sz="4" w:space="0" w:color="auto"/>
              <w:right w:val="single" w:sz="4" w:space="0" w:color="auto"/>
            </w:tcBorders>
            <w:shd w:val="clear" w:color="auto" w:fill="auto"/>
            <w:noWrap/>
            <w:vAlign w:val="bottom"/>
            <w:hideMark/>
          </w:tcPr>
          <w:p w14:paraId="4C45BE0F" w14:textId="77777777" w:rsidR="002B383F" w:rsidRDefault="002B383F">
            <w:pPr>
              <w:jc w:val="right"/>
            </w:pPr>
            <w:r>
              <w:t>78</w:t>
            </w:r>
          </w:p>
        </w:tc>
        <w:tc>
          <w:tcPr>
            <w:tcW w:w="1477" w:type="dxa"/>
            <w:tcBorders>
              <w:top w:val="nil"/>
              <w:left w:val="nil"/>
              <w:bottom w:val="single" w:sz="4" w:space="0" w:color="auto"/>
              <w:right w:val="single" w:sz="4" w:space="0" w:color="auto"/>
            </w:tcBorders>
            <w:shd w:val="clear" w:color="auto" w:fill="auto"/>
            <w:noWrap/>
            <w:vAlign w:val="bottom"/>
            <w:hideMark/>
          </w:tcPr>
          <w:p w14:paraId="2A99292E" w14:textId="77777777" w:rsidR="002B383F" w:rsidRDefault="002B383F">
            <w:pPr>
              <w:jc w:val="right"/>
            </w:pPr>
            <w:r>
              <w:t>43</w:t>
            </w:r>
          </w:p>
        </w:tc>
        <w:tc>
          <w:tcPr>
            <w:tcW w:w="1275" w:type="dxa"/>
            <w:tcBorders>
              <w:top w:val="nil"/>
              <w:left w:val="nil"/>
              <w:bottom w:val="single" w:sz="4" w:space="0" w:color="auto"/>
              <w:right w:val="single" w:sz="4" w:space="0" w:color="auto"/>
            </w:tcBorders>
            <w:shd w:val="clear" w:color="auto" w:fill="auto"/>
            <w:noWrap/>
            <w:vAlign w:val="bottom"/>
            <w:hideMark/>
          </w:tcPr>
          <w:p w14:paraId="50CD9A7C" w14:textId="77777777" w:rsidR="002B383F" w:rsidRDefault="002B383F">
            <w:pPr>
              <w:jc w:val="right"/>
            </w:pPr>
            <w:r>
              <w:t>2573</w:t>
            </w:r>
          </w:p>
        </w:tc>
        <w:tc>
          <w:tcPr>
            <w:tcW w:w="1276" w:type="dxa"/>
            <w:tcBorders>
              <w:top w:val="nil"/>
              <w:left w:val="nil"/>
              <w:bottom w:val="single" w:sz="4" w:space="0" w:color="auto"/>
              <w:right w:val="single" w:sz="8" w:space="0" w:color="auto"/>
            </w:tcBorders>
            <w:shd w:val="clear" w:color="auto" w:fill="auto"/>
            <w:noWrap/>
            <w:vAlign w:val="bottom"/>
            <w:hideMark/>
          </w:tcPr>
          <w:p w14:paraId="7AAC598A" w14:textId="77777777" w:rsidR="002B383F" w:rsidRDefault="002B383F">
            <w:pPr>
              <w:jc w:val="right"/>
            </w:pPr>
            <w:r>
              <w:t>1002</w:t>
            </w:r>
          </w:p>
        </w:tc>
      </w:tr>
      <w:tr w:rsidR="002B383F" w14:paraId="2A124B25" w14:textId="77777777" w:rsidTr="002B383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1CACD1" w14:textId="77777777" w:rsidR="002B383F" w:rsidRDefault="002B383F">
            <w:pPr>
              <w:jc w:val="right"/>
              <w:rPr>
                <w:color w:val="000000"/>
              </w:rPr>
            </w:pPr>
            <w:r>
              <w:rPr>
                <w:color w:val="000000"/>
              </w:rPr>
              <w:t>3.</w:t>
            </w:r>
          </w:p>
        </w:tc>
        <w:tc>
          <w:tcPr>
            <w:tcW w:w="993" w:type="dxa"/>
            <w:tcBorders>
              <w:top w:val="nil"/>
              <w:left w:val="nil"/>
              <w:bottom w:val="single" w:sz="4" w:space="0" w:color="auto"/>
              <w:right w:val="single" w:sz="4" w:space="0" w:color="auto"/>
            </w:tcBorders>
            <w:shd w:val="clear" w:color="auto" w:fill="auto"/>
            <w:noWrap/>
            <w:vAlign w:val="bottom"/>
            <w:hideMark/>
          </w:tcPr>
          <w:p w14:paraId="231EC42A" w14:textId="77777777" w:rsidR="002B383F" w:rsidRDefault="002B383F">
            <w:pPr>
              <w:jc w:val="right"/>
            </w:pPr>
            <w:r>
              <w:t>31</w:t>
            </w:r>
          </w:p>
        </w:tc>
        <w:tc>
          <w:tcPr>
            <w:tcW w:w="3685" w:type="dxa"/>
            <w:tcBorders>
              <w:top w:val="nil"/>
              <w:left w:val="nil"/>
              <w:bottom w:val="single" w:sz="4" w:space="0" w:color="auto"/>
              <w:right w:val="single" w:sz="4" w:space="0" w:color="auto"/>
            </w:tcBorders>
            <w:shd w:val="clear" w:color="auto" w:fill="auto"/>
            <w:vAlign w:val="bottom"/>
            <w:hideMark/>
          </w:tcPr>
          <w:p w14:paraId="6E584B02" w14:textId="4A4734DA" w:rsidR="002B383F" w:rsidRDefault="002B383F">
            <w:r>
              <w:t>Kirpyklų, kosmetikos kabinetų ir salonų, soliariumų veikla</w:t>
            </w:r>
          </w:p>
        </w:tc>
        <w:tc>
          <w:tcPr>
            <w:tcW w:w="1075" w:type="dxa"/>
            <w:tcBorders>
              <w:top w:val="nil"/>
              <w:left w:val="nil"/>
              <w:bottom w:val="single" w:sz="4" w:space="0" w:color="auto"/>
              <w:right w:val="single" w:sz="4" w:space="0" w:color="auto"/>
            </w:tcBorders>
            <w:shd w:val="clear" w:color="auto" w:fill="auto"/>
            <w:noWrap/>
            <w:vAlign w:val="bottom"/>
            <w:hideMark/>
          </w:tcPr>
          <w:p w14:paraId="4C427E11" w14:textId="77777777" w:rsidR="002B383F" w:rsidRDefault="002B383F">
            <w:pPr>
              <w:jc w:val="right"/>
            </w:pPr>
            <w:r>
              <w:t>56</w:t>
            </w:r>
          </w:p>
        </w:tc>
        <w:tc>
          <w:tcPr>
            <w:tcW w:w="1477" w:type="dxa"/>
            <w:tcBorders>
              <w:top w:val="nil"/>
              <w:left w:val="nil"/>
              <w:bottom w:val="single" w:sz="4" w:space="0" w:color="auto"/>
              <w:right w:val="single" w:sz="4" w:space="0" w:color="auto"/>
            </w:tcBorders>
            <w:shd w:val="clear" w:color="auto" w:fill="auto"/>
            <w:noWrap/>
            <w:vAlign w:val="bottom"/>
            <w:hideMark/>
          </w:tcPr>
          <w:p w14:paraId="2DEB3336" w14:textId="77777777" w:rsidR="002B383F" w:rsidRDefault="002B383F">
            <w:pPr>
              <w:jc w:val="right"/>
            </w:pPr>
            <w:r>
              <w:t>28</w:t>
            </w:r>
          </w:p>
        </w:tc>
        <w:tc>
          <w:tcPr>
            <w:tcW w:w="1275" w:type="dxa"/>
            <w:tcBorders>
              <w:top w:val="nil"/>
              <w:left w:val="nil"/>
              <w:bottom w:val="single" w:sz="4" w:space="0" w:color="auto"/>
              <w:right w:val="single" w:sz="4" w:space="0" w:color="auto"/>
            </w:tcBorders>
            <w:shd w:val="clear" w:color="auto" w:fill="auto"/>
            <w:noWrap/>
            <w:vAlign w:val="bottom"/>
            <w:hideMark/>
          </w:tcPr>
          <w:p w14:paraId="33185AB6" w14:textId="77777777" w:rsidR="002B383F" w:rsidRDefault="002B383F">
            <w:pPr>
              <w:jc w:val="right"/>
            </w:pPr>
            <w:r>
              <w:t>2409</w:t>
            </w:r>
          </w:p>
        </w:tc>
        <w:tc>
          <w:tcPr>
            <w:tcW w:w="1276" w:type="dxa"/>
            <w:tcBorders>
              <w:top w:val="nil"/>
              <w:left w:val="nil"/>
              <w:bottom w:val="single" w:sz="4" w:space="0" w:color="auto"/>
              <w:right w:val="single" w:sz="8" w:space="0" w:color="auto"/>
            </w:tcBorders>
            <w:shd w:val="clear" w:color="auto" w:fill="auto"/>
            <w:noWrap/>
            <w:vAlign w:val="bottom"/>
            <w:hideMark/>
          </w:tcPr>
          <w:p w14:paraId="485CC585" w14:textId="77777777" w:rsidR="002B383F" w:rsidRDefault="002B383F">
            <w:pPr>
              <w:jc w:val="right"/>
            </w:pPr>
            <w:r>
              <w:t>519</w:t>
            </w:r>
          </w:p>
        </w:tc>
      </w:tr>
      <w:tr w:rsidR="002B383F" w14:paraId="5821246D" w14:textId="77777777" w:rsidTr="002B383F">
        <w:trPr>
          <w:trHeight w:val="55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D99D64" w14:textId="77777777" w:rsidR="002B383F" w:rsidRDefault="002B383F">
            <w:pPr>
              <w:jc w:val="right"/>
              <w:rPr>
                <w:color w:val="000000"/>
              </w:rPr>
            </w:pPr>
            <w:r>
              <w:rPr>
                <w:color w:val="000000"/>
              </w:rPr>
              <w:t>4.</w:t>
            </w:r>
          </w:p>
        </w:tc>
        <w:tc>
          <w:tcPr>
            <w:tcW w:w="993" w:type="dxa"/>
            <w:tcBorders>
              <w:top w:val="nil"/>
              <w:left w:val="nil"/>
              <w:bottom w:val="single" w:sz="4" w:space="0" w:color="auto"/>
              <w:right w:val="single" w:sz="4" w:space="0" w:color="auto"/>
            </w:tcBorders>
            <w:shd w:val="clear" w:color="auto" w:fill="auto"/>
            <w:noWrap/>
            <w:vAlign w:val="bottom"/>
            <w:hideMark/>
          </w:tcPr>
          <w:p w14:paraId="2977BBBA" w14:textId="77777777" w:rsidR="002B383F" w:rsidRDefault="002B383F">
            <w:pPr>
              <w:jc w:val="right"/>
            </w:pPr>
            <w:r>
              <w:t>10</w:t>
            </w:r>
          </w:p>
        </w:tc>
        <w:tc>
          <w:tcPr>
            <w:tcW w:w="3685" w:type="dxa"/>
            <w:tcBorders>
              <w:top w:val="nil"/>
              <w:left w:val="nil"/>
              <w:bottom w:val="single" w:sz="4" w:space="0" w:color="auto"/>
              <w:right w:val="single" w:sz="4" w:space="0" w:color="auto"/>
            </w:tcBorders>
            <w:shd w:val="clear" w:color="auto" w:fill="auto"/>
            <w:vAlign w:val="bottom"/>
            <w:hideMark/>
          </w:tcPr>
          <w:p w14:paraId="7169A376" w14:textId="28C35BD9" w:rsidR="002B383F" w:rsidRDefault="002B383F">
            <w:r>
              <w:t>Apgyvendinimo paslaugų (kaimo turizmo paslaugos) teikimas</w:t>
            </w:r>
          </w:p>
        </w:tc>
        <w:tc>
          <w:tcPr>
            <w:tcW w:w="1075" w:type="dxa"/>
            <w:tcBorders>
              <w:top w:val="nil"/>
              <w:left w:val="nil"/>
              <w:bottom w:val="single" w:sz="4" w:space="0" w:color="auto"/>
              <w:right w:val="single" w:sz="4" w:space="0" w:color="auto"/>
            </w:tcBorders>
            <w:shd w:val="clear" w:color="auto" w:fill="auto"/>
            <w:noWrap/>
            <w:vAlign w:val="bottom"/>
            <w:hideMark/>
          </w:tcPr>
          <w:p w14:paraId="7CB0DE59" w14:textId="77777777" w:rsidR="002B383F" w:rsidRDefault="002B383F">
            <w:pPr>
              <w:jc w:val="right"/>
            </w:pPr>
            <w:r>
              <w:t>74</w:t>
            </w:r>
          </w:p>
        </w:tc>
        <w:tc>
          <w:tcPr>
            <w:tcW w:w="1477" w:type="dxa"/>
            <w:tcBorders>
              <w:top w:val="nil"/>
              <w:left w:val="nil"/>
              <w:bottom w:val="single" w:sz="4" w:space="0" w:color="auto"/>
              <w:right w:val="single" w:sz="4" w:space="0" w:color="auto"/>
            </w:tcBorders>
            <w:shd w:val="clear" w:color="auto" w:fill="auto"/>
            <w:noWrap/>
            <w:vAlign w:val="bottom"/>
            <w:hideMark/>
          </w:tcPr>
          <w:p w14:paraId="284EFF89" w14:textId="77777777" w:rsidR="002B383F" w:rsidRDefault="002B383F">
            <w:pPr>
              <w:jc w:val="right"/>
            </w:pPr>
            <w:r>
              <w:t>29</w:t>
            </w:r>
          </w:p>
        </w:tc>
        <w:tc>
          <w:tcPr>
            <w:tcW w:w="1275" w:type="dxa"/>
            <w:tcBorders>
              <w:top w:val="nil"/>
              <w:left w:val="nil"/>
              <w:bottom w:val="single" w:sz="4" w:space="0" w:color="auto"/>
              <w:right w:val="single" w:sz="4" w:space="0" w:color="auto"/>
            </w:tcBorders>
            <w:shd w:val="clear" w:color="auto" w:fill="auto"/>
            <w:noWrap/>
            <w:vAlign w:val="bottom"/>
            <w:hideMark/>
          </w:tcPr>
          <w:p w14:paraId="79ADE057" w14:textId="77777777" w:rsidR="002B383F" w:rsidRDefault="002B383F">
            <w:pPr>
              <w:jc w:val="right"/>
            </w:pPr>
            <w:r>
              <w:t>1964</w:t>
            </w:r>
          </w:p>
        </w:tc>
        <w:tc>
          <w:tcPr>
            <w:tcW w:w="1276" w:type="dxa"/>
            <w:tcBorders>
              <w:top w:val="nil"/>
              <w:left w:val="nil"/>
              <w:bottom w:val="single" w:sz="4" w:space="0" w:color="auto"/>
              <w:right w:val="single" w:sz="8" w:space="0" w:color="auto"/>
            </w:tcBorders>
            <w:shd w:val="clear" w:color="auto" w:fill="auto"/>
            <w:noWrap/>
            <w:vAlign w:val="bottom"/>
            <w:hideMark/>
          </w:tcPr>
          <w:p w14:paraId="1E8464F1" w14:textId="77777777" w:rsidR="002B383F" w:rsidRDefault="002B383F">
            <w:pPr>
              <w:jc w:val="right"/>
            </w:pPr>
            <w:r>
              <w:t>642</w:t>
            </w:r>
          </w:p>
        </w:tc>
      </w:tr>
      <w:tr w:rsidR="002B383F" w14:paraId="49665366" w14:textId="77777777" w:rsidTr="002B383F">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7F5041" w14:textId="77777777" w:rsidR="002B383F" w:rsidRDefault="002B383F">
            <w:pPr>
              <w:jc w:val="right"/>
              <w:rPr>
                <w:color w:val="000000"/>
              </w:rPr>
            </w:pPr>
            <w:r>
              <w:rPr>
                <w:color w:val="000000"/>
              </w:rPr>
              <w:t>5.</w:t>
            </w:r>
          </w:p>
        </w:tc>
        <w:tc>
          <w:tcPr>
            <w:tcW w:w="993" w:type="dxa"/>
            <w:tcBorders>
              <w:top w:val="nil"/>
              <w:left w:val="nil"/>
              <w:bottom w:val="single" w:sz="4" w:space="0" w:color="auto"/>
              <w:right w:val="single" w:sz="4" w:space="0" w:color="auto"/>
            </w:tcBorders>
            <w:shd w:val="clear" w:color="auto" w:fill="auto"/>
            <w:noWrap/>
            <w:vAlign w:val="center"/>
            <w:hideMark/>
          </w:tcPr>
          <w:p w14:paraId="51367B3E" w14:textId="77777777" w:rsidR="002B383F" w:rsidRDefault="002B383F">
            <w:pPr>
              <w:jc w:val="right"/>
              <w:rPr>
                <w:color w:val="000000"/>
              </w:rPr>
            </w:pPr>
            <w:r>
              <w:rPr>
                <w:color w:val="000000"/>
              </w:rPr>
              <w:t>17</w:t>
            </w:r>
          </w:p>
        </w:tc>
        <w:tc>
          <w:tcPr>
            <w:tcW w:w="3685" w:type="dxa"/>
            <w:tcBorders>
              <w:top w:val="nil"/>
              <w:left w:val="nil"/>
              <w:bottom w:val="single" w:sz="4" w:space="0" w:color="auto"/>
              <w:right w:val="single" w:sz="4" w:space="0" w:color="auto"/>
            </w:tcBorders>
            <w:shd w:val="clear" w:color="auto" w:fill="auto"/>
            <w:vAlign w:val="center"/>
            <w:hideMark/>
          </w:tcPr>
          <w:p w14:paraId="3222EB1E" w14:textId="69A766B3" w:rsidR="002B383F" w:rsidRDefault="002B383F">
            <w:pPr>
              <w:rPr>
                <w:color w:val="000000"/>
              </w:rPr>
            </w:pPr>
            <w:r>
              <w:rPr>
                <w:color w:val="000000"/>
              </w:rPr>
              <w:t>Statybinių dailidžių ir stalių dirbinių, medinės taros, kitų medienos gaminių, čiužinių gamyba, remontas</w:t>
            </w:r>
          </w:p>
        </w:tc>
        <w:tc>
          <w:tcPr>
            <w:tcW w:w="1075" w:type="dxa"/>
            <w:tcBorders>
              <w:top w:val="nil"/>
              <w:left w:val="nil"/>
              <w:bottom w:val="single" w:sz="4" w:space="0" w:color="auto"/>
              <w:right w:val="single" w:sz="4" w:space="0" w:color="auto"/>
            </w:tcBorders>
            <w:shd w:val="clear" w:color="auto" w:fill="auto"/>
            <w:noWrap/>
            <w:vAlign w:val="bottom"/>
            <w:hideMark/>
          </w:tcPr>
          <w:p w14:paraId="00A29F77" w14:textId="77777777" w:rsidR="002B383F" w:rsidRDefault="002B383F">
            <w:pPr>
              <w:jc w:val="right"/>
            </w:pPr>
            <w:r>
              <w:t>27</w:t>
            </w:r>
          </w:p>
        </w:tc>
        <w:tc>
          <w:tcPr>
            <w:tcW w:w="1477" w:type="dxa"/>
            <w:tcBorders>
              <w:top w:val="nil"/>
              <w:left w:val="nil"/>
              <w:bottom w:val="single" w:sz="4" w:space="0" w:color="auto"/>
              <w:right w:val="single" w:sz="4" w:space="0" w:color="auto"/>
            </w:tcBorders>
            <w:shd w:val="clear" w:color="auto" w:fill="auto"/>
            <w:noWrap/>
            <w:vAlign w:val="bottom"/>
            <w:hideMark/>
          </w:tcPr>
          <w:p w14:paraId="79CC493B" w14:textId="77777777" w:rsidR="002B383F" w:rsidRDefault="002B383F">
            <w:pPr>
              <w:jc w:val="right"/>
            </w:pPr>
            <w:r>
              <w:t>13</w:t>
            </w:r>
          </w:p>
        </w:tc>
        <w:tc>
          <w:tcPr>
            <w:tcW w:w="1275" w:type="dxa"/>
            <w:tcBorders>
              <w:top w:val="nil"/>
              <w:left w:val="nil"/>
              <w:bottom w:val="single" w:sz="4" w:space="0" w:color="auto"/>
              <w:right w:val="single" w:sz="4" w:space="0" w:color="auto"/>
            </w:tcBorders>
            <w:shd w:val="clear" w:color="auto" w:fill="auto"/>
            <w:noWrap/>
            <w:vAlign w:val="bottom"/>
            <w:hideMark/>
          </w:tcPr>
          <w:p w14:paraId="2D2254B2" w14:textId="77777777" w:rsidR="002B383F" w:rsidRDefault="002B383F">
            <w:pPr>
              <w:jc w:val="right"/>
            </w:pPr>
            <w:r>
              <w:t>1580</w:t>
            </w:r>
          </w:p>
        </w:tc>
        <w:tc>
          <w:tcPr>
            <w:tcW w:w="1276" w:type="dxa"/>
            <w:tcBorders>
              <w:top w:val="nil"/>
              <w:left w:val="nil"/>
              <w:bottom w:val="single" w:sz="4" w:space="0" w:color="auto"/>
              <w:right w:val="single" w:sz="8" w:space="0" w:color="auto"/>
            </w:tcBorders>
            <w:shd w:val="clear" w:color="auto" w:fill="auto"/>
            <w:noWrap/>
            <w:vAlign w:val="bottom"/>
            <w:hideMark/>
          </w:tcPr>
          <w:p w14:paraId="19180436" w14:textId="77777777" w:rsidR="002B383F" w:rsidRDefault="002B383F">
            <w:pPr>
              <w:jc w:val="right"/>
            </w:pPr>
            <w:r>
              <w:t>234</w:t>
            </w:r>
          </w:p>
        </w:tc>
      </w:tr>
      <w:tr w:rsidR="002B383F" w14:paraId="7E43F5BA" w14:textId="77777777" w:rsidTr="002B383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9A4A57" w14:textId="77777777" w:rsidR="002B383F" w:rsidRDefault="002B383F">
            <w:pPr>
              <w:jc w:val="right"/>
              <w:rPr>
                <w:color w:val="000000"/>
              </w:rPr>
            </w:pPr>
            <w:r>
              <w:rPr>
                <w:color w:val="000000"/>
              </w:rPr>
              <w:t>6.</w:t>
            </w:r>
          </w:p>
        </w:tc>
        <w:tc>
          <w:tcPr>
            <w:tcW w:w="993" w:type="dxa"/>
            <w:tcBorders>
              <w:top w:val="nil"/>
              <w:left w:val="nil"/>
              <w:bottom w:val="single" w:sz="4" w:space="0" w:color="auto"/>
              <w:right w:val="single" w:sz="4" w:space="0" w:color="auto"/>
            </w:tcBorders>
            <w:shd w:val="clear" w:color="auto" w:fill="auto"/>
            <w:noWrap/>
            <w:vAlign w:val="bottom"/>
            <w:hideMark/>
          </w:tcPr>
          <w:p w14:paraId="3B22E717" w14:textId="77777777" w:rsidR="002B383F" w:rsidRDefault="002B383F">
            <w:pPr>
              <w:jc w:val="right"/>
            </w:pPr>
            <w:r>
              <w:t>101</w:t>
            </w:r>
          </w:p>
        </w:tc>
        <w:tc>
          <w:tcPr>
            <w:tcW w:w="3685" w:type="dxa"/>
            <w:tcBorders>
              <w:top w:val="nil"/>
              <w:left w:val="nil"/>
              <w:bottom w:val="single" w:sz="4" w:space="0" w:color="auto"/>
              <w:right w:val="single" w:sz="4" w:space="0" w:color="auto"/>
            </w:tcBorders>
            <w:shd w:val="clear" w:color="auto" w:fill="auto"/>
            <w:noWrap/>
            <w:vAlign w:val="bottom"/>
            <w:hideMark/>
          </w:tcPr>
          <w:p w14:paraId="45081E05" w14:textId="77777777" w:rsidR="002B383F" w:rsidRDefault="002B383F">
            <w:r>
              <w:t>Statybos baigimo apdailos ir valymo darbai</w:t>
            </w:r>
          </w:p>
        </w:tc>
        <w:tc>
          <w:tcPr>
            <w:tcW w:w="1075" w:type="dxa"/>
            <w:tcBorders>
              <w:top w:val="nil"/>
              <w:left w:val="nil"/>
              <w:bottom w:val="single" w:sz="4" w:space="0" w:color="auto"/>
              <w:right w:val="single" w:sz="4" w:space="0" w:color="auto"/>
            </w:tcBorders>
            <w:shd w:val="clear" w:color="auto" w:fill="auto"/>
            <w:noWrap/>
            <w:vAlign w:val="bottom"/>
            <w:hideMark/>
          </w:tcPr>
          <w:p w14:paraId="6374764A" w14:textId="77777777" w:rsidR="002B383F" w:rsidRDefault="002B383F">
            <w:pPr>
              <w:jc w:val="right"/>
            </w:pPr>
            <w:r>
              <w:t>48</w:t>
            </w:r>
          </w:p>
        </w:tc>
        <w:tc>
          <w:tcPr>
            <w:tcW w:w="1477" w:type="dxa"/>
            <w:tcBorders>
              <w:top w:val="nil"/>
              <w:left w:val="nil"/>
              <w:bottom w:val="single" w:sz="4" w:space="0" w:color="auto"/>
              <w:right w:val="single" w:sz="4" w:space="0" w:color="auto"/>
            </w:tcBorders>
            <w:shd w:val="clear" w:color="auto" w:fill="auto"/>
            <w:noWrap/>
            <w:vAlign w:val="bottom"/>
            <w:hideMark/>
          </w:tcPr>
          <w:p w14:paraId="05EAD1DF" w14:textId="77777777" w:rsidR="002B383F" w:rsidRDefault="002B383F">
            <w:pPr>
              <w:jc w:val="right"/>
            </w:pPr>
            <w:r>
              <w:t>29</w:t>
            </w:r>
          </w:p>
        </w:tc>
        <w:tc>
          <w:tcPr>
            <w:tcW w:w="1275" w:type="dxa"/>
            <w:tcBorders>
              <w:top w:val="nil"/>
              <w:left w:val="nil"/>
              <w:bottom w:val="single" w:sz="4" w:space="0" w:color="auto"/>
              <w:right w:val="single" w:sz="4" w:space="0" w:color="auto"/>
            </w:tcBorders>
            <w:shd w:val="clear" w:color="auto" w:fill="auto"/>
            <w:noWrap/>
            <w:vAlign w:val="bottom"/>
            <w:hideMark/>
          </w:tcPr>
          <w:p w14:paraId="1C821B73" w14:textId="77777777" w:rsidR="002B383F" w:rsidRDefault="002B383F">
            <w:pPr>
              <w:jc w:val="right"/>
            </w:pPr>
            <w:r>
              <w:t>1497</w:t>
            </w:r>
          </w:p>
        </w:tc>
        <w:tc>
          <w:tcPr>
            <w:tcW w:w="1276" w:type="dxa"/>
            <w:tcBorders>
              <w:top w:val="nil"/>
              <w:left w:val="nil"/>
              <w:bottom w:val="single" w:sz="4" w:space="0" w:color="auto"/>
              <w:right w:val="single" w:sz="8" w:space="0" w:color="auto"/>
            </w:tcBorders>
            <w:shd w:val="clear" w:color="auto" w:fill="auto"/>
            <w:noWrap/>
            <w:vAlign w:val="bottom"/>
            <w:hideMark/>
          </w:tcPr>
          <w:p w14:paraId="4663D089" w14:textId="77777777" w:rsidR="002B383F" w:rsidRDefault="002B383F">
            <w:pPr>
              <w:jc w:val="right"/>
            </w:pPr>
            <w:r>
              <w:t>608</w:t>
            </w:r>
          </w:p>
        </w:tc>
      </w:tr>
      <w:tr w:rsidR="002B383F" w14:paraId="44E77692" w14:textId="77777777" w:rsidTr="002B383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36D83C" w14:textId="77777777" w:rsidR="002B383F" w:rsidRDefault="002B383F">
            <w:pPr>
              <w:jc w:val="right"/>
              <w:rPr>
                <w:color w:val="000000"/>
              </w:rPr>
            </w:pPr>
            <w:r>
              <w:rPr>
                <w:color w:val="000000"/>
              </w:rPr>
              <w:t>7.</w:t>
            </w:r>
          </w:p>
        </w:tc>
        <w:tc>
          <w:tcPr>
            <w:tcW w:w="993" w:type="dxa"/>
            <w:tcBorders>
              <w:top w:val="nil"/>
              <w:left w:val="nil"/>
              <w:bottom w:val="single" w:sz="4" w:space="0" w:color="auto"/>
              <w:right w:val="single" w:sz="4" w:space="0" w:color="auto"/>
            </w:tcBorders>
            <w:shd w:val="clear" w:color="auto" w:fill="auto"/>
            <w:noWrap/>
            <w:vAlign w:val="center"/>
            <w:hideMark/>
          </w:tcPr>
          <w:p w14:paraId="23122C6C" w14:textId="77777777" w:rsidR="002B383F" w:rsidRDefault="002B383F">
            <w:pPr>
              <w:jc w:val="right"/>
              <w:rPr>
                <w:color w:val="000000"/>
              </w:rPr>
            </w:pPr>
            <w:r>
              <w:rPr>
                <w:color w:val="000000"/>
              </w:rPr>
              <w:t>4</w:t>
            </w:r>
          </w:p>
        </w:tc>
        <w:tc>
          <w:tcPr>
            <w:tcW w:w="3685" w:type="dxa"/>
            <w:tcBorders>
              <w:top w:val="nil"/>
              <w:left w:val="nil"/>
              <w:bottom w:val="single" w:sz="4" w:space="0" w:color="auto"/>
              <w:right w:val="single" w:sz="4" w:space="0" w:color="auto"/>
            </w:tcBorders>
            <w:shd w:val="clear" w:color="auto" w:fill="auto"/>
            <w:noWrap/>
            <w:vAlign w:val="center"/>
            <w:hideMark/>
          </w:tcPr>
          <w:p w14:paraId="0B3EEEAC" w14:textId="77777777" w:rsidR="002B383F" w:rsidRDefault="002B383F">
            <w:pPr>
              <w:rPr>
                <w:color w:val="000000"/>
              </w:rPr>
            </w:pPr>
            <w:r>
              <w:rPr>
                <w:color w:val="000000"/>
              </w:rPr>
              <w:t>Prekyba</w:t>
            </w:r>
          </w:p>
        </w:tc>
        <w:tc>
          <w:tcPr>
            <w:tcW w:w="1075" w:type="dxa"/>
            <w:tcBorders>
              <w:top w:val="nil"/>
              <w:left w:val="nil"/>
              <w:bottom w:val="single" w:sz="4" w:space="0" w:color="auto"/>
              <w:right w:val="single" w:sz="4" w:space="0" w:color="auto"/>
            </w:tcBorders>
            <w:shd w:val="clear" w:color="auto" w:fill="auto"/>
            <w:noWrap/>
            <w:vAlign w:val="bottom"/>
            <w:hideMark/>
          </w:tcPr>
          <w:p w14:paraId="0857023F" w14:textId="77777777" w:rsidR="002B383F" w:rsidRDefault="002B383F">
            <w:pPr>
              <w:jc w:val="right"/>
            </w:pPr>
            <w:r>
              <w:t>39</w:t>
            </w:r>
          </w:p>
        </w:tc>
        <w:tc>
          <w:tcPr>
            <w:tcW w:w="1477" w:type="dxa"/>
            <w:tcBorders>
              <w:top w:val="nil"/>
              <w:left w:val="nil"/>
              <w:bottom w:val="single" w:sz="4" w:space="0" w:color="auto"/>
              <w:right w:val="single" w:sz="4" w:space="0" w:color="auto"/>
            </w:tcBorders>
            <w:shd w:val="clear" w:color="auto" w:fill="auto"/>
            <w:noWrap/>
            <w:vAlign w:val="bottom"/>
            <w:hideMark/>
          </w:tcPr>
          <w:p w14:paraId="0CFDE27D" w14:textId="77777777" w:rsidR="002B383F" w:rsidRDefault="002B383F">
            <w:pPr>
              <w:jc w:val="right"/>
            </w:pPr>
            <w:r>
              <w:t>15</w:t>
            </w:r>
          </w:p>
        </w:tc>
        <w:tc>
          <w:tcPr>
            <w:tcW w:w="1275" w:type="dxa"/>
            <w:tcBorders>
              <w:top w:val="nil"/>
              <w:left w:val="nil"/>
              <w:bottom w:val="single" w:sz="4" w:space="0" w:color="auto"/>
              <w:right w:val="single" w:sz="4" w:space="0" w:color="auto"/>
            </w:tcBorders>
            <w:shd w:val="clear" w:color="auto" w:fill="auto"/>
            <w:noWrap/>
            <w:vAlign w:val="bottom"/>
            <w:hideMark/>
          </w:tcPr>
          <w:p w14:paraId="02E68059" w14:textId="77777777" w:rsidR="002B383F" w:rsidRDefault="002B383F">
            <w:pPr>
              <w:jc w:val="right"/>
            </w:pPr>
            <w:r>
              <w:t>1371</w:t>
            </w:r>
          </w:p>
        </w:tc>
        <w:tc>
          <w:tcPr>
            <w:tcW w:w="1276" w:type="dxa"/>
            <w:tcBorders>
              <w:top w:val="nil"/>
              <w:left w:val="nil"/>
              <w:bottom w:val="single" w:sz="4" w:space="0" w:color="auto"/>
              <w:right w:val="single" w:sz="8" w:space="0" w:color="auto"/>
            </w:tcBorders>
            <w:shd w:val="clear" w:color="auto" w:fill="auto"/>
            <w:noWrap/>
            <w:vAlign w:val="bottom"/>
            <w:hideMark/>
          </w:tcPr>
          <w:p w14:paraId="5FD68CE1" w14:textId="77777777" w:rsidR="002B383F" w:rsidRDefault="002B383F">
            <w:pPr>
              <w:jc w:val="right"/>
            </w:pPr>
            <w:r>
              <w:t>134</w:t>
            </w:r>
          </w:p>
        </w:tc>
      </w:tr>
      <w:tr w:rsidR="002B383F" w14:paraId="6A1E0F86" w14:textId="77777777" w:rsidTr="002B383F">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BC9FEB" w14:textId="77777777" w:rsidR="002B383F" w:rsidRDefault="002B383F">
            <w:pPr>
              <w:jc w:val="right"/>
              <w:rPr>
                <w:color w:val="000000"/>
              </w:rPr>
            </w:pPr>
            <w:r>
              <w:rPr>
                <w:color w:val="000000"/>
              </w:rPr>
              <w:t>8.</w:t>
            </w:r>
          </w:p>
        </w:tc>
        <w:tc>
          <w:tcPr>
            <w:tcW w:w="993" w:type="dxa"/>
            <w:tcBorders>
              <w:top w:val="nil"/>
              <w:left w:val="nil"/>
              <w:bottom w:val="single" w:sz="4" w:space="0" w:color="auto"/>
              <w:right w:val="single" w:sz="4" w:space="0" w:color="auto"/>
            </w:tcBorders>
            <w:shd w:val="clear" w:color="auto" w:fill="auto"/>
            <w:noWrap/>
            <w:vAlign w:val="bottom"/>
            <w:hideMark/>
          </w:tcPr>
          <w:p w14:paraId="254FF541" w14:textId="77777777" w:rsidR="002B383F" w:rsidRDefault="002B383F">
            <w:pPr>
              <w:jc w:val="right"/>
              <w:rPr>
                <w:b/>
                <w:bCs/>
              </w:rPr>
            </w:pPr>
            <w:r>
              <w:rPr>
                <w:b/>
                <w:bCs/>
              </w:rPr>
              <w:t>51</w:t>
            </w:r>
          </w:p>
        </w:tc>
        <w:tc>
          <w:tcPr>
            <w:tcW w:w="3685" w:type="dxa"/>
            <w:tcBorders>
              <w:top w:val="nil"/>
              <w:left w:val="nil"/>
              <w:bottom w:val="single" w:sz="4" w:space="0" w:color="auto"/>
              <w:right w:val="single" w:sz="4" w:space="0" w:color="auto"/>
            </w:tcBorders>
            <w:shd w:val="clear" w:color="auto" w:fill="auto"/>
            <w:vAlign w:val="bottom"/>
            <w:hideMark/>
          </w:tcPr>
          <w:p w14:paraId="07809443" w14:textId="24740B37" w:rsidR="002B383F" w:rsidRDefault="002B383F">
            <w:pPr>
              <w:rPr>
                <w:b/>
                <w:bCs/>
              </w:rPr>
            </w:pPr>
            <w:r>
              <w:rPr>
                <w:b/>
                <w:bCs/>
              </w:rPr>
              <w:t>Gyvenamosios paskirties patalpų nuoma. Galioja nuo 2020-07-01</w:t>
            </w:r>
          </w:p>
        </w:tc>
        <w:tc>
          <w:tcPr>
            <w:tcW w:w="1075" w:type="dxa"/>
            <w:tcBorders>
              <w:top w:val="nil"/>
              <w:left w:val="nil"/>
              <w:bottom w:val="single" w:sz="4" w:space="0" w:color="auto"/>
              <w:right w:val="single" w:sz="4" w:space="0" w:color="auto"/>
            </w:tcBorders>
            <w:shd w:val="clear" w:color="auto" w:fill="auto"/>
            <w:noWrap/>
            <w:vAlign w:val="bottom"/>
            <w:hideMark/>
          </w:tcPr>
          <w:p w14:paraId="6AC4730D" w14:textId="77777777" w:rsidR="002B383F" w:rsidRDefault="002B383F">
            <w:pPr>
              <w:jc w:val="right"/>
            </w:pPr>
            <w:r>
              <w:t>25</w:t>
            </w:r>
          </w:p>
        </w:tc>
        <w:tc>
          <w:tcPr>
            <w:tcW w:w="1477" w:type="dxa"/>
            <w:tcBorders>
              <w:top w:val="nil"/>
              <w:left w:val="nil"/>
              <w:bottom w:val="single" w:sz="4" w:space="0" w:color="auto"/>
              <w:right w:val="single" w:sz="4" w:space="0" w:color="auto"/>
            </w:tcBorders>
            <w:shd w:val="clear" w:color="auto" w:fill="auto"/>
            <w:noWrap/>
            <w:vAlign w:val="bottom"/>
            <w:hideMark/>
          </w:tcPr>
          <w:p w14:paraId="0D7EBA14" w14:textId="77777777" w:rsidR="002B383F" w:rsidRDefault="002B383F">
            <w:pPr>
              <w:jc w:val="right"/>
            </w:pPr>
            <w:r>
              <w:t>13</w:t>
            </w:r>
          </w:p>
        </w:tc>
        <w:tc>
          <w:tcPr>
            <w:tcW w:w="1275" w:type="dxa"/>
            <w:tcBorders>
              <w:top w:val="nil"/>
              <w:left w:val="nil"/>
              <w:bottom w:val="single" w:sz="4" w:space="0" w:color="auto"/>
              <w:right w:val="single" w:sz="4" w:space="0" w:color="auto"/>
            </w:tcBorders>
            <w:shd w:val="clear" w:color="auto" w:fill="auto"/>
            <w:noWrap/>
            <w:vAlign w:val="bottom"/>
            <w:hideMark/>
          </w:tcPr>
          <w:p w14:paraId="51B54A96" w14:textId="77777777" w:rsidR="002B383F" w:rsidRDefault="002B383F">
            <w:pPr>
              <w:jc w:val="right"/>
            </w:pPr>
            <w:r>
              <w:t>1196</w:t>
            </w:r>
          </w:p>
        </w:tc>
        <w:tc>
          <w:tcPr>
            <w:tcW w:w="1276" w:type="dxa"/>
            <w:tcBorders>
              <w:top w:val="nil"/>
              <w:left w:val="nil"/>
              <w:bottom w:val="single" w:sz="4" w:space="0" w:color="auto"/>
              <w:right w:val="single" w:sz="8" w:space="0" w:color="auto"/>
            </w:tcBorders>
            <w:shd w:val="clear" w:color="auto" w:fill="auto"/>
            <w:noWrap/>
            <w:vAlign w:val="bottom"/>
            <w:hideMark/>
          </w:tcPr>
          <w:p w14:paraId="32FB349C" w14:textId="77777777" w:rsidR="002B383F" w:rsidRDefault="002B383F">
            <w:pPr>
              <w:jc w:val="right"/>
            </w:pPr>
            <w:r>
              <w:t>481</w:t>
            </w:r>
          </w:p>
        </w:tc>
      </w:tr>
      <w:tr w:rsidR="002B383F" w14:paraId="04B1F540" w14:textId="77777777" w:rsidTr="002B383F">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467321" w14:textId="77777777" w:rsidR="002B383F" w:rsidRDefault="002B383F">
            <w:pPr>
              <w:jc w:val="right"/>
              <w:rPr>
                <w:color w:val="000000"/>
              </w:rPr>
            </w:pPr>
            <w:r>
              <w:rPr>
                <w:color w:val="000000"/>
              </w:rPr>
              <w:t>9.</w:t>
            </w:r>
          </w:p>
        </w:tc>
        <w:tc>
          <w:tcPr>
            <w:tcW w:w="993" w:type="dxa"/>
            <w:tcBorders>
              <w:top w:val="nil"/>
              <w:left w:val="nil"/>
              <w:bottom w:val="single" w:sz="4" w:space="0" w:color="auto"/>
              <w:right w:val="single" w:sz="4" w:space="0" w:color="auto"/>
            </w:tcBorders>
            <w:shd w:val="clear" w:color="auto" w:fill="auto"/>
            <w:noWrap/>
            <w:vAlign w:val="bottom"/>
            <w:hideMark/>
          </w:tcPr>
          <w:p w14:paraId="0FBB7E9A" w14:textId="77777777" w:rsidR="002B383F" w:rsidRDefault="002B383F">
            <w:pPr>
              <w:jc w:val="right"/>
            </w:pPr>
            <w:r>
              <w:t>50</w:t>
            </w:r>
          </w:p>
        </w:tc>
        <w:tc>
          <w:tcPr>
            <w:tcW w:w="3685" w:type="dxa"/>
            <w:tcBorders>
              <w:top w:val="nil"/>
              <w:left w:val="nil"/>
              <w:bottom w:val="single" w:sz="4" w:space="0" w:color="auto"/>
              <w:right w:val="single" w:sz="4" w:space="0" w:color="auto"/>
            </w:tcBorders>
            <w:shd w:val="clear" w:color="auto" w:fill="auto"/>
            <w:vAlign w:val="bottom"/>
            <w:hideMark/>
          </w:tcPr>
          <w:p w14:paraId="26F4839B" w14:textId="561BDD2F" w:rsidR="002B383F" w:rsidRDefault="002B383F">
            <w:r>
              <w:t>Variklinių transporto priemonių techninė priežiūra ir remontas</w:t>
            </w:r>
          </w:p>
        </w:tc>
        <w:tc>
          <w:tcPr>
            <w:tcW w:w="1075" w:type="dxa"/>
            <w:tcBorders>
              <w:top w:val="nil"/>
              <w:left w:val="nil"/>
              <w:bottom w:val="single" w:sz="4" w:space="0" w:color="auto"/>
              <w:right w:val="single" w:sz="4" w:space="0" w:color="auto"/>
            </w:tcBorders>
            <w:shd w:val="clear" w:color="auto" w:fill="auto"/>
            <w:noWrap/>
            <w:vAlign w:val="bottom"/>
            <w:hideMark/>
          </w:tcPr>
          <w:p w14:paraId="0D69AADA" w14:textId="77777777" w:rsidR="002B383F" w:rsidRDefault="002B383F">
            <w:pPr>
              <w:jc w:val="right"/>
            </w:pPr>
            <w:r>
              <w:t>22</w:t>
            </w:r>
          </w:p>
        </w:tc>
        <w:tc>
          <w:tcPr>
            <w:tcW w:w="1477" w:type="dxa"/>
            <w:tcBorders>
              <w:top w:val="nil"/>
              <w:left w:val="nil"/>
              <w:bottom w:val="single" w:sz="4" w:space="0" w:color="auto"/>
              <w:right w:val="single" w:sz="4" w:space="0" w:color="auto"/>
            </w:tcBorders>
            <w:shd w:val="clear" w:color="auto" w:fill="auto"/>
            <w:noWrap/>
            <w:vAlign w:val="bottom"/>
            <w:hideMark/>
          </w:tcPr>
          <w:p w14:paraId="29CC22FF" w14:textId="77777777" w:rsidR="002B383F" w:rsidRDefault="002B383F">
            <w:pPr>
              <w:jc w:val="right"/>
            </w:pPr>
            <w:r>
              <w:t>11</w:t>
            </w:r>
          </w:p>
        </w:tc>
        <w:tc>
          <w:tcPr>
            <w:tcW w:w="1275" w:type="dxa"/>
            <w:tcBorders>
              <w:top w:val="nil"/>
              <w:left w:val="nil"/>
              <w:bottom w:val="single" w:sz="4" w:space="0" w:color="auto"/>
              <w:right w:val="single" w:sz="4" w:space="0" w:color="auto"/>
            </w:tcBorders>
            <w:shd w:val="clear" w:color="auto" w:fill="auto"/>
            <w:noWrap/>
            <w:vAlign w:val="bottom"/>
            <w:hideMark/>
          </w:tcPr>
          <w:p w14:paraId="17675426" w14:textId="77777777" w:rsidR="002B383F" w:rsidRDefault="002B383F">
            <w:pPr>
              <w:jc w:val="right"/>
            </w:pPr>
            <w:r>
              <w:t>1145</w:t>
            </w:r>
          </w:p>
        </w:tc>
        <w:tc>
          <w:tcPr>
            <w:tcW w:w="1276" w:type="dxa"/>
            <w:tcBorders>
              <w:top w:val="nil"/>
              <w:left w:val="nil"/>
              <w:bottom w:val="single" w:sz="4" w:space="0" w:color="auto"/>
              <w:right w:val="single" w:sz="8" w:space="0" w:color="auto"/>
            </w:tcBorders>
            <w:shd w:val="clear" w:color="auto" w:fill="auto"/>
            <w:noWrap/>
            <w:vAlign w:val="bottom"/>
            <w:hideMark/>
          </w:tcPr>
          <w:p w14:paraId="72140287" w14:textId="77777777" w:rsidR="002B383F" w:rsidRDefault="002B383F">
            <w:pPr>
              <w:jc w:val="right"/>
            </w:pPr>
            <w:r>
              <w:t>305</w:t>
            </w:r>
          </w:p>
        </w:tc>
      </w:tr>
      <w:tr w:rsidR="002B383F" w14:paraId="37D9D5F8" w14:textId="77777777" w:rsidTr="002B383F">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1A43A2" w14:textId="77777777" w:rsidR="002B383F" w:rsidRDefault="002B383F">
            <w:pPr>
              <w:jc w:val="right"/>
              <w:rPr>
                <w:color w:val="000000"/>
              </w:rPr>
            </w:pPr>
            <w:r>
              <w:rPr>
                <w:color w:val="000000"/>
              </w:rPr>
              <w:t>10.</w:t>
            </w:r>
          </w:p>
        </w:tc>
        <w:tc>
          <w:tcPr>
            <w:tcW w:w="993" w:type="dxa"/>
            <w:tcBorders>
              <w:top w:val="nil"/>
              <w:left w:val="nil"/>
              <w:bottom w:val="single" w:sz="4" w:space="0" w:color="auto"/>
              <w:right w:val="single" w:sz="4" w:space="0" w:color="auto"/>
            </w:tcBorders>
            <w:shd w:val="clear" w:color="auto" w:fill="auto"/>
            <w:noWrap/>
            <w:vAlign w:val="bottom"/>
            <w:hideMark/>
          </w:tcPr>
          <w:p w14:paraId="1CA17E36" w14:textId="77777777" w:rsidR="002B383F" w:rsidRDefault="002B383F">
            <w:pPr>
              <w:jc w:val="right"/>
              <w:rPr>
                <w:b/>
                <w:bCs/>
              </w:rPr>
            </w:pPr>
            <w:r>
              <w:rPr>
                <w:b/>
                <w:bCs/>
              </w:rPr>
              <w:t>13</w:t>
            </w:r>
          </w:p>
        </w:tc>
        <w:tc>
          <w:tcPr>
            <w:tcW w:w="3685" w:type="dxa"/>
            <w:tcBorders>
              <w:top w:val="nil"/>
              <w:left w:val="nil"/>
              <w:bottom w:val="single" w:sz="4" w:space="0" w:color="auto"/>
              <w:right w:val="single" w:sz="4" w:space="0" w:color="auto"/>
            </w:tcBorders>
            <w:shd w:val="clear" w:color="auto" w:fill="auto"/>
            <w:noWrap/>
            <w:vAlign w:val="bottom"/>
            <w:hideMark/>
          </w:tcPr>
          <w:p w14:paraId="7A73A7B8" w14:textId="77777777" w:rsidR="002B383F" w:rsidRDefault="002B383F">
            <w:pPr>
              <w:rPr>
                <w:b/>
                <w:bCs/>
              </w:rPr>
            </w:pPr>
            <w:r>
              <w:rPr>
                <w:b/>
                <w:bCs/>
              </w:rPr>
              <w:t>Gatavų tekstilės gaminių gamyba</w:t>
            </w:r>
          </w:p>
        </w:tc>
        <w:tc>
          <w:tcPr>
            <w:tcW w:w="1075" w:type="dxa"/>
            <w:tcBorders>
              <w:top w:val="nil"/>
              <w:left w:val="nil"/>
              <w:bottom w:val="single" w:sz="4" w:space="0" w:color="auto"/>
              <w:right w:val="single" w:sz="4" w:space="0" w:color="auto"/>
            </w:tcBorders>
            <w:shd w:val="clear" w:color="auto" w:fill="auto"/>
            <w:noWrap/>
            <w:vAlign w:val="bottom"/>
            <w:hideMark/>
          </w:tcPr>
          <w:p w14:paraId="41F63056" w14:textId="77777777" w:rsidR="002B383F" w:rsidRDefault="002B383F">
            <w:pPr>
              <w:jc w:val="right"/>
            </w:pPr>
            <w:r>
              <w:t>3</w:t>
            </w:r>
          </w:p>
        </w:tc>
        <w:tc>
          <w:tcPr>
            <w:tcW w:w="1477" w:type="dxa"/>
            <w:tcBorders>
              <w:top w:val="nil"/>
              <w:left w:val="nil"/>
              <w:bottom w:val="single" w:sz="4" w:space="0" w:color="auto"/>
              <w:right w:val="single" w:sz="4" w:space="0" w:color="auto"/>
            </w:tcBorders>
            <w:shd w:val="clear" w:color="auto" w:fill="auto"/>
            <w:noWrap/>
            <w:vAlign w:val="bottom"/>
            <w:hideMark/>
          </w:tcPr>
          <w:p w14:paraId="1CA91BB3" w14:textId="77777777" w:rsidR="002B383F" w:rsidRDefault="002B383F">
            <w:pPr>
              <w:jc w:val="right"/>
            </w:pPr>
            <w:r>
              <w:t>3</w:t>
            </w:r>
          </w:p>
        </w:tc>
        <w:tc>
          <w:tcPr>
            <w:tcW w:w="1275" w:type="dxa"/>
            <w:tcBorders>
              <w:top w:val="nil"/>
              <w:left w:val="nil"/>
              <w:bottom w:val="single" w:sz="4" w:space="0" w:color="auto"/>
              <w:right w:val="single" w:sz="4" w:space="0" w:color="auto"/>
            </w:tcBorders>
            <w:shd w:val="clear" w:color="auto" w:fill="auto"/>
            <w:noWrap/>
            <w:vAlign w:val="bottom"/>
            <w:hideMark/>
          </w:tcPr>
          <w:p w14:paraId="1E986E4F" w14:textId="77777777" w:rsidR="002B383F" w:rsidRDefault="002B383F">
            <w:pPr>
              <w:jc w:val="right"/>
            </w:pPr>
            <w:r>
              <w:t>982</w:t>
            </w:r>
          </w:p>
        </w:tc>
        <w:tc>
          <w:tcPr>
            <w:tcW w:w="1276" w:type="dxa"/>
            <w:tcBorders>
              <w:top w:val="nil"/>
              <w:left w:val="nil"/>
              <w:bottom w:val="single" w:sz="4" w:space="0" w:color="auto"/>
              <w:right w:val="single" w:sz="8" w:space="0" w:color="auto"/>
            </w:tcBorders>
            <w:shd w:val="clear" w:color="auto" w:fill="auto"/>
            <w:noWrap/>
            <w:vAlign w:val="bottom"/>
            <w:hideMark/>
          </w:tcPr>
          <w:p w14:paraId="58CC7CBA" w14:textId="77777777" w:rsidR="002B383F" w:rsidRDefault="002B383F">
            <w:pPr>
              <w:jc w:val="right"/>
            </w:pPr>
            <w:r>
              <w:t>982</w:t>
            </w:r>
          </w:p>
        </w:tc>
      </w:tr>
      <w:tr w:rsidR="002B383F" w14:paraId="7B39EB86" w14:textId="77777777" w:rsidTr="002B383F">
        <w:trPr>
          <w:trHeight w:val="315"/>
        </w:trPr>
        <w:tc>
          <w:tcPr>
            <w:tcW w:w="5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2623C" w14:textId="77777777" w:rsidR="002B383F" w:rsidRDefault="002B383F">
            <w:pPr>
              <w:rPr>
                <w:b/>
                <w:bCs/>
                <w:color w:val="000000"/>
              </w:rPr>
            </w:pPr>
            <w:r>
              <w:rPr>
                <w:b/>
                <w:bCs/>
                <w:color w:val="000000"/>
              </w:rPr>
              <w:t>Iš viso:</w:t>
            </w:r>
          </w:p>
        </w:tc>
        <w:tc>
          <w:tcPr>
            <w:tcW w:w="1075" w:type="dxa"/>
            <w:tcBorders>
              <w:top w:val="nil"/>
              <w:left w:val="nil"/>
              <w:bottom w:val="single" w:sz="4" w:space="0" w:color="auto"/>
              <w:right w:val="single" w:sz="4" w:space="0" w:color="auto"/>
            </w:tcBorders>
            <w:shd w:val="clear" w:color="auto" w:fill="auto"/>
            <w:noWrap/>
            <w:vAlign w:val="center"/>
            <w:hideMark/>
          </w:tcPr>
          <w:p w14:paraId="7FAF7B26" w14:textId="77777777" w:rsidR="002B383F" w:rsidRDefault="002B383F">
            <w:pPr>
              <w:jc w:val="right"/>
              <w:rPr>
                <w:b/>
                <w:bCs/>
                <w:color w:val="000000"/>
              </w:rPr>
            </w:pPr>
            <w:r>
              <w:rPr>
                <w:b/>
                <w:bCs/>
                <w:color w:val="000000"/>
              </w:rPr>
              <w:t>463</w:t>
            </w:r>
          </w:p>
        </w:tc>
        <w:tc>
          <w:tcPr>
            <w:tcW w:w="1477" w:type="dxa"/>
            <w:tcBorders>
              <w:top w:val="nil"/>
              <w:left w:val="nil"/>
              <w:bottom w:val="single" w:sz="4" w:space="0" w:color="auto"/>
              <w:right w:val="single" w:sz="4" w:space="0" w:color="auto"/>
            </w:tcBorders>
            <w:shd w:val="clear" w:color="auto" w:fill="auto"/>
            <w:noWrap/>
            <w:vAlign w:val="center"/>
            <w:hideMark/>
          </w:tcPr>
          <w:p w14:paraId="0A145B77" w14:textId="77777777" w:rsidR="002B383F" w:rsidRDefault="002B383F">
            <w:pPr>
              <w:jc w:val="right"/>
              <w:rPr>
                <w:b/>
                <w:bCs/>
                <w:color w:val="000000"/>
              </w:rPr>
            </w:pPr>
            <w:r>
              <w:rPr>
                <w:b/>
                <w:bCs/>
                <w:color w:val="000000"/>
              </w:rPr>
              <w:t>237</w:t>
            </w:r>
          </w:p>
        </w:tc>
        <w:tc>
          <w:tcPr>
            <w:tcW w:w="1275" w:type="dxa"/>
            <w:tcBorders>
              <w:top w:val="nil"/>
              <w:left w:val="nil"/>
              <w:bottom w:val="single" w:sz="4" w:space="0" w:color="auto"/>
              <w:right w:val="single" w:sz="4" w:space="0" w:color="auto"/>
            </w:tcBorders>
            <w:shd w:val="clear" w:color="auto" w:fill="auto"/>
            <w:noWrap/>
            <w:vAlign w:val="center"/>
            <w:hideMark/>
          </w:tcPr>
          <w:p w14:paraId="4A05A50B" w14:textId="77777777" w:rsidR="002B383F" w:rsidRDefault="002B383F">
            <w:pPr>
              <w:jc w:val="right"/>
              <w:rPr>
                <w:b/>
                <w:bCs/>
                <w:color w:val="000000"/>
              </w:rPr>
            </w:pPr>
            <w:r>
              <w:rPr>
                <w:b/>
                <w:bCs/>
                <w:color w:val="000000"/>
              </w:rPr>
              <w:t>18031</w:t>
            </w:r>
          </w:p>
        </w:tc>
        <w:tc>
          <w:tcPr>
            <w:tcW w:w="1276" w:type="dxa"/>
            <w:tcBorders>
              <w:top w:val="nil"/>
              <w:left w:val="nil"/>
              <w:bottom w:val="single" w:sz="4" w:space="0" w:color="auto"/>
              <w:right w:val="single" w:sz="4" w:space="0" w:color="auto"/>
            </w:tcBorders>
            <w:shd w:val="clear" w:color="auto" w:fill="auto"/>
            <w:noWrap/>
            <w:vAlign w:val="center"/>
            <w:hideMark/>
          </w:tcPr>
          <w:p w14:paraId="55997568" w14:textId="77777777" w:rsidR="002B383F" w:rsidRDefault="002B383F">
            <w:pPr>
              <w:jc w:val="right"/>
              <w:rPr>
                <w:b/>
                <w:bCs/>
                <w:color w:val="000000"/>
              </w:rPr>
            </w:pPr>
            <w:r>
              <w:rPr>
                <w:b/>
                <w:bCs/>
                <w:color w:val="000000"/>
              </w:rPr>
              <w:t>6334</w:t>
            </w:r>
          </w:p>
        </w:tc>
      </w:tr>
    </w:tbl>
    <w:p w14:paraId="1B8E9460" w14:textId="77777777" w:rsidR="0004658F" w:rsidRDefault="0004658F" w:rsidP="0004658F">
      <w:pPr>
        <w:spacing w:line="360" w:lineRule="auto"/>
        <w:jc w:val="both"/>
        <w:rPr>
          <w:color w:val="000000"/>
          <w:spacing w:val="-1"/>
          <w:lang w:val="lt-LT"/>
        </w:rPr>
      </w:pPr>
    </w:p>
    <w:p w14:paraId="47DEF8EC" w14:textId="37C7D9DB" w:rsidR="00DB47BD" w:rsidRDefault="006933B5" w:rsidP="00AE587F">
      <w:pPr>
        <w:spacing w:line="360" w:lineRule="auto"/>
        <w:ind w:firstLine="720"/>
        <w:jc w:val="both"/>
        <w:rPr>
          <w:color w:val="000000"/>
          <w:spacing w:val="-3"/>
          <w:lang w:val="lt-LT"/>
        </w:rPr>
      </w:pPr>
      <w:r>
        <w:rPr>
          <w:color w:val="000000"/>
          <w:spacing w:val="-3"/>
          <w:lang w:val="lt-LT"/>
        </w:rPr>
        <w:t xml:space="preserve">Pajamos pagal kitas veiklos rūšis sudaro nežymią pajamų dalį savivaldybės biudžete, </w:t>
      </w:r>
      <w:r w:rsidR="00611480">
        <w:rPr>
          <w:color w:val="000000"/>
          <w:spacing w:val="-3"/>
          <w:lang w:val="lt-LT"/>
        </w:rPr>
        <w:t>27</w:t>
      </w:r>
      <w:r>
        <w:rPr>
          <w:color w:val="000000"/>
          <w:spacing w:val="-3"/>
          <w:lang w:val="lt-LT"/>
        </w:rPr>
        <w:t xml:space="preserve"> veiklos iš </w:t>
      </w:r>
      <w:r w:rsidR="00611480">
        <w:rPr>
          <w:color w:val="000000"/>
          <w:spacing w:val="-3"/>
          <w:lang w:val="lt-LT"/>
        </w:rPr>
        <w:t>90</w:t>
      </w:r>
      <w:r>
        <w:rPr>
          <w:color w:val="000000"/>
          <w:spacing w:val="-3"/>
          <w:lang w:val="lt-LT"/>
        </w:rPr>
        <w:t xml:space="preserve"> veiklos rūšių Molėtų rajono savivaldybėje nevykdomos. </w:t>
      </w:r>
    </w:p>
    <w:p w14:paraId="7C7F0567" w14:textId="77777777" w:rsidR="000A6121" w:rsidRDefault="000A6121" w:rsidP="000A6121">
      <w:pPr>
        <w:spacing w:line="360" w:lineRule="auto"/>
        <w:ind w:firstLine="705"/>
        <w:jc w:val="both"/>
        <w:rPr>
          <w:color w:val="000000"/>
          <w:spacing w:val="-1"/>
          <w:lang w:val="lt-LT"/>
        </w:rPr>
      </w:pPr>
      <w:r>
        <w:rPr>
          <w:color w:val="000000"/>
          <w:spacing w:val="-1"/>
          <w:lang w:val="lt-LT"/>
        </w:rPr>
        <w:t xml:space="preserve">Pajamos, gautos iš gyventojų, įsigijusių verslo liudijimus sudaro 24,7 tūkst. Eur , t.y. 0,23 procento nuo visos gyventojų pajamų mokesčio sumos. </w:t>
      </w:r>
    </w:p>
    <w:p w14:paraId="08FD67AD" w14:textId="77777777" w:rsidR="000A6121" w:rsidRDefault="000A6121" w:rsidP="00AE587F">
      <w:pPr>
        <w:spacing w:line="360" w:lineRule="auto"/>
        <w:ind w:firstLine="720"/>
        <w:jc w:val="both"/>
        <w:rPr>
          <w:color w:val="000000"/>
          <w:spacing w:val="-3"/>
          <w:lang w:val="lt-LT"/>
        </w:rPr>
      </w:pPr>
    </w:p>
    <w:p w14:paraId="50004B9A" w14:textId="359DD773" w:rsidR="006933B5" w:rsidRDefault="007A4CFF" w:rsidP="007A4CFF">
      <w:pPr>
        <w:spacing w:line="360" w:lineRule="auto"/>
        <w:jc w:val="both"/>
        <w:rPr>
          <w:color w:val="000000"/>
          <w:spacing w:val="-3"/>
          <w:lang w:val="lt-LT"/>
        </w:rPr>
      </w:pPr>
      <w:r>
        <w:rPr>
          <w:color w:val="000000"/>
          <w:spacing w:val="-3"/>
          <w:lang w:val="lt-LT"/>
        </w:rPr>
        <w:lastRenderedPageBreak/>
        <w:t xml:space="preserve">         </w:t>
      </w:r>
      <w:r w:rsidR="006D3C2F">
        <w:rPr>
          <w:color w:val="000000"/>
          <w:spacing w:val="-3"/>
          <w:lang w:val="lt-LT"/>
        </w:rPr>
        <w:t xml:space="preserve">Lentelėje pateikiama </w:t>
      </w:r>
      <w:r w:rsidR="004F0205">
        <w:rPr>
          <w:color w:val="000000"/>
          <w:spacing w:val="-3"/>
          <w:lang w:val="lt-LT"/>
        </w:rPr>
        <w:t xml:space="preserve">suteiktų </w:t>
      </w:r>
      <w:r w:rsidR="006D3C2F">
        <w:rPr>
          <w:color w:val="000000"/>
          <w:spacing w:val="-3"/>
          <w:lang w:val="lt-LT"/>
        </w:rPr>
        <w:t>lengvatų</w:t>
      </w:r>
      <w:r w:rsidR="004F0205">
        <w:rPr>
          <w:color w:val="000000"/>
          <w:spacing w:val="-3"/>
          <w:lang w:val="lt-LT"/>
        </w:rPr>
        <w:t xml:space="preserve"> už 20</w:t>
      </w:r>
      <w:r w:rsidR="00611480">
        <w:rPr>
          <w:color w:val="000000"/>
          <w:spacing w:val="-3"/>
          <w:lang w:val="lt-LT"/>
        </w:rPr>
        <w:t>20</w:t>
      </w:r>
      <w:r w:rsidR="004F0205">
        <w:rPr>
          <w:color w:val="000000"/>
          <w:spacing w:val="-3"/>
          <w:lang w:val="lt-LT"/>
        </w:rPr>
        <w:t xml:space="preserve"> metus suvestinė</w:t>
      </w:r>
      <w:r w:rsidR="007D0441">
        <w:rPr>
          <w:color w:val="000000"/>
          <w:spacing w:val="-3"/>
          <w:lang w:val="lt-LT"/>
        </w:rPr>
        <w:t xml:space="preserve"> pagal </w:t>
      </w:r>
      <w:r w:rsidR="00B5307B">
        <w:rPr>
          <w:color w:val="000000"/>
          <w:spacing w:val="-3"/>
          <w:lang w:val="lt-LT"/>
        </w:rPr>
        <w:t>lengvatų pavadinimus</w:t>
      </w:r>
      <w:r w:rsidR="004F0205">
        <w:rPr>
          <w:color w:val="000000"/>
          <w:spacing w:val="-3"/>
          <w:lang w:val="lt-LT"/>
        </w:rPr>
        <w:t>:</w:t>
      </w:r>
    </w:p>
    <w:tbl>
      <w:tblPr>
        <w:tblW w:w="10684" w:type="dxa"/>
        <w:tblInd w:w="421" w:type="dxa"/>
        <w:tblLook w:val="04A0" w:firstRow="1" w:lastRow="0" w:firstColumn="1" w:lastColumn="0" w:noHBand="0" w:noVBand="1"/>
      </w:tblPr>
      <w:tblGrid>
        <w:gridCol w:w="634"/>
        <w:gridCol w:w="4752"/>
        <w:gridCol w:w="1281"/>
        <w:gridCol w:w="1123"/>
        <w:gridCol w:w="1176"/>
        <w:gridCol w:w="1496"/>
        <w:gridCol w:w="222"/>
      </w:tblGrid>
      <w:tr w:rsidR="00611480" w14:paraId="321D84A5" w14:textId="77777777" w:rsidTr="00611480">
        <w:trPr>
          <w:gridAfter w:val="1"/>
          <w:wAfter w:w="222" w:type="dxa"/>
          <w:trHeight w:val="945"/>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56F851" w14:textId="77777777" w:rsidR="00611480" w:rsidRDefault="00611480">
            <w:pPr>
              <w:rPr>
                <w:color w:val="000000"/>
                <w:lang w:val="lt-LT" w:eastAsia="lt-LT"/>
              </w:rPr>
            </w:pPr>
            <w:r>
              <w:rPr>
                <w:color w:val="000000"/>
              </w:rPr>
              <w:t xml:space="preserve">Eil. </w:t>
            </w:r>
            <w:r>
              <w:rPr>
                <w:color w:val="000000"/>
              </w:rPr>
              <w:br/>
              <w:t xml:space="preserve">Nr. </w:t>
            </w:r>
          </w:p>
        </w:tc>
        <w:tc>
          <w:tcPr>
            <w:tcW w:w="4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0F724" w14:textId="77777777" w:rsidR="00611480" w:rsidRDefault="00611480">
            <w:pPr>
              <w:rPr>
                <w:color w:val="000000"/>
              </w:rPr>
            </w:pPr>
            <w:r>
              <w:rPr>
                <w:color w:val="000000"/>
              </w:rPr>
              <w:t>Lengvatos pavadinimas</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6175D" w14:textId="77777777" w:rsidR="00611480" w:rsidRDefault="00611480">
            <w:pPr>
              <w:jc w:val="center"/>
              <w:rPr>
                <w:color w:val="000000"/>
              </w:rPr>
            </w:pPr>
            <w:r>
              <w:rPr>
                <w:color w:val="000000"/>
              </w:rPr>
              <w:t>Gyventojų su lengva-tomis skaičius</w:t>
            </w:r>
          </w:p>
        </w:tc>
        <w:tc>
          <w:tcPr>
            <w:tcW w:w="11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0B2B39" w14:textId="77777777" w:rsidR="00611480" w:rsidRDefault="00611480">
            <w:pPr>
              <w:jc w:val="center"/>
              <w:rPr>
                <w:color w:val="000000"/>
              </w:rPr>
            </w:pPr>
            <w:r>
              <w:rPr>
                <w:color w:val="000000"/>
              </w:rPr>
              <w:t>Lengvatų suma (Eur)</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5D46A" w14:textId="77777777" w:rsidR="00611480" w:rsidRDefault="00611480">
            <w:pPr>
              <w:rPr>
                <w:color w:val="000000"/>
              </w:rPr>
            </w:pPr>
            <w:r>
              <w:rPr>
                <w:color w:val="000000"/>
              </w:rPr>
              <w:t>Sumokėta pajamų mokesčio suma atėmus lengvatą</w:t>
            </w:r>
          </w:p>
        </w:tc>
        <w:tc>
          <w:tcPr>
            <w:tcW w:w="1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32D4E0" w14:textId="77777777" w:rsidR="00611480" w:rsidRDefault="00611480">
            <w:pPr>
              <w:jc w:val="center"/>
              <w:rPr>
                <w:color w:val="000000"/>
              </w:rPr>
            </w:pPr>
            <w:proofErr w:type="gramStart"/>
            <w:r>
              <w:rPr>
                <w:color w:val="000000"/>
              </w:rPr>
              <w:t>Savivaldybės  tarybos</w:t>
            </w:r>
            <w:proofErr w:type="gramEnd"/>
            <w:r>
              <w:rPr>
                <w:color w:val="000000"/>
              </w:rPr>
              <w:t xml:space="preserve"> nustatyta  lengvata 2020 m.  (proc.)</w:t>
            </w:r>
          </w:p>
        </w:tc>
      </w:tr>
      <w:tr w:rsidR="00611480" w14:paraId="534BD831" w14:textId="77777777" w:rsidTr="00611480">
        <w:trPr>
          <w:trHeight w:val="315"/>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31767DAB" w14:textId="77777777" w:rsidR="00611480" w:rsidRDefault="00611480">
            <w:pPr>
              <w:rPr>
                <w:color w:val="000000"/>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14:paraId="29BFC6CA" w14:textId="77777777" w:rsidR="00611480" w:rsidRDefault="00611480">
            <w:pPr>
              <w:rPr>
                <w:color w:val="000000"/>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3D39F9AB" w14:textId="77777777" w:rsidR="00611480" w:rsidRDefault="00611480">
            <w:pPr>
              <w:rPr>
                <w:color w:val="00000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742BD721" w14:textId="77777777" w:rsidR="00611480" w:rsidRDefault="00611480">
            <w:pPr>
              <w:rPr>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50E90E2A" w14:textId="77777777" w:rsidR="00611480" w:rsidRDefault="00611480">
            <w:pPr>
              <w:rPr>
                <w:color w:val="000000"/>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17D140CB" w14:textId="77777777" w:rsidR="00611480" w:rsidRDefault="00611480">
            <w:pPr>
              <w:rPr>
                <w:color w:val="000000"/>
              </w:rPr>
            </w:pPr>
          </w:p>
        </w:tc>
        <w:tc>
          <w:tcPr>
            <w:tcW w:w="222" w:type="dxa"/>
            <w:tcBorders>
              <w:top w:val="nil"/>
              <w:left w:val="nil"/>
              <w:bottom w:val="nil"/>
              <w:right w:val="nil"/>
            </w:tcBorders>
            <w:shd w:val="clear" w:color="auto" w:fill="auto"/>
            <w:noWrap/>
            <w:vAlign w:val="bottom"/>
            <w:hideMark/>
          </w:tcPr>
          <w:p w14:paraId="51AF75ED" w14:textId="77777777" w:rsidR="00611480" w:rsidRDefault="00611480">
            <w:pPr>
              <w:jc w:val="center"/>
              <w:rPr>
                <w:color w:val="000000"/>
              </w:rPr>
            </w:pPr>
          </w:p>
        </w:tc>
      </w:tr>
      <w:tr w:rsidR="00611480" w14:paraId="499E5CE9" w14:textId="77777777" w:rsidTr="00611480">
        <w:trPr>
          <w:trHeight w:val="315"/>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1FB1BA80" w14:textId="77777777" w:rsidR="00611480" w:rsidRDefault="00611480">
            <w:pPr>
              <w:rPr>
                <w:color w:val="000000"/>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14:paraId="004C8D28" w14:textId="77777777" w:rsidR="00611480" w:rsidRDefault="00611480">
            <w:pPr>
              <w:rPr>
                <w:color w:val="000000"/>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13CFE40B" w14:textId="77777777" w:rsidR="00611480" w:rsidRDefault="00611480">
            <w:pPr>
              <w:rPr>
                <w:color w:val="00000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296C296E" w14:textId="77777777" w:rsidR="00611480" w:rsidRDefault="00611480">
            <w:pPr>
              <w:rPr>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357E21FB" w14:textId="77777777" w:rsidR="00611480" w:rsidRDefault="00611480">
            <w:pPr>
              <w:rPr>
                <w:color w:val="000000"/>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42EA6F01" w14:textId="77777777" w:rsidR="00611480" w:rsidRDefault="00611480">
            <w:pPr>
              <w:rPr>
                <w:color w:val="000000"/>
              </w:rPr>
            </w:pPr>
          </w:p>
        </w:tc>
        <w:tc>
          <w:tcPr>
            <w:tcW w:w="222" w:type="dxa"/>
            <w:tcBorders>
              <w:top w:val="nil"/>
              <w:left w:val="nil"/>
              <w:bottom w:val="nil"/>
              <w:right w:val="nil"/>
            </w:tcBorders>
            <w:shd w:val="clear" w:color="auto" w:fill="auto"/>
            <w:noWrap/>
            <w:vAlign w:val="bottom"/>
            <w:hideMark/>
          </w:tcPr>
          <w:p w14:paraId="36B14484" w14:textId="77777777" w:rsidR="00611480" w:rsidRDefault="00611480">
            <w:pPr>
              <w:rPr>
                <w:sz w:val="20"/>
                <w:szCs w:val="20"/>
              </w:rPr>
            </w:pPr>
          </w:p>
        </w:tc>
      </w:tr>
      <w:tr w:rsidR="00611480" w14:paraId="4FFB6F88" w14:textId="77777777" w:rsidTr="00611480">
        <w:trPr>
          <w:trHeight w:val="315"/>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5B5F3221" w14:textId="77777777" w:rsidR="00611480" w:rsidRDefault="00611480">
            <w:pPr>
              <w:rPr>
                <w:color w:val="000000"/>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14:paraId="6E1313DF" w14:textId="77777777" w:rsidR="00611480" w:rsidRDefault="00611480">
            <w:pPr>
              <w:rPr>
                <w:color w:val="000000"/>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6CEE43D3" w14:textId="77777777" w:rsidR="00611480" w:rsidRDefault="00611480">
            <w:pPr>
              <w:rPr>
                <w:color w:val="00000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0BACF290" w14:textId="77777777" w:rsidR="00611480" w:rsidRDefault="00611480">
            <w:pPr>
              <w:rPr>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4E22A00" w14:textId="77777777" w:rsidR="00611480" w:rsidRDefault="00611480">
            <w:pPr>
              <w:rPr>
                <w:color w:val="000000"/>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7371F180" w14:textId="77777777" w:rsidR="00611480" w:rsidRDefault="00611480">
            <w:pPr>
              <w:rPr>
                <w:color w:val="000000"/>
              </w:rPr>
            </w:pPr>
          </w:p>
        </w:tc>
        <w:tc>
          <w:tcPr>
            <w:tcW w:w="222" w:type="dxa"/>
            <w:tcBorders>
              <w:top w:val="nil"/>
              <w:left w:val="nil"/>
              <w:bottom w:val="nil"/>
              <w:right w:val="nil"/>
            </w:tcBorders>
            <w:shd w:val="clear" w:color="auto" w:fill="auto"/>
            <w:noWrap/>
            <w:vAlign w:val="bottom"/>
            <w:hideMark/>
          </w:tcPr>
          <w:p w14:paraId="754AC1D8" w14:textId="77777777" w:rsidR="00611480" w:rsidRDefault="00611480">
            <w:pPr>
              <w:rPr>
                <w:sz w:val="20"/>
                <w:szCs w:val="20"/>
              </w:rPr>
            </w:pPr>
          </w:p>
        </w:tc>
      </w:tr>
      <w:tr w:rsidR="00611480" w14:paraId="1E9EED46" w14:textId="77777777" w:rsidTr="00611480">
        <w:trPr>
          <w:trHeight w:val="315"/>
        </w:trPr>
        <w:tc>
          <w:tcPr>
            <w:tcW w:w="634" w:type="dxa"/>
            <w:vMerge/>
            <w:tcBorders>
              <w:top w:val="single" w:sz="4" w:space="0" w:color="auto"/>
              <w:left w:val="single" w:sz="4" w:space="0" w:color="auto"/>
              <w:bottom w:val="single" w:sz="4" w:space="0" w:color="auto"/>
              <w:right w:val="single" w:sz="4" w:space="0" w:color="auto"/>
            </w:tcBorders>
            <w:vAlign w:val="center"/>
            <w:hideMark/>
          </w:tcPr>
          <w:p w14:paraId="7BF29C2E" w14:textId="77777777" w:rsidR="00611480" w:rsidRDefault="00611480">
            <w:pPr>
              <w:rPr>
                <w:color w:val="000000"/>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14:paraId="255E8082" w14:textId="77777777" w:rsidR="00611480" w:rsidRDefault="00611480">
            <w:pPr>
              <w:rPr>
                <w:color w:val="000000"/>
              </w:rPr>
            </w:pPr>
          </w:p>
        </w:tc>
        <w:tc>
          <w:tcPr>
            <w:tcW w:w="1281" w:type="dxa"/>
            <w:vMerge/>
            <w:tcBorders>
              <w:top w:val="single" w:sz="4" w:space="0" w:color="auto"/>
              <w:left w:val="single" w:sz="4" w:space="0" w:color="auto"/>
              <w:bottom w:val="single" w:sz="4" w:space="0" w:color="000000"/>
              <w:right w:val="single" w:sz="4" w:space="0" w:color="auto"/>
            </w:tcBorders>
            <w:vAlign w:val="center"/>
            <w:hideMark/>
          </w:tcPr>
          <w:p w14:paraId="3574AF01" w14:textId="77777777" w:rsidR="00611480" w:rsidRDefault="00611480">
            <w:pPr>
              <w:rPr>
                <w:color w:val="000000"/>
              </w:rPr>
            </w:pPr>
          </w:p>
        </w:tc>
        <w:tc>
          <w:tcPr>
            <w:tcW w:w="1123" w:type="dxa"/>
            <w:vMerge/>
            <w:tcBorders>
              <w:top w:val="single" w:sz="4" w:space="0" w:color="auto"/>
              <w:left w:val="single" w:sz="4" w:space="0" w:color="auto"/>
              <w:bottom w:val="single" w:sz="4" w:space="0" w:color="000000"/>
              <w:right w:val="single" w:sz="4" w:space="0" w:color="auto"/>
            </w:tcBorders>
            <w:vAlign w:val="center"/>
            <w:hideMark/>
          </w:tcPr>
          <w:p w14:paraId="586A808B" w14:textId="77777777" w:rsidR="00611480" w:rsidRDefault="00611480">
            <w:pPr>
              <w:rPr>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8D243C5" w14:textId="77777777" w:rsidR="00611480" w:rsidRDefault="00611480">
            <w:pPr>
              <w:rPr>
                <w:color w:val="000000"/>
              </w:rPr>
            </w:pPr>
          </w:p>
        </w:tc>
        <w:tc>
          <w:tcPr>
            <w:tcW w:w="1496" w:type="dxa"/>
            <w:vMerge/>
            <w:tcBorders>
              <w:top w:val="single" w:sz="4" w:space="0" w:color="auto"/>
              <w:left w:val="single" w:sz="4" w:space="0" w:color="auto"/>
              <w:bottom w:val="single" w:sz="4" w:space="0" w:color="000000"/>
              <w:right w:val="single" w:sz="4" w:space="0" w:color="auto"/>
            </w:tcBorders>
            <w:vAlign w:val="center"/>
            <w:hideMark/>
          </w:tcPr>
          <w:p w14:paraId="057E85EE" w14:textId="77777777" w:rsidR="00611480" w:rsidRDefault="00611480">
            <w:pPr>
              <w:rPr>
                <w:color w:val="000000"/>
              </w:rPr>
            </w:pPr>
          </w:p>
        </w:tc>
        <w:tc>
          <w:tcPr>
            <w:tcW w:w="222" w:type="dxa"/>
            <w:tcBorders>
              <w:top w:val="nil"/>
              <w:left w:val="nil"/>
              <w:bottom w:val="nil"/>
              <w:right w:val="nil"/>
            </w:tcBorders>
            <w:shd w:val="clear" w:color="auto" w:fill="auto"/>
            <w:noWrap/>
            <w:vAlign w:val="bottom"/>
            <w:hideMark/>
          </w:tcPr>
          <w:p w14:paraId="61E4B920" w14:textId="77777777" w:rsidR="00611480" w:rsidRDefault="00611480">
            <w:pPr>
              <w:rPr>
                <w:sz w:val="20"/>
                <w:szCs w:val="20"/>
              </w:rPr>
            </w:pPr>
          </w:p>
        </w:tc>
      </w:tr>
      <w:tr w:rsidR="00611480" w14:paraId="77BAE084" w14:textId="77777777" w:rsidTr="00611480">
        <w:trPr>
          <w:trHeight w:val="31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2015871" w14:textId="77777777" w:rsidR="00611480" w:rsidRDefault="00611480">
            <w:pPr>
              <w:rPr>
                <w:color w:val="000000"/>
              </w:rPr>
            </w:pPr>
            <w:r>
              <w:rPr>
                <w:color w:val="000000"/>
              </w:rPr>
              <w:t>1.</w:t>
            </w:r>
          </w:p>
        </w:tc>
        <w:tc>
          <w:tcPr>
            <w:tcW w:w="4752" w:type="dxa"/>
            <w:tcBorders>
              <w:top w:val="nil"/>
              <w:left w:val="nil"/>
              <w:bottom w:val="single" w:sz="4" w:space="0" w:color="auto"/>
              <w:right w:val="single" w:sz="4" w:space="0" w:color="auto"/>
            </w:tcBorders>
            <w:shd w:val="clear" w:color="auto" w:fill="auto"/>
            <w:noWrap/>
            <w:vAlign w:val="center"/>
            <w:hideMark/>
          </w:tcPr>
          <w:p w14:paraId="18AAC1DE" w14:textId="77777777" w:rsidR="00611480" w:rsidRDefault="00611480">
            <w:pPr>
              <w:rPr>
                <w:color w:val="000000"/>
              </w:rPr>
            </w:pPr>
            <w:r>
              <w:rPr>
                <w:color w:val="000000"/>
              </w:rPr>
              <w:t>Gyventojas, sulaukęs senatvės pensijos amžiaus.</w:t>
            </w:r>
          </w:p>
        </w:tc>
        <w:tc>
          <w:tcPr>
            <w:tcW w:w="1281" w:type="dxa"/>
            <w:tcBorders>
              <w:top w:val="nil"/>
              <w:left w:val="nil"/>
              <w:bottom w:val="single" w:sz="4" w:space="0" w:color="auto"/>
              <w:right w:val="single" w:sz="4" w:space="0" w:color="auto"/>
            </w:tcBorders>
            <w:shd w:val="clear" w:color="000000" w:fill="FFFFFF"/>
            <w:noWrap/>
            <w:vAlign w:val="center"/>
            <w:hideMark/>
          </w:tcPr>
          <w:p w14:paraId="69DC1AD1" w14:textId="77777777" w:rsidR="00611480" w:rsidRDefault="00611480">
            <w:pPr>
              <w:jc w:val="right"/>
              <w:rPr>
                <w:color w:val="000000"/>
              </w:rPr>
            </w:pPr>
            <w:r>
              <w:rPr>
                <w:color w:val="000000"/>
              </w:rPr>
              <w:t>64</w:t>
            </w:r>
          </w:p>
        </w:tc>
        <w:tc>
          <w:tcPr>
            <w:tcW w:w="1123" w:type="dxa"/>
            <w:tcBorders>
              <w:top w:val="nil"/>
              <w:left w:val="nil"/>
              <w:bottom w:val="single" w:sz="4" w:space="0" w:color="auto"/>
              <w:right w:val="single" w:sz="4" w:space="0" w:color="auto"/>
            </w:tcBorders>
            <w:shd w:val="clear" w:color="000000" w:fill="FFFFFF"/>
            <w:noWrap/>
            <w:vAlign w:val="center"/>
            <w:hideMark/>
          </w:tcPr>
          <w:p w14:paraId="3BFDB478" w14:textId="77777777" w:rsidR="00611480" w:rsidRDefault="00611480">
            <w:pPr>
              <w:jc w:val="right"/>
              <w:rPr>
                <w:color w:val="000000"/>
              </w:rPr>
            </w:pPr>
            <w:r>
              <w:rPr>
                <w:color w:val="000000"/>
              </w:rPr>
              <w:t>876</w:t>
            </w:r>
          </w:p>
        </w:tc>
        <w:tc>
          <w:tcPr>
            <w:tcW w:w="1176" w:type="dxa"/>
            <w:tcBorders>
              <w:top w:val="nil"/>
              <w:left w:val="nil"/>
              <w:bottom w:val="single" w:sz="4" w:space="0" w:color="auto"/>
              <w:right w:val="single" w:sz="4" w:space="0" w:color="auto"/>
            </w:tcBorders>
            <w:shd w:val="clear" w:color="000000" w:fill="FFFFFF"/>
            <w:noWrap/>
            <w:vAlign w:val="center"/>
            <w:hideMark/>
          </w:tcPr>
          <w:p w14:paraId="0F0132B1" w14:textId="77777777" w:rsidR="00611480" w:rsidRDefault="00611480">
            <w:pPr>
              <w:jc w:val="right"/>
              <w:rPr>
                <w:color w:val="000000"/>
              </w:rPr>
            </w:pPr>
            <w:r>
              <w:rPr>
                <w:color w:val="000000"/>
              </w:rPr>
              <w:t>974</w:t>
            </w:r>
          </w:p>
        </w:tc>
        <w:tc>
          <w:tcPr>
            <w:tcW w:w="1496" w:type="dxa"/>
            <w:tcBorders>
              <w:top w:val="nil"/>
              <w:left w:val="nil"/>
              <w:bottom w:val="single" w:sz="4" w:space="0" w:color="auto"/>
              <w:right w:val="single" w:sz="4" w:space="0" w:color="auto"/>
            </w:tcBorders>
            <w:shd w:val="clear" w:color="auto" w:fill="auto"/>
            <w:noWrap/>
            <w:vAlign w:val="center"/>
            <w:hideMark/>
          </w:tcPr>
          <w:p w14:paraId="3C0274A3" w14:textId="77777777" w:rsidR="00611480" w:rsidRDefault="00611480">
            <w:pPr>
              <w:jc w:val="right"/>
              <w:rPr>
                <w:color w:val="000000"/>
              </w:rPr>
            </w:pPr>
            <w:r>
              <w:rPr>
                <w:color w:val="000000"/>
              </w:rPr>
              <w:t>50</w:t>
            </w:r>
          </w:p>
        </w:tc>
        <w:tc>
          <w:tcPr>
            <w:tcW w:w="222" w:type="dxa"/>
            <w:vAlign w:val="center"/>
            <w:hideMark/>
          </w:tcPr>
          <w:p w14:paraId="45415DDE" w14:textId="77777777" w:rsidR="00611480" w:rsidRDefault="00611480">
            <w:pPr>
              <w:rPr>
                <w:sz w:val="20"/>
                <w:szCs w:val="20"/>
              </w:rPr>
            </w:pPr>
          </w:p>
        </w:tc>
      </w:tr>
      <w:tr w:rsidR="00611480" w14:paraId="093EEAC7" w14:textId="77777777" w:rsidTr="00611480">
        <w:trPr>
          <w:trHeight w:val="31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744241C" w14:textId="77777777" w:rsidR="00611480" w:rsidRDefault="00611480">
            <w:pPr>
              <w:rPr>
                <w:color w:val="000000"/>
              </w:rPr>
            </w:pPr>
            <w:r>
              <w:rPr>
                <w:color w:val="000000"/>
              </w:rPr>
              <w:t>2.</w:t>
            </w:r>
          </w:p>
        </w:tc>
        <w:tc>
          <w:tcPr>
            <w:tcW w:w="4752" w:type="dxa"/>
            <w:tcBorders>
              <w:top w:val="nil"/>
              <w:left w:val="nil"/>
              <w:bottom w:val="single" w:sz="4" w:space="0" w:color="auto"/>
              <w:right w:val="single" w:sz="4" w:space="0" w:color="auto"/>
            </w:tcBorders>
            <w:shd w:val="clear" w:color="auto" w:fill="auto"/>
            <w:noWrap/>
            <w:vAlign w:val="center"/>
            <w:hideMark/>
          </w:tcPr>
          <w:p w14:paraId="6C2A1F42" w14:textId="77777777" w:rsidR="00611480" w:rsidRDefault="00611480">
            <w:pPr>
              <w:rPr>
                <w:color w:val="000000"/>
              </w:rPr>
            </w:pPr>
            <w:r>
              <w:rPr>
                <w:color w:val="000000"/>
              </w:rPr>
              <w:t>Bedarbis, įregistruotas užimtumo tarnyboje</w:t>
            </w:r>
          </w:p>
        </w:tc>
        <w:tc>
          <w:tcPr>
            <w:tcW w:w="1281" w:type="dxa"/>
            <w:tcBorders>
              <w:top w:val="nil"/>
              <w:left w:val="nil"/>
              <w:bottom w:val="single" w:sz="4" w:space="0" w:color="auto"/>
              <w:right w:val="single" w:sz="4" w:space="0" w:color="auto"/>
            </w:tcBorders>
            <w:shd w:val="clear" w:color="000000" w:fill="FFFFFF"/>
            <w:noWrap/>
            <w:vAlign w:val="center"/>
            <w:hideMark/>
          </w:tcPr>
          <w:p w14:paraId="26FE260F" w14:textId="77777777" w:rsidR="00611480" w:rsidRDefault="00611480">
            <w:pPr>
              <w:jc w:val="right"/>
              <w:rPr>
                <w:color w:val="000000"/>
              </w:rPr>
            </w:pPr>
            <w:r>
              <w:rPr>
                <w:color w:val="000000"/>
              </w:rPr>
              <w:t>203</w:t>
            </w:r>
          </w:p>
        </w:tc>
        <w:tc>
          <w:tcPr>
            <w:tcW w:w="1123" w:type="dxa"/>
            <w:tcBorders>
              <w:top w:val="nil"/>
              <w:left w:val="nil"/>
              <w:bottom w:val="single" w:sz="4" w:space="0" w:color="auto"/>
              <w:right w:val="single" w:sz="4" w:space="0" w:color="auto"/>
            </w:tcBorders>
            <w:shd w:val="clear" w:color="000000" w:fill="FFFFFF"/>
            <w:noWrap/>
            <w:vAlign w:val="center"/>
            <w:hideMark/>
          </w:tcPr>
          <w:p w14:paraId="7F06C352" w14:textId="77777777" w:rsidR="00611480" w:rsidRDefault="00611480">
            <w:pPr>
              <w:jc w:val="right"/>
              <w:rPr>
                <w:color w:val="000000"/>
              </w:rPr>
            </w:pPr>
            <w:r>
              <w:rPr>
                <w:color w:val="000000"/>
              </w:rPr>
              <w:t>4114</w:t>
            </w:r>
          </w:p>
        </w:tc>
        <w:tc>
          <w:tcPr>
            <w:tcW w:w="1176" w:type="dxa"/>
            <w:tcBorders>
              <w:top w:val="nil"/>
              <w:left w:val="nil"/>
              <w:bottom w:val="single" w:sz="4" w:space="0" w:color="auto"/>
              <w:right w:val="single" w:sz="4" w:space="0" w:color="auto"/>
            </w:tcBorders>
            <w:shd w:val="clear" w:color="000000" w:fill="FFFFFF"/>
            <w:noWrap/>
            <w:vAlign w:val="center"/>
            <w:hideMark/>
          </w:tcPr>
          <w:p w14:paraId="418011A2" w14:textId="77777777" w:rsidR="00611480" w:rsidRDefault="00611480">
            <w:pPr>
              <w:jc w:val="right"/>
              <w:rPr>
                <w:color w:val="000000"/>
              </w:rPr>
            </w:pPr>
            <w:r>
              <w:rPr>
                <w:color w:val="000000"/>
              </w:rPr>
              <w:t>4391</w:t>
            </w:r>
          </w:p>
        </w:tc>
        <w:tc>
          <w:tcPr>
            <w:tcW w:w="1496" w:type="dxa"/>
            <w:tcBorders>
              <w:top w:val="nil"/>
              <w:left w:val="nil"/>
              <w:bottom w:val="single" w:sz="4" w:space="0" w:color="auto"/>
              <w:right w:val="single" w:sz="4" w:space="0" w:color="auto"/>
            </w:tcBorders>
            <w:shd w:val="clear" w:color="auto" w:fill="auto"/>
            <w:noWrap/>
            <w:vAlign w:val="center"/>
            <w:hideMark/>
          </w:tcPr>
          <w:p w14:paraId="69313C9B" w14:textId="77777777" w:rsidR="00611480" w:rsidRDefault="00611480">
            <w:pPr>
              <w:jc w:val="right"/>
              <w:rPr>
                <w:color w:val="000000"/>
              </w:rPr>
            </w:pPr>
            <w:r>
              <w:rPr>
                <w:color w:val="000000"/>
              </w:rPr>
              <w:t>50</w:t>
            </w:r>
          </w:p>
        </w:tc>
        <w:tc>
          <w:tcPr>
            <w:tcW w:w="222" w:type="dxa"/>
            <w:vAlign w:val="center"/>
            <w:hideMark/>
          </w:tcPr>
          <w:p w14:paraId="20EEEE76" w14:textId="77777777" w:rsidR="00611480" w:rsidRDefault="00611480">
            <w:pPr>
              <w:rPr>
                <w:sz w:val="20"/>
                <w:szCs w:val="20"/>
              </w:rPr>
            </w:pPr>
          </w:p>
        </w:tc>
      </w:tr>
      <w:tr w:rsidR="00611480" w14:paraId="0CF7E630" w14:textId="77777777" w:rsidTr="00611480">
        <w:trPr>
          <w:trHeight w:val="24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DC199D3" w14:textId="77777777" w:rsidR="00611480" w:rsidRDefault="00611480">
            <w:pPr>
              <w:rPr>
                <w:color w:val="000000"/>
              </w:rPr>
            </w:pPr>
            <w:r>
              <w:rPr>
                <w:color w:val="000000"/>
              </w:rPr>
              <w:t>3.</w:t>
            </w:r>
          </w:p>
        </w:tc>
        <w:tc>
          <w:tcPr>
            <w:tcW w:w="4752" w:type="dxa"/>
            <w:tcBorders>
              <w:top w:val="nil"/>
              <w:left w:val="nil"/>
              <w:bottom w:val="single" w:sz="4" w:space="0" w:color="auto"/>
              <w:right w:val="single" w:sz="4" w:space="0" w:color="auto"/>
            </w:tcBorders>
            <w:shd w:val="clear" w:color="auto" w:fill="auto"/>
            <w:vAlign w:val="center"/>
            <w:hideMark/>
          </w:tcPr>
          <w:p w14:paraId="17372313" w14:textId="04538F3A" w:rsidR="00611480" w:rsidRDefault="00611480">
            <w:pPr>
              <w:rPr>
                <w:color w:val="000000"/>
              </w:rPr>
            </w:pPr>
            <w:r>
              <w:rPr>
                <w:color w:val="000000"/>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81" w:type="dxa"/>
            <w:tcBorders>
              <w:top w:val="nil"/>
              <w:left w:val="nil"/>
              <w:bottom w:val="single" w:sz="4" w:space="0" w:color="auto"/>
              <w:right w:val="single" w:sz="4" w:space="0" w:color="auto"/>
            </w:tcBorders>
            <w:shd w:val="clear" w:color="000000" w:fill="FFFFFF"/>
            <w:noWrap/>
            <w:vAlign w:val="center"/>
            <w:hideMark/>
          </w:tcPr>
          <w:p w14:paraId="39494733" w14:textId="77777777" w:rsidR="00611480" w:rsidRDefault="00611480">
            <w:pPr>
              <w:jc w:val="right"/>
              <w:rPr>
                <w:color w:val="000000"/>
              </w:rPr>
            </w:pPr>
            <w:r>
              <w:rPr>
                <w:color w:val="000000"/>
              </w:rPr>
              <w:t>36</w:t>
            </w:r>
          </w:p>
        </w:tc>
        <w:tc>
          <w:tcPr>
            <w:tcW w:w="1123" w:type="dxa"/>
            <w:tcBorders>
              <w:top w:val="nil"/>
              <w:left w:val="nil"/>
              <w:bottom w:val="single" w:sz="4" w:space="0" w:color="auto"/>
              <w:right w:val="single" w:sz="4" w:space="0" w:color="auto"/>
            </w:tcBorders>
            <w:shd w:val="clear" w:color="000000" w:fill="FFFFFF"/>
            <w:noWrap/>
            <w:vAlign w:val="center"/>
            <w:hideMark/>
          </w:tcPr>
          <w:p w14:paraId="4B3D4B50" w14:textId="77777777" w:rsidR="00611480" w:rsidRDefault="00611480">
            <w:pPr>
              <w:jc w:val="right"/>
              <w:rPr>
                <w:color w:val="000000"/>
              </w:rPr>
            </w:pPr>
            <w:r>
              <w:rPr>
                <w:color w:val="000000"/>
              </w:rPr>
              <w:t>1920</w:t>
            </w:r>
          </w:p>
        </w:tc>
        <w:tc>
          <w:tcPr>
            <w:tcW w:w="1176" w:type="dxa"/>
            <w:tcBorders>
              <w:top w:val="nil"/>
              <w:left w:val="nil"/>
              <w:bottom w:val="single" w:sz="4" w:space="0" w:color="auto"/>
              <w:right w:val="single" w:sz="4" w:space="0" w:color="auto"/>
            </w:tcBorders>
            <w:shd w:val="clear" w:color="000000" w:fill="FFFFFF"/>
            <w:noWrap/>
            <w:vAlign w:val="center"/>
            <w:hideMark/>
          </w:tcPr>
          <w:p w14:paraId="097F2976" w14:textId="77777777" w:rsidR="00611480" w:rsidRDefault="00611480">
            <w:pPr>
              <w:jc w:val="right"/>
              <w:rPr>
                <w:color w:val="000000"/>
              </w:rPr>
            </w:pPr>
            <w:r>
              <w:rPr>
                <w:color w:val="000000"/>
              </w:rPr>
              <w:t>1929</w:t>
            </w:r>
          </w:p>
        </w:tc>
        <w:tc>
          <w:tcPr>
            <w:tcW w:w="1496" w:type="dxa"/>
            <w:tcBorders>
              <w:top w:val="nil"/>
              <w:left w:val="nil"/>
              <w:bottom w:val="single" w:sz="4" w:space="0" w:color="auto"/>
              <w:right w:val="single" w:sz="4" w:space="0" w:color="auto"/>
            </w:tcBorders>
            <w:shd w:val="clear" w:color="auto" w:fill="auto"/>
            <w:noWrap/>
            <w:vAlign w:val="center"/>
            <w:hideMark/>
          </w:tcPr>
          <w:p w14:paraId="6E664ED5" w14:textId="77777777" w:rsidR="00611480" w:rsidRDefault="00611480">
            <w:pPr>
              <w:jc w:val="right"/>
              <w:rPr>
                <w:color w:val="000000"/>
              </w:rPr>
            </w:pPr>
            <w:r>
              <w:rPr>
                <w:color w:val="000000"/>
              </w:rPr>
              <w:t>50</w:t>
            </w:r>
          </w:p>
        </w:tc>
        <w:tc>
          <w:tcPr>
            <w:tcW w:w="222" w:type="dxa"/>
            <w:vAlign w:val="center"/>
            <w:hideMark/>
          </w:tcPr>
          <w:p w14:paraId="65EB3FB5" w14:textId="77777777" w:rsidR="00611480" w:rsidRDefault="00611480">
            <w:pPr>
              <w:rPr>
                <w:sz w:val="20"/>
                <w:szCs w:val="20"/>
              </w:rPr>
            </w:pPr>
          </w:p>
        </w:tc>
      </w:tr>
      <w:tr w:rsidR="00611480" w14:paraId="7F57A623" w14:textId="77777777" w:rsidTr="00611480">
        <w:trPr>
          <w:trHeight w:val="255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1D467457" w14:textId="77777777" w:rsidR="00611480" w:rsidRDefault="00611480">
            <w:pPr>
              <w:rPr>
                <w:color w:val="000000"/>
              </w:rPr>
            </w:pPr>
            <w:r>
              <w:rPr>
                <w:color w:val="000000"/>
              </w:rPr>
              <w:t>4.</w:t>
            </w:r>
          </w:p>
        </w:tc>
        <w:tc>
          <w:tcPr>
            <w:tcW w:w="4752" w:type="dxa"/>
            <w:tcBorders>
              <w:top w:val="nil"/>
              <w:left w:val="nil"/>
              <w:bottom w:val="single" w:sz="4" w:space="0" w:color="auto"/>
              <w:right w:val="single" w:sz="4" w:space="0" w:color="auto"/>
            </w:tcBorders>
            <w:shd w:val="clear" w:color="auto" w:fill="auto"/>
            <w:vAlign w:val="center"/>
            <w:hideMark/>
          </w:tcPr>
          <w:p w14:paraId="32E9EA39" w14:textId="6460C4E0" w:rsidR="00611480" w:rsidRDefault="00611480">
            <w:pPr>
              <w:rPr>
                <w:color w:val="000000"/>
              </w:rPr>
            </w:pPr>
            <w:r>
              <w:rPr>
                <w:color w:val="000000"/>
              </w:rPr>
              <w:t>Tėvai (motinos, įtėviai, įmotės) vieni auginantys vaiką (įvaikį) iki 18 metų arba vyresnį, jeigu jis mokosi mokykloje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81" w:type="dxa"/>
            <w:tcBorders>
              <w:top w:val="nil"/>
              <w:left w:val="nil"/>
              <w:bottom w:val="single" w:sz="4" w:space="0" w:color="auto"/>
              <w:right w:val="single" w:sz="4" w:space="0" w:color="auto"/>
            </w:tcBorders>
            <w:shd w:val="clear" w:color="000000" w:fill="FFFFFF"/>
            <w:noWrap/>
            <w:vAlign w:val="center"/>
            <w:hideMark/>
          </w:tcPr>
          <w:p w14:paraId="52CB6486" w14:textId="77777777" w:rsidR="00611480" w:rsidRDefault="00611480">
            <w:pPr>
              <w:jc w:val="right"/>
              <w:rPr>
                <w:color w:val="000000"/>
              </w:rPr>
            </w:pPr>
            <w:r>
              <w:rPr>
                <w:color w:val="000000"/>
              </w:rPr>
              <w:t>6</w:t>
            </w:r>
          </w:p>
        </w:tc>
        <w:tc>
          <w:tcPr>
            <w:tcW w:w="1123" w:type="dxa"/>
            <w:tcBorders>
              <w:top w:val="nil"/>
              <w:left w:val="nil"/>
              <w:bottom w:val="single" w:sz="4" w:space="0" w:color="auto"/>
              <w:right w:val="single" w:sz="4" w:space="0" w:color="auto"/>
            </w:tcBorders>
            <w:shd w:val="clear" w:color="000000" w:fill="FFFFFF"/>
            <w:noWrap/>
            <w:vAlign w:val="center"/>
            <w:hideMark/>
          </w:tcPr>
          <w:p w14:paraId="5FDC3E05" w14:textId="77777777" w:rsidR="00611480" w:rsidRDefault="00611480">
            <w:pPr>
              <w:jc w:val="right"/>
              <w:rPr>
                <w:color w:val="000000"/>
              </w:rPr>
            </w:pPr>
            <w:r>
              <w:rPr>
                <w:color w:val="000000"/>
              </w:rPr>
              <w:t>111</w:t>
            </w:r>
          </w:p>
        </w:tc>
        <w:tc>
          <w:tcPr>
            <w:tcW w:w="1176" w:type="dxa"/>
            <w:tcBorders>
              <w:top w:val="nil"/>
              <w:left w:val="nil"/>
              <w:bottom w:val="single" w:sz="4" w:space="0" w:color="auto"/>
              <w:right w:val="single" w:sz="4" w:space="0" w:color="auto"/>
            </w:tcBorders>
            <w:shd w:val="clear" w:color="000000" w:fill="FFFFFF"/>
            <w:noWrap/>
            <w:vAlign w:val="center"/>
            <w:hideMark/>
          </w:tcPr>
          <w:p w14:paraId="1F4441C0" w14:textId="77777777" w:rsidR="00611480" w:rsidRDefault="00611480">
            <w:pPr>
              <w:jc w:val="right"/>
              <w:rPr>
                <w:color w:val="000000"/>
              </w:rPr>
            </w:pPr>
            <w:r>
              <w:rPr>
                <w:color w:val="000000"/>
              </w:rPr>
              <w:t>123</w:t>
            </w:r>
          </w:p>
        </w:tc>
        <w:tc>
          <w:tcPr>
            <w:tcW w:w="1496" w:type="dxa"/>
            <w:tcBorders>
              <w:top w:val="nil"/>
              <w:left w:val="nil"/>
              <w:bottom w:val="single" w:sz="4" w:space="0" w:color="auto"/>
              <w:right w:val="single" w:sz="4" w:space="0" w:color="auto"/>
            </w:tcBorders>
            <w:shd w:val="clear" w:color="auto" w:fill="auto"/>
            <w:noWrap/>
            <w:vAlign w:val="center"/>
            <w:hideMark/>
          </w:tcPr>
          <w:p w14:paraId="189B26DD" w14:textId="77777777" w:rsidR="00611480" w:rsidRDefault="00611480">
            <w:pPr>
              <w:jc w:val="right"/>
              <w:rPr>
                <w:color w:val="000000"/>
              </w:rPr>
            </w:pPr>
            <w:r>
              <w:rPr>
                <w:color w:val="000000"/>
              </w:rPr>
              <w:t>50</w:t>
            </w:r>
          </w:p>
        </w:tc>
        <w:tc>
          <w:tcPr>
            <w:tcW w:w="222" w:type="dxa"/>
            <w:vAlign w:val="center"/>
            <w:hideMark/>
          </w:tcPr>
          <w:p w14:paraId="132EA409" w14:textId="77777777" w:rsidR="00611480" w:rsidRDefault="00611480">
            <w:pPr>
              <w:rPr>
                <w:sz w:val="20"/>
                <w:szCs w:val="20"/>
              </w:rPr>
            </w:pPr>
          </w:p>
        </w:tc>
      </w:tr>
      <w:tr w:rsidR="00611480" w14:paraId="4779264C" w14:textId="77777777" w:rsidTr="00611480">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08D87BF" w14:textId="77777777" w:rsidR="00611480" w:rsidRDefault="00611480">
            <w:pPr>
              <w:rPr>
                <w:color w:val="000000"/>
              </w:rPr>
            </w:pPr>
            <w:r>
              <w:rPr>
                <w:color w:val="000000"/>
              </w:rPr>
              <w:t>5.</w:t>
            </w:r>
          </w:p>
        </w:tc>
        <w:tc>
          <w:tcPr>
            <w:tcW w:w="4752" w:type="dxa"/>
            <w:tcBorders>
              <w:top w:val="nil"/>
              <w:left w:val="nil"/>
              <w:bottom w:val="single" w:sz="4" w:space="0" w:color="auto"/>
              <w:right w:val="single" w:sz="4" w:space="0" w:color="auto"/>
            </w:tcBorders>
            <w:shd w:val="clear" w:color="auto" w:fill="auto"/>
            <w:vAlign w:val="center"/>
            <w:hideMark/>
          </w:tcPr>
          <w:p w14:paraId="309D8E1E" w14:textId="5B7B5AF6" w:rsidR="00611480" w:rsidRDefault="00611480">
            <w:pPr>
              <w:rPr>
                <w:color w:val="000000"/>
              </w:rPr>
            </w:pPr>
            <w:r>
              <w:rPr>
                <w:color w:val="000000"/>
              </w:rPr>
              <w:t>Tėvai (įtėviai) auginantys neįgalų vaiką (įvaikį) iki 18 metų arba vyresnį neįgalų vaiką (įvaikį), kuriam nustatytas specialusis nuolatinės slaugos poreikis</w:t>
            </w:r>
          </w:p>
        </w:tc>
        <w:tc>
          <w:tcPr>
            <w:tcW w:w="1281" w:type="dxa"/>
            <w:tcBorders>
              <w:top w:val="nil"/>
              <w:left w:val="nil"/>
              <w:bottom w:val="single" w:sz="4" w:space="0" w:color="auto"/>
              <w:right w:val="single" w:sz="4" w:space="0" w:color="auto"/>
            </w:tcBorders>
            <w:shd w:val="clear" w:color="000000" w:fill="FFFFFF"/>
            <w:noWrap/>
            <w:vAlign w:val="center"/>
            <w:hideMark/>
          </w:tcPr>
          <w:p w14:paraId="2761E5AC" w14:textId="77777777" w:rsidR="00611480" w:rsidRDefault="00611480">
            <w:pPr>
              <w:jc w:val="right"/>
              <w:rPr>
                <w:color w:val="000000"/>
              </w:rPr>
            </w:pPr>
            <w:r>
              <w:rPr>
                <w:color w:val="000000"/>
              </w:rPr>
              <w:t>4</w:t>
            </w:r>
          </w:p>
        </w:tc>
        <w:tc>
          <w:tcPr>
            <w:tcW w:w="1123" w:type="dxa"/>
            <w:tcBorders>
              <w:top w:val="nil"/>
              <w:left w:val="nil"/>
              <w:bottom w:val="single" w:sz="4" w:space="0" w:color="auto"/>
              <w:right w:val="single" w:sz="4" w:space="0" w:color="auto"/>
            </w:tcBorders>
            <w:shd w:val="clear" w:color="000000" w:fill="FFFFFF"/>
            <w:noWrap/>
            <w:vAlign w:val="center"/>
            <w:hideMark/>
          </w:tcPr>
          <w:p w14:paraId="71B4C9FA" w14:textId="77777777" w:rsidR="00611480" w:rsidRDefault="00611480">
            <w:pPr>
              <w:jc w:val="right"/>
              <w:rPr>
                <w:color w:val="000000"/>
              </w:rPr>
            </w:pPr>
            <w:r>
              <w:rPr>
                <w:color w:val="000000"/>
              </w:rPr>
              <w:t>68</w:t>
            </w:r>
          </w:p>
        </w:tc>
        <w:tc>
          <w:tcPr>
            <w:tcW w:w="1176" w:type="dxa"/>
            <w:tcBorders>
              <w:top w:val="nil"/>
              <w:left w:val="nil"/>
              <w:bottom w:val="single" w:sz="4" w:space="0" w:color="auto"/>
              <w:right w:val="single" w:sz="4" w:space="0" w:color="auto"/>
            </w:tcBorders>
            <w:shd w:val="clear" w:color="000000" w:fill="FFFFFF"/>
            <w:noWrap/>
            <w:vAlign w:val="center"/>
            <w:hideMark/>
          </w:tcPr>
          <w:p w14:paraId="3FB57B80" w14:textId="77777777" w:rsidR="00611480" w:rsidRDefault="00611480">
            <w:pPr>
              <w:jc w:val="right"/>
              <w:rPr>
                <w:color w:val="000000"/>
              </w:rPr>
            </w:pPr>
            <w:r>
              <w:rPr>
                <w:color w:val="000000"/>
              </w:rPr>
              <w:t>79</w:t>
            </w:r>
          </w:p>
        </w:tc>
        <w:tc>
          <w:tcPr>
            <w:tcW w:w="1496" w:type="dxa"/>
            <w:tcBorders>
              <w:top w:val="nil"/>
              <w:left w:val="nil"/>
              <w:bottom w:val="single" w:sz="4" w:space="0" w:color="auto"/>
              <w:right w:val="single" w:sz="4" w:space="0" w:color="auto"/>
            </w:tcBorders>
            <w:shd w:val="clear" w:color="auto" w:fill="auto"/>
            <w:noWrap/>
            <w:vAlign w:val="center"/>
            <w:hideMark/>
          </w:tcPr>
          <w:p w14:paraId="304FA4C2" w14:textId="77777777" w:rsidR="00611480" w:rsidRDefault="00611480">
            <w:pPr>
              <w:jc w:val="right"/>
              <w:rPr>
                <w:color w:val="000000"/>
              </w:rPr>
            </w:pPr>
            <w:r>
              <w:rPr>
                <w:color w:val="000000"/>
              </w:rPr>
              <w:t>50</w:t>
            </w:r>
          </w:p>
        </w:tc>
        <w:tc>
          <w:tcPr>
            <w:tcW w:w="222" w:type="dxa"/>
            <w:vAlign w:val="center"/>
            <w:hideMark/>
          </w:tcPr>
          <w:p w14:paraId="7A707659" w14:textId="77777777" w:rsidR="00611480" w:rsidRDefault="00611480">
            <w:pPr>
              <w:rPr>
                <w:sz w:val="20"/>
                <w:szCs w:val="20"/>
              </w:rPr>
            </w:pPr>
          </w:p>
        </w:tc>
      </w:tr>
      <w:tr w:rsidR="00611480" w14:paraId="3CF75D4A" w14:textId="77777777" w:rsidTr="00611480">
        <w:trPr>
          <w:trHeight w:val="21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DBF1617" w14:textId="77777777" w:rsidR="00611480" w:rsidRDefault="00611480">
            <w:pPr>
              <w:rPr>
                <w:color w:val="000000"/>
              </w:rPr>
            </w:pPr>
            <w:r>
              <w:rPr>
                <w:color w:val="000000"/>
              </w:rPr>
              <w:t>6.</w:t>
            </w:r>
          </w:p>
        </w:tc>
        <w:tc>
          <w:tcPr>
            <w:tcW w:w="4752" w:type="dxa"/>
            <w:tcBorders>
              <w:top w:val="nil"/>
              <w:left w:val="nil"/>
              <w:bottom w:val="single" w:sz="4" w:space="0" w:color="auto"/>
              <w:right w:val="single" w:sz="4" w:space="0" w:color="auto"/>
            </w:tcBorders>
            <w:shd w:val="clear" w:color="auto" w:fill="auto"/>
            <w:vAlign w:val="center"/>
            <w:hideMark/>
          </w:tcPr>
          <w:p w14:paraId="76BF3A15" w14:textId="6A32158F" w:rsidR="00611480" w:rsidRDefault="00611480">
            <w:pPr>
              <w:rPr>
                <w:color w:val="000000"/>
              </w:rPr>
            </w:pPr>
            <w:r>
              <w:rPr>
                <w:color w:val="000000"/>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81" w:type="dxa"/>
            <w:tcBorders>
              <w:top w:val="nil"/>
              <w:left w:val="nil"/>
              <w:bottom w:val="single" w:sz="4" w:space="0" w:color="auto"/>
              <w:right w:val="single" w:sz="4" w:space="0" w:color="auto"/>
            </w:tcBorders>
            <w:shd w:val="clear" w:color="000000" w:fill="FFFFFF"/>
            <w:noWrap/>
            <w:vAlign w:val="center"/>
            <w:hideMark/>
          </w:tcPr>
          <w:p w14:paraId="21242DA5" w14:textId="77777777" w:rsidR="00611480" w:rsidRDefault="00611480">
            <w:pPr>
              <w:jc w:val="right"/>
              <w:rPr>
                <w:color w:val="000000"/>
              </w:rPr>
            </w:pPr>
            <w:r>
              <w:rPr>
                <w:color w:val="000000"/>
              </w:rPr>
              <w:t>14</w:t>
            </w:r>
          </w:p>
        </w:tc>
        <w:tc>
          <w:tcPr>
            <w:tcW w:w="1123" w:type="dxa"/>
            <w:tcBorders>
              <w:top w:val="nil"/>
              <w:left w:val="nil"/>
              <w:bottom w:val="single" w:sz="4" w:space="0" w:color="auto"/>
              <w:right w:val="single" w:sz="4" w:space="0" w:color="auto"/>
            </w:tcBorders>
            <w:shd w:val="clear" w:color="000000" w:fill="FFFFFF"/>
            <w:noWrap/>
            <w:vAlign w:val="center"/>
            <w:hideMark/>
          </w:tcPr>
          <w:p w14:paraId="03F7C9B8" w14:textId="77777777" w:rsidR="00611480" w:rsidRDefault="00611480">
            <w:pPr>
              <w:jc w:val="right"/>
              <w:rPr>
                <w:color w:val="000000"/>
              </w:rPr>
            </w:pPr>
            <w:r>
              <w:rPr>
                <w:color w:val="000000"/>
              </w:rPr>
              <w:t>99</w:t>
            </w:r>
          </w:p>
        </w:tc>
        <w:tc>
          <w:tcPr>
            <w:tcW w:w="1176" w:type="dxa"/>
            <w:tcBorders>
              <w:top w:val="nil"/>
              <w:left w:val="nil"/>
              <w:bottom w:val="single" w:sz="4" w:space="0" w:color="auto"/>
              <w:right w:val="single" w:sz="4" w:space="0" w:color="auto"/>
            </w:tcBorders>
            <w:shd w:val="clear" w:color="000000" w:fill="FFFFFF"/>
            <w:noWrap/>
            <w:vAlign w:val="center"/>
            <w:hideMark/>
          </w:tcPr>
          <w:p w14:paraId="540242DA" w14:textId="77777777" w:rsidR="00611480" w:rsidRDefault="00611480">
            <w:pPr>
              <w:jc w:val="right"/>
              <w:rPr>
                <w:color w:val="000000"/>
              </w:rPr>
            </w:pPr>
            <w:r>
              <w:rPr>
                <w:color w:val="000000"/>
              </w:rPr>
              <w:t>104</w:t>
            </w:r>
          </w:p>
        </w:tc>
        <w:tc>
          <w:tcPr>
            <w:tcW w:w="1496" w:type="dxa"/>
            <w:tcBorders>
              <w:top w:val="nil"/>
              <w:left w:val="nil"/>
              <w:bottom w:val="single" w:sz="4" w:space="0" w:color="auto"/>
              <w:right w:val="single" w:sz="4" w:space="0" w:color="auto"/>
            </w:tcBorders>
            <w:shd w:val="clear" w:color="auto" w:fill="auto"/>
            <w:noWrap/>
            <w:vAlign w:val="center"/>
            <w:hideMark/>
          </w:tcPr>
          <w:p w14:paraId="75CB8912" w14:textId="77777777" w:rsidR="00611480" w:rsidRDefault="00611480">
            <w:pPr>
              <w:jc w:val="right"/>
              <w:rPr>
                <w:color w:val="000000"/>
              </w:rPr>
            </w:pPr>
            <w:r>
              <w:rPr>
                <w:color w:val="000000"/>
              </w:rPr>
              <w:t>50</w:t>
            </w:r>
          </w:p>
        </w:tc>
        <w:tc>
          <w:tcPr>
            <w:tcW w:w="222" w:type="dxa"/>
            <w:vAlign w:val="center"/>
            <w:hideMark/>
          </w:tcPr>
          <w:p w14:paraId="1C567C9D" w14:textId="77777777" w:rsidR="00611480" w:rsidRDefault="00611480">
            <w:pPr>
              <w:rPr>
                <w:sz w:val="20"/>
                <w:szCs w:val="20"/>
              </w:rPr>
            </w:pPr>
          </w:p>
        </w:tc>
      </w:tr>
      <w:tr w:rsidR="00611480" w14:paraId="00548A01" w14:textId="77777777" w:rsidTr="00611480">
        <w:trPr>
          <w:trHeight w:val="73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78C2B9F2" w14:textId="77777777" w:rsidR="00611480" w:rsidRDefault="00611480">
            <w:pPr>
              <w:rPr>
                <w:color w:val="000000"/>
              </w:rPr>
            </w:pPr>
            <w:r>
              <w:rPr>
                <w:color w:val="000000"/>
              </w:rPr>
              <w:t>7.</w:t>
            </w:r>
          </w:p>
        </w:tc>
        <w:tc>
          <w:tcPr>
            <w:tcW w:w="4752" w:type="dxa"/>
            <w:tcBorders>
              <w:top w:val="nil"/>
              <w:left w:val="nil"/>
              <w:bottom w:val="single" w:sz="4" w:space="0" w:color="auto"/>
              <w:right w:val="single" w:sz="4" w:space="0" w:color="auto"/>
            </w:tcBorders>
            <w:shd w:val="clear" w:color="auto" w:fill="auto"/>
            <w:vAlign w:val="center"/>
            <w:hideMark/>
          </w:tcPr>
          <w:p w14:paraId="61645F7D" w14:textId="17352E6E" w:rsidR="00611480" w:rsidRDefault="00611480">
            <w:pPr>
              <w:rPr>
                <w:color w:val="000000"/>
              </w:rPr>
            </w:pPr>
            <w:r>
              <w:rPr>
                <w:color w:val="000000"/>
              </w:rPr>
              <w:t>Asmenys, turintys tradicinio amatininko statusą, kai įsigyja verslo liudijimą savo tradiciniam amatui</w:t>
            </w:r>
          </w:p>
        </w:tc>
        <w:tc>
          <w:tcPr>
            <w:tcW w:w="1281" w:type="dxa"/>
            <w:tcBorders>
              <w:top w:val="nil"/>
              <w:left w:val="nil"/>
              <w:bottom w:val="single" w:sz="4" w:space="0" w:color="auto"/>
              <w:right w:val="single" w:sz="4" w:space="0" w:color="auto"/>
            </w:tcBorders>
            <w:shd w:val="clear" w:color="000000" w:fill="FFFFFF"/>
            <w:noWrap/>
            <w:vAlign w:val="center"/>
            <w:hideMark/>
          </w:tcPr>
          <w:p w14:paraId="62B031DF" w14:textId="77777777" w:rsidR="00611480" w:rsidRDefault="00611480">
            <w:pPr>
              <w:jc w:val="right"/>
              <w:rPr>
                <w:color w:val="000000"/>
              </w:rPr>
            </w:pPr>
            <w:r>
              <w:rPr>
                <w:color w:val="000000"/>
              </w:rPr>
              <w:t>0</w:t>
            </w:r>
          </w:p>
        </w:tc>
        <w:tc>
          <w:tcPr>
            <w:tcW w:w="1123" w:type="dxa"/>
            <w:tcBorders>
              <w:top w:val="nil"/>
              <w:left w:val="nil"/>
              <w:bottom w:val="single" w:sz="4" w:space="0" w:color="auto"/>
              <w:right w:val="single" w:sz="4" w:space="0" w:color="auto"/>
            </w:tcBorders>
            <w:shd w:val="clear" w:color="000000" w:fill="FFFFFF"/>
            <w:noWrap/>
            <w:vAlign w:val="center"/>
            <w:hideMark/>
          </w:tcPr>
          <w:p w14:paraId="1C7634B2" w14:textId="77777777" w:rsidR="00611480" w:rsidRDefault="00611480">
            <w:pPr>
              <w:jc w:val="right"/>
              <w:rPr>
                <w:color w:val="000000"/>
              </w:rPr>
            </w:pPr>
            <w:r>
              <w:rPr>
                <w:color w:val="000000"/>
              </w:rPr>
              <w:t>0</w:t>
            </w:r>
          </w:p>
        </w:tc>
        <w:tc>
          <w:tcPr>
            <w:tcW w:w="1176" w:type="dxa"/>
            <w:tcBorders>
              <w:top w:val="nil"/>
              <w:left w:val="nil"/>
              <w:bottom w:val="single" w:sz="4" w:space="0" w:color="auto"/>
              <w:right w:val="single" w:sz="4" w:space="0" w:color="auto"/>
            </w:tcBorders>
            <w:shd w:val="clear" w:color="000000" w:fill="FFFFFF"/>
            <w:noWrap/>
            <w:vAlign w:val="center"/>
            <w:hideMark/>
          </w:tcPr>
          <w:p w14:paraId="7DD04DBA" w14:textId="77777777" w:rsidR="00611480" w:rsidRDefault="00611480">
            <w:pPr>
              <w:jc w:val="right"/>
              <w:rPr>
                <w:color w:val="000000"/>
              </w:rPr>
            </w:pPr>
            <w:r>
              <w:rPr>
                <w:color w:val="000000"/>
              </w:rPr>
              <w:t>0</w:t>
            </w:r>
          </w:p>
        </w:tc>
        <w:tc>
          <w:tcPr>
            <w:tcW w:w="1496" w:type="dxa"/>
            <w:tcBorders>
              <w:top w:val="nil"/>
              <w:left w:val="nil"/>
              <w:bottom w:val="single" w:sz="4" w:space="0" w:color="auto"/>
              <w:right w:val="single" w:sz="4" w:space="0" w:color="auto"/>
            </w:tcBorders>
            <w:shd w:val="clear" w:color="auto" w:fill="auto"/>
            <w:noWrap/>
            <w:vAlign w:val="center"/>
            <w:hideMark/>
          </w:tcPr>
          <w:p w14:paraId="3B42DA32" w14:textId="77777777" w:rsidR="00611480" w:rsidRDefault="00611480">
            <w:pPr>
              <w:jc w:val="right"/>
              <w:rPr>
                <w:color w:val="000000"/>
              </w:rPr>
            </w:pPr>
            <w:r>
              <w:rPr>
                <w:color w:val="000000"/>
              </w:rPr>
              <w:t>50</w:t>
            </w:r>
          </w:p>
        </w:tc>
        <w:tc>
          <w:tcPr>
            <w:tcW w:w="222" w:type="dxa"/>
            <w:vAlign w:val="center"/>
            <w:hideMark/>
          </w:tcPr>
          <w:p w14:paraId="0EB9934C" w14:textId="77777777" w:rsidR="00611480" w:rsidRDefault="00611480">
            <w:pPr>
              <w:rPr>
                <w:sz w:val="20"/>
                <w:szCs w:val="20"/>
              </w:rPr>
            </w:pPr>
          </w:p>
        </w:tc>
      </w:tr>
      <w:tr w:rsidR="00611480" w14:paraId="623C5F85" w14:textId="77777777" w:rsidTr="00611480">
        <w:trPr>
          <w:trHeight w:val="556"/>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63EEF1A" w14:textId="77777777" w:rsidR="00611480" w:rsidRDefault="00611480">
            <w:pPr>
              <w:rPr>
                <w:color w:val="000000"/>
              </w:rPr>
            </w:pPr>
            <w:r>
              <w:rPr>
                <w:color w:val="000000"/>
              </w:rPr>
              <w:t>8.</w:t>
            </w:r>
          </w:p>
        </w:tc>
        <w:tc>
          <w:tcPr>
            <w:tcW w:w="4752" w:type="dxa"/>
            <w:tcBorders>
              <w:top w:val="nil"/>
              <w:left w:val="nil"/>
              <w:bottom w:val="single" w:sz="4" w:space="0" w:color="auto"/>
              <w:right w:val="single" w:sz="4" w:space="0" w:color="auto"/>
            </w:tcBorders>
            <w:shd w:val="clear" w:color="auto" w:fill="auto"/>
            <w:vAlign w:val="center"/>
            <w:hideMark/>
          </w:tcPr>
          <w:p w14:paraId="77678EC3" w14:textId="1AD863CA" w:rsidR="00611480" w:rsidRDefault="00611480">
            <w:pPr>
              <w:rPr>
                <w:color w:val="000000"/>
              </w:rPr>
            </w:pPr>
            <w:r>
              <w:rPr>
                <w:color w:val="000000"/>
              </w:rPr>
              <w:t>Neįgalūs asmenys, kuriems nustatytas:</w:t>
            </w:r>
            <w:r>
              <w:rPr>
                <w:color w:val="000000"/>
              </w:rPr>
              <w:br/>
              <w:t>- 0 – 25 procentų darbingumo lygis (nedarbingas asmuo);</w:t>
            </w:r>
            <w:r>
              <w:rPr>
                <w:color w:val="000000"/>
              </w:rPr>
              <w:br/>
              <w:t>- sunkus neįgalumo lygis;</w:t>
            </w:r>
            <w:r>
              <w:rPr>
                <w:color w:val="000000"/>
              </w:rPr>
              <w:br/>
              <w:t xml:space="preserve">- didelių specialiųjų poreikių lygis (kai šis </w:t>
            </w:r>
            <w:r>
              <w:rPr>
                <w:color w:val="000000"/>
              </w:rPr>
              <w:lastRenderedPageBreak/>
              <w:t>asmuo yra sulaukęs senatvės pensijos amžiaus).</w:t>
            </w:r>
          </w:p>
        </w:tc>
        <w:tc>
          <w:tcPr>
            <w:tcW w:w="1281" w:type="dxa"/>
            <w:tcBorders>
              <w:top w:val="nil"/>
              <w:left w:val="nil"/>
              <w:bottom w:val="single" w:sz="4" w:space="0" w:color="auto"/>
              <w:right w:val="single" w:sz="4" w:space="0" w:color="auto"/>
            </w:tcBorders>
            <w:shd w:val="clear" w:color="000000" w:fill="FFFFFF"/>
            <w:noWrap/>
            <w:vAlign w:val="center"/>
            <w:hideMark/>
          </w:tcPr>
          <w:p w14:paraId="5ADCC0A8" w14:textId="77777777" w:rsidR="00611480" w:rsidRDefault="00611480">
            <w:pPr>
              <w:jc w:val="right"/>
              <w:rPr>
                <w:color w:val="000000"/>
              </w:rPr>
            </w:pPr>
            <w:r>
              <w:rPr>
                <w:color w:val="000000"/>
              </w:rPr>
              <w:lastRenderedPageBreak/>
              <w:t>0</w:t>
            </w:r>
          </w:p>
        </w:tc>
        <w:tc>
          <w:tcPr>
            <w:tcW w:w="1123" w:type="dxa"/>
            <w:tcBorders>
              <w:top w:val="nil"/>
              <w:left w:val="nil"/>
              <w:bottom w:val="single" w:sz="4" w:space="0" w:color="auto"/>
              <w:right w:val="single" w:sz="4" w:space="0" w:color="auto"/>
            </w:tcBorders>
            <w:shd w:val="clear" w:color="000000" w:fill="FFFFFF"/>
            <w:noWrap/>
            <w:vAlign w:val="center"/>
            <w:hideMark/>
          </w:tcPr>
          <w:p w14:paraId="61D7C392" w14:textId="77777777" w:rsidR="00611480" w:rsidRDefault="00611480">
            <w:pPr>
              <w:jc w:val="right"/>
              <w:rPr>
                <w:color w:val="000000"/>
              </w:rPr>
            </w:pPr>
            <w:r>
              <w:rPr>
                <w:color w:val="000000"/>
              </w:rPr>
              <w:t>0</w:t>
            </w:r>
          </w:p>
        </w:tc>
        <w:tc>
          <w:tcPr>
            <w:tcW w:w="1176" w:type="dxa"/>
            <w:tcBorders>
              <w:top w:val="nil"/>
              <w:left w:val="nil"/>
              <w:bottom w:val="single" w:sz="4" w:space="0" w:color="auto"/>
              <w:right w:val="single" w:sz="4" w:space="0" w:color="auto"/>
            </w:tcBorders>
            <w:shd w:val="clear" w:color="000000" w:fill="FFFFFF"/>
            <w:noWrap/>
            <w:vAlign w:val="center"/>
            <w:hideMark/>
          </w:tcPr>
          <w:p w14:paraId="2D76B060" w14:textId="77777777" w:rsidR="00611480" w:rsidRDefault="00611480">
            <w:pPr>
              <w:jc w:val="right"/>
              <w:rPr>
                <w:color w:val="000000"/>
              </w:rPr>
            </w:pPr>
            <w:r>
              <w:rPr>
                <w:color w:val="000000"/>
              </w:rPr>
              <w:t>0</w:t>
            </w:r>
          </w:p>
        </w:tc>
        <w:tc>
          <w:tcPr>
            <w:tcW w:w="1496" w:type="dxa"/>
            <w:tcBorders>
              <w:top w:val="nil"/>
              <w:left w:val="nil"/>
              <w:bottom w:val="single" w:sz="4" w:space="0" w:color="auto"/>
              <w:right w:val="single" w:sz="4" w:space="0" w:color="auto"/>
            </w:tcBorders>
            <w:shd w:val="clear" w:color="auto" w:fill="auto"/>
            <w:noWrap/>
            <w:vAlign w:val="center"/>
            <w:hideMark/>
          </w:tcPr>
          <w:p w14:paraId="3D5921C6" w14:textId="77777777" w:rsidR="00611480" w:rsidRDefault="00611480">
            <w:pPr>
              <w:jc w:val="right"/>
              <w:rPr>
                <w:color w:val="000000"/>
              </w:rPr>
            </w:pPr>
            <w:r>
              <w:rPr>
                <w:color w:val="000000"/>
              </w:rPr>
              <w:t>80</w:t>
            </w:r>
          </w:p>
        </w:tc>
        <w:tc>
          <w:tcPr>
            <w:tcW w:w="222" w:type="dxa"/>
            <w:vAlign w:val="center"/>
            <w:hideMark/>
          </w:tcPr>
          <w:p w14:paraId="1F718D09" w14:textId="77777777" w:rsidR="00611480" w:rsidRDefault="00611480">
            <w:pPr>
              <w:rPr>
                <w:sz w:val="20"/>
                <w:szCs w:val="20"/>
              </w:rPr>
            </w:pPr>
          </w:p>
        </w:tc>
      </w:tr>
      <w:tr w:rsidR="00611480" w14:paraId="0A9467C9" w14:textId="77777777" w:rsidTr="00611480">
        <w:trPr>
          <w:trHeight w:val="174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95592" w14:textId="77777777" w:rsidR="00611480" w:rsidRDefault="00611480">
            <w:pPr>
              <w:rPr>
                <w:color w:val="000000"/>
              </w:rPr>
            </w:pPr>
            <w:r>
              <w:rPr>
                <w:color w:val="000000"/>
              </w:rPr>
              <w:t>9.</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49D39" w14:textId="77777777" w:rsidR="00611480" w:rsidRDefault="00611480">
            <w:pPr>
              <w:rPr>
                <w:color w:val="000000"/>
              </w:rPr>
            </w:pPr>
            <w:r>
              <w:rPr>
                <w:color w:val="000000"/>
              </w:rPr>
              <w:t>neįgalūs asmenys, kuriems nustatytas:</w:t>
            </w:r>
            <w:r>
              <w:rPr>
                <w:color w:val="000000"/>
              </w:rPr>
              <w:br/>
              <w:t>- 30 – 40 procentų darbingumo lygis (iš dalies darbingas asmuo);</w:t>
            </w:r>
            <w:r>
              <w:rPr>
                <w:color w:val="000000"/>
              </w:rPr>
              <w:br/>
              <w:t>- vidutinis neįgalumo lygis;</w:t>
            </w:r>
            <w:r>
              <w:rPr>
                <w:color w:val="000000"/>
              </w:rPr>
              <w:br/>
              <w:t>- vidutinių specialiųjų poreikių lygis (kai šis asmuo sulaukęs senatvės pensijos amžiaus).</w:t>
            </w:r>
          </w:p>
        </w:tc>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D09615" w14:textId="77777777" w:rsidR="00611480" w:rsidRDefault="00611480">
            <w:pPr>
              <w:jc w:val="right"/>
              <w:rPr>
                <w:color w:val="000000"/>
              </w:rPr>
            </w:pPr>
            <w:r>
              <w:rPr>
                <w:color w:val="000000"/>
              </w:rPr>
              <w:t>22</w:t>
            </w:r>
          </w:p>
        </w:tc>
        <w:tc>
          <w:tcPr>
            <w:tcW w:w="11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A7F90" w14:textId="77777777" w:rsidR="00611480" w:rsidRDefault="00611480">
            <w:pPr>
              <w:jc w:val="right"/>
              <w:rPr>
                <w:color w:val="000000"/>
              </w:rPr>
            </w:pPr>
            <w:r>
              <w:rPr>
                <w:color w:val="000000"/>
              </w:rPr>
              <w:t>201</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CB2A5" w14:textId="77777777" w:rsidR="00611480" w:rsidRDefault="00611480">
            <w:pPr>
              <w:jc w:val="right"/>
              <w:rPr>
                <w:color w:val="000000"/>
              </w:rPr>
            </w:pPr>
            <w:r>
              <w:rPr>
                <w:color w:val="000000"/>
              </w:rPr>
              <w:t>207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E3D2F" w14:textId="77777777" w:rsidR="00611480" w:rsidRDefault="00611480">
            <w:pPr>
              <w:jc w:val="right"/>
              <w:rPr>
                <w:color w:val="000000"/>
              </w:rPr>
            </w:pPr>
            <w:r>
              <w:rPr>
                <w:color w:val="000000"/>
              </w:rPr>
              <w:t>50</w:t>
            </w:r>
          </w:p>
        </w:tc>
        <w:tc>
          <w:tcPr>
            <w:tcW w:w="222" w:type="dxa"/>
            <w:tcBorders>
              <w:left w:val="single" w:sz="4" w:space="0" w:color="auto"/>
            </w:tcBorders>
            <w:vAlign w:val="center"/>
            <w:hideMark/>
          </w:tcPr>
          <w:p w14:paraId="55FDF45D" w14:textId="77777777" w:rsidR="00611480" w:rsidRDefault="00611480">
            <w:pPr>
              <w:rPr>
                <w:sz w:val="20"/>
                <w:szCs w:val="20"/>
              </w:rPr>
            </w:pPr>
          </w:p>
        </w:tc>
      </w:tr>
      <w:tr w:rsidR="00611480" w14:paraId="18E15E9E" w14:textId="77777777" w:rsidTr="00611480">
        <w:trPr>
          <w:trHeight w:val="1638"/>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2EE2" w14:textId="77777777" w:rsidR="00611480" w:rsidRDefault="00611480">
            <w:pPr>
              <w:rPr>
                <w:color w:val="000000"/>
              </w:rPr>
            </w:pPr>
            <w:r>
              <w:rPr>
                <w:color w:val="000000"/>
              </w:rPr>
              <w:t>10.</w:t>
            </w:r>
          </w:p>
        </w:tc>
        <w:tc>
          <w:tcPr>
            <w:tcW w:w="4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97C08" w14:textId="77777777" w:rsidR="00611480" w:rsidRDefault="00611480">
            <w:pPr>
              <w:rPr>
                <w:color w:val="000000"/>
              </w:rPr>
            </w:pPr>
            <w:r>
              <w:rPr>
                <w:color w:val="000000"/>
              </w:rPr>
              <w:t>neįgalūs asmenys, kuriems nustatytas:</w:t>
            </w:r>
            <w:r>
              <w:rPr>
                <w:color w:val="000000"/>
              </w:rPr>
              <w:br/>
              <w:t>- 45 – 55 procentų darbingumo lygis (iš dalies darbingas asmuo);</w:t>
            </w:r>
            <w:r>
              <w:rPr>
                <w:color w:val="000000"/>
              </w:rPr>
              <w:br/>
              <w:t>- lengvas neįgalumo lygis;</w:t>
            </w:r>
            <w:r>
              <w:rPr>
                <w:color w:val="000000"/>
              </w:rPr>
              <w:br/>
              <w:t>- nedidelių specialiųjų poreikių lygis (kai šis asmuo sulaukęs senatvės pensijos amžiaus).</w:t>
            </w:r>
          </w:p>
        </w:tc>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7EFFC" w14:textId="77777777" w:rsidR="00611480" w:rsidRDefault="00611480">
            <w:pPr>
              <w:jc w:val="right"/>
              <w:rPr>
                <w:color w:val="000000"/>
              </w:rPr>
            </w:pPr>
            <w:r>
              <w:rPr>
                <w:color w:val="000000"/>
              </w:rPr>
              <w:t>30</w:t>
            </w:r>
          </w:p>
        </w:tc>
        <w:tc>
          <w:tcPr>
            <w:tcW w:w="11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9E6F69" w14:textId="77777777" w:rsidR="00611480" w:rsidRDefault="00611480">
            <w:pPr>
              <w:jc w:val="right"/>
              <w:rPr>
                <w:color w:val="000000"/>
              </w:rPr>
            </w:pPr>
            <w:r>
              <w:rPr>
                <w:color w:val="000000"/>
              </w:rPr>
              <w:t>378</w:t>
            </w: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24F952" w14:textId="77777777" w:rsidR="00611480" w:rsidRDefault="00611480">
            <w:pPr>
              <w:jc w:val="right"/>
              <w:rPr>
                <w:color w:val="000000"/>
              </w:rPr>
            </w:pPr>
            <w:r>
              <w:rPr>
                <w:color w:val="000000"/>
              </w:rPr>
              <w:t>170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D811A" w14:textId="77777777" w:rsidR="00611480" w:rsidRDefault="00611480">
            <w:pPr>
              <w:jc w:val="right"/>
              <w:rPr>
                <w:color w:val="000000"/>
              </w:rPr>
            </w:pPr>
            <w:r>
              <w:rPr>
                <w:color w:val="000000"/>
              </w:rPr>
              <w:t>30</w:t>
            </w:r>
          </w:p>
        </w:tc>
        <w:tc>
          <w:tcPr>
            <w:tcW w:w="222" w:type="dxa"/>
            <w:tcBorders>
              <w:left w:val="single" w:sz="4" w:space="0" w:color="auto"/>
            </w:tcBorders>
            <w:vAlign w:val="center"/>
            <w:hideMark/>
          </w:tcPr>
          <w:p w14:paraId="1DCE92C5" w14:textId="77777777" w:rsidR="00611480" w:rsidRDefault="00611480">
            <w:pPr>
              <w:rPr>
                <w:sz w:val="20"/>
                <w:szCs w:val="20"/>
              </w:rPr>
            </w:pPr>
          </w:p>
        </w:tc>
      </w:tr>
      <w:tr w:rsidR="00611480" w14:paraId="1723A603" w14:textId="77777777" w:rsidTr="00611480">
        <w:trPr>
          <w:trHeight w:val="315"/>
        </w:trPr>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9F14" w14:textId="77777777" w:rsidR="00611480" w:rsidRDefault="00611480">
            <w:pPr>
              <w:rPr>
                <w:b/>
                <w:bCs/>
                <w:color w:val="000000"/>
              </w:rPr>
            </w:pPr>
            <w:r>
              <w:rPr>
                <w:b/>
                <w:bCs/>
                <w:color w:val="000000"/>
              </w:rPr>
              <w:t>Iš viso:</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14:paraId="6E9E8746" w14:textId="77777777" w:rsidR="00611480" w:rsidRDefault="00611480">
            <w:pPr>
              <w:jc w:val="right"/>
              <w:rPr>
                <w:b/>
                <w:bCs/>
                <w:color w:val="000000"/>
              </w:rPr>
            </w:pPr>
            <w:r>
              <w:rPr>
                <w:b/>
                <w:bCs/>
                <w:color w:val="000000"/>
              </w:rPr>
              <w:t>379</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2B86D6F" w14:textId="77777777" w:rsidR="00611480" w:rsidRDefault="00611480">
            <w:pPr>
              <w:jc w:val="right"/>
              <w:rPr>
                <w:b/>
                <w:bCs/>
                <w:color w:val="000000"/>
              </w:rPr>
            </w:pPr>
            <w:r>
              <w:rPr>
                <w:b/>
                <w:bCs/>
                <w:color w:val="000000"/>
              </w:rPr>
              <w:t>7767</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084B0F79" w14:textId="77777777" w:rsidR="00611480" w:rsidRDefault="00611480">
            <w:pPr>
              <w:jc w:val="right"/>
              <w:rPr>
                <w:b/>
                <w:bCs/>
                <w:color w:val="000000"/>
              </w:rPr>
            </w:pPr>
            <w:r>
              <w:rPr>
                <w:b/>
                <w:bCs/>
                <w:color w:val="000000"/>
              </w:rPr>
              <w:t>7977</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429D47C2" w14:textId="77777777" w:rsidR="00611480" w:rsidRDefault="00611480">
            <w:pPr>
              <w:jc w:val="right"/>
              <w:rPr>
                <w:b/>
                <w:bCs/>
                <w:color w:val="000000"/>
              </w:rPr>
            </w:pPr>
            <w:r>
              <w:rPr>
                <w:b/>
                <w:bCs/>
                <w:color w:val="000000"/>
              </w:rPr>
              <w:t> </w:t>
            </w:r>
          </w:p>
        </w:tc>
        <w:tc>
          <w:tcPr>
            <w:tcW w:w="222" w:type="dxa"/>
            <w:vAlign w:val="center"/>
            <w:hideMark/>
          </w:tcPr>
          <w:p w14:paraId="26D6BD29" w14:textId="77777777" w:rsidR="00611480" w:rsidRDefault="00611480">
            <w:pPr>
              <w:rPr>
                <w:sz w:val="20"/>
                <w:szCs w:val="20"/>
              </w:rPr>
            </w:pPr>
          </w:p>
        </w:tc>
      </w:tr>
    </w:tbl>
    <w:p w14:paraId="366132EE" w14:textId="77777777" w:rsidR="007A4CFF" w:rsidRDefault="007A4CFF" w:rsidP="007A4CFF">
      <w:pPr>
        <w:spacing w:line="360" w:lineRule="auto"/>
        <w:jc w:val="both"/>
        <w:rPr>
          <w:color w:val="000000"/>
          <w:spacing w:val="-3"/>
          <w:lang w:val="lt-LT"/>
        </w:rPr>
      </w:pPr>
    </w:p>
    <w:p w14:paraId="01275492" w14:textId="77777777" w:rsidR="00314659" w:rsidRDefault="00314659" w:rsidP="00611480">
      <w:pPr>
        <w:spacing w:line="360" w:lineRule="auto"/>
        <w:ind w:firstLine="1298"/>
        <w:jc w:val="both"/>
        <w:rPr>
          <w:color w:val="000000"/>
          <w:spacing w:val="-3"/>
          <w:lang w:val="lt-LT"/>
        </w:rPr>
      </w:pPr>
      <w:r>
        <w:rPr>
          <w:color w:val="000000"/>
          <w:spacing w:val="-3"/>
          <w:lang w:val="lt-LT"/>
        </w:rPr>
        <w:t>Lengvata Molėtų rajono savivivaldybėje netaikoma dirbantiems (tarnaujantiems) asmenims (įskaitant individualių įmonių savininkus, ūkinių bendrijų tikruosius narius, mažųjų bendrijų narius, gaunančius su darbo santykiais ar jų esmę atitinkančiais santykiais susujusių pajamų).</w:t>
      </w:r>
    </w:p>
    <w:p w14:paraId="5CE41DC2" w14:textId="2DC7F3AE" w:rsidR="00493DC8" w:rsidRPr="00493DC8" w:rsidRDefault="00493DC8" w:rsidP="00611480">
      <w:pPr>
        <w:spacing w:line="360" w:lineRule="auto"/>
        <w:ind w:firstLine="1298"/>
        <w:jc w:val="both"/>
        <w:rPr>
          <w:color w:val="000000"/>
          <w:spacing w:val="-3"/>
          <w:lang w:val="lt-LT"/>
        </w:rPr>
      </w:pPr>
      <w:r w:rsidRPr="00493DC8">
        <w:rPr>
          <w:color w:val="000000"/>
          <w:spacing w:val="-3"/>
          <w:lang w:val="lt-LT"/>
        </w:rPr>
        <w:t xml:space="preserve">Molėtų </w:t>
      </w:r>
      <w:r>
        <w:rPr>
          <w:color w:val="000000"/>
          <w:spacing w:val="-3"/>
          <w:lang w:val="lt-LT"/>
        </w:rPr>
        <w:t xml:space="preserve">rajono savivaldybėje nustatyti pajamų mokesčio dydžiai yra nuo 1 Eur iki 30 Eur mėnesiui, priklausomai nuo vykdomos veiklos. 30 Eur mėnesiui įvertinti tik </w:t>
      </w:r>
      <w:r w:rsidR="00B8311D">
        <w:rPr>
          <w:color w:val="000000"/>
          <w:spacing w:val="-3"/>
          <w:lang w:val="lt-LT"/>
        </w:rPr>
        <w:t xml:space="preserve">pastatų valymo po statybų darbai </w:t>
      </w:r>
      <w:r>
        <w:rPr>
          <w:color w:val="000000"/>
          <w:spacing w:val="-3"/>
          <w:lang w:val="lt-LT"/>
        </w:rPr>
        <w:t xml:space="preserve"> (kodas 101)  bei specialieji statybos darbai (kodas 102).</w:t>
      </w:r>
    </w:p>
    <w:p w14:paraId="36568893" w14:textId="24B77EA4" w:rsidR="009A5F16" w:rsidRDefault="00CD3058" w:rsidP="00CD3058">
      <w:pPr>
        <w:spacing w:line="360" w:lineRule="auto"/>
        <w:ind w:firstLine="851"/>
        <w:jc w:val="both"/>
        <w:rPr>
          <w:color w:val="000000"/>
          <w:spacing w:val="-5"/>
          <w:lang w:val="lt-LT"/>
        </w:rPr>
      </w:pPr>
      <w:r>
        <w:rPr>
          <w:color w:val="000000"/>
          <w:spacing w:val="-3"/>
          <w:lang w:val="lt-LT"/>
        </w:rPr>
        <w:t xml:space="preserve">     </w:t>
      </w:r>
      <w:r w:rsidR="00B5307B" w:rsidRPr="00EE2C1A">
        <w:rPr>
          <w:color w:val="000000"/>
          <w:spacing w:val="-3"/>
          <w:lang w:val="lt-LT"/>
        </w:rPr>
        <w:t>S</w:t>
      </w:r>
      <w:r w:rsidR="0087509B" w:rsidRPr="00EE2C1A">
        <w:rPr>
          <w:color w:val="000000"/>
          <w:spacing w:val="-3"/>
          <w:lang w:val="lt-LT"/>
        </w:rPr>
        <w:t>iekiant skatinti gyventojus vykdyti įvairesnes veiklas</w:t>
      </w:r>
      <w:r w:rsidR="009A5F16" w:rsidRPr="00EE2C1A">
        <w:rPr>
          <w:color w:val="000000"/>
          <w:spacing w:val="-3"/>
          <w:lang w:val="lt-LT"/>
        </w:rPr>
        <w:t xml:space="preserve"> bei būtinybę užtikrinti lygias konkurencines sąlygas tarp gyventojų, įsigijusių verslo liudijimus, ir įmonių, užsiimančių analogiška veiklos rūšimi, sprendimo projekte siūloma </w:t>
      </w:r>
      <w:r w:rsidR="00A8437C" w:rsidRPr="00EE2C1A">
        <w:rPr>
          <w:color w:val="000000"/>
          <w:spacing w:val="-3"/>
          <w:lang w:val="lt-LT"/>
        </w:rPr>
        <w:t>nustatyti tokius pačius, kaip ir 20</w:t>
      </w:r>
      <w:r w:rsidR="0087566F">
        <w:rPr>
          <w:color w:val="000000"/>
          <w:spacing w:val="-3"/>
          <w:lang w:val="lt-LT"/>
        </w:rPr>
        <w:t>2</w:t>
      </w:r>
      <w:r w:rsidR="00B8311D">
        <w:rPr>
          <w:color w:val="000000"/>
          <w:spacing w:val="-3"/>
          <w:lang w:val="lt-LT"/>
        </w:rPr>
        <w:t>1</w:t>
      </w:r>
      <w:r w:rsidR="00A8437C" w:rsidRPr="00EE2C1A">
        <w:rPr>
          <w:color w:val="000000"/>
          <w:spacing w:val="-3"/>
          <w:lang w:val="lt-LT"/>
        </w:rPr>
        <w:t xml:space="preserve"> metams, </w:t>
      </w:r>
      <w:r w:rsidR="00A8437C" w:rsidRPr="00EE2C1A">
        <w:rPr>
          <w:color w:val="000000"/>
          <w:spacing w:val="-1"/>
          <w:lang w:val="lt-LT"/>
        </w:rPr>
        <w:t>fiksuoto dydžio pajamų mokesčius</w:t>
      </w:r>
      <w:r w:rsidR="00AE587F" w:rsidRPr="00EE2C1A">
        <w:rPr>
          <w:color w:val="000000"/>
          <w:spacing w:val="-1"/>
          <w:lang w:val="lt-LT"/>
        </w:rPr>
        <w:t xml:space="preserve"> ir </w:t>
      </w:r>
      <w:r w:rsidR="009A5F16" w:rsidRPr="00EE2C1A">
        <w:rPr>
          <w:color w:val="000000"/>
          <w:spacing w:val="-5"/>
          <w:lang w:val="lt-LT"/>
        </w:rPr>
        <w:t>mokesčio lengvat</w:t>
      </w:r>
      <w:r w:rsidR="00AE587F" w:rsidRPr="00EE2C1A">
        <w:rPr>
          <w:color w:val="000000"/>
          <w:spacing w:val="-5"/>
          <w:lang w:val="lt-LT"/>
        </w:rPr>
        <w:t>a</w:t>
      </w:r>
      <w:r w:rsidR="009A5F16" w:rsidRPr="00EE2C1A">
        <w:rPr>
          <w:color w:val="000000"/>
          <w:spacing w:val="-5"/>
          <w:lang w:val="lt-LT"/>
        </w:rPr>
        <w:t>s</w:t>
      </w:r>
      <w:r w:rsidR="002D765B">
        <w:rPr>
          <w:color w:val="000000"/>
          <w:spacing w:val="-5"/>
          <w:lang w:val="lt-LT"/>
        </w:rPr>
        <w:t xml:space="preserve"> </w:t>
      </w:r>
      <w:r w:rsidR="002D765B" w:rsidRPr="002D765B">
        <w:rPr>
          <w:color w:val="000000"/>
          <w:spacing w:val="-5"/>
          <w:highlight w:val="yellow"/>
          <w:lang w:val="lt-LT"/>
        </w:rPr>
        <w:t>ir jei nebus poreikio didinti fiksuoto dydžio pajamų mokesčio, palikti galioti nustatytus mokesčius ir lengvatas ne tik 2022 meta</w:t>
      </w:r>
      <w:r w:rsidR="002D765B">
        <w:rPr>
          <w:color w:val="000000"/>
          <w:spacing w:val="-5"/>
          <w:highlight w:val="yellow"/>
          <w:lang w:val="lt-LT"/>
        </w:rPr>
        <w:t>m</w:t>
      </w:r>
      <w:r w:rsidR="002D765B" w:rsidRPr="002D765B">
        <w:rPr>
          <w:color w:val="000000"/>
          <w:spacing w:val="-5"/>
          <w:highlight w:val="yellow"/>
          <w:lang w:val="lt-LT"/>
        </w:rPr>
        <w:t>s, bet ir ateinantiems metams.</w:t>
      </w:r>
      <w:r w:rsidR="002D765B">
        <w:rPr>
          <w:color w:val="000000"/>
          <w:spacing w:val="-5"/>
          <w:lang w:val="lt-LT"/>
        </w:rPr>
        <w:t xml:space="preserve"> </w:t>
      </w:r>
    </w:p>
    <w:p w14:paraId="688A145F" w14:textId="61C7A434" w:rsidR="009F2658" w:rsidRPr="00CC6609" w:rsidRDefault="009F2658" w:rsidP="009F2658">
      <w:pPr>
        <w:widowControl w:val="0"/>
        <w:tabs>
          <w:tab w:val="left" w:pos="855"/>
        </w:tabs>
        <w:spacing w:line="360" w:lineRule="auto"/>
        <w:ind w:firstLine="851"/>
        <w:jc w:val="both"/>
        <w:rPr>
          <w:lang w:val="lt-LT"/>
        </w:rPr>
      </w:pPr>
      <w:r>
        <w:tab/>
      </w:r>
      <w:r>
        <w:tab/>
      </w:r>
      <w:r w:rsidRPr="00534EC0">
        <w:rPr>
          <w:b/>
          <w:bCs/>
        </w:rPr>
        <w:t>2. Siūlomos teisinio reguliavimo nuostatos:</w:t>
      </w:r>
    </w:p>
    <w:p w14:paraId="66E8CB65" w14:textId="45915D4B" w:rsidR="009F2658" w:rsidRPr="006C5FCA" w:rsidRDefault="006C5FCA" w:rsidP="006C5FCA">
      <w:pPr>
        <w:spacing w:line="360" w:lineRule="auto"/>
        <w:ind w:firstLine="851"/>
        <w:jc w:val="both"/>
        <w:rPr>
          <w:lang w:val="lt-LT"/>
        </w:rPr>
      </w:pPr>
      <w:r>
        <w:rPr>
          <w:lang w:val="lt-LT"/>
        </w:rPr>
        <w:t xml:space="preserve">      </w:t>
      </w:r>
      <w:r w:rsidR="009F2658">
        <w:rPr>
          <w:lang w:val="lt-LT"/>
        </w:rPr>
        <w:t>Tvirtinamu sprendimo projektu bus nustatyti fiksuoti pajamų dydžiai</w:t>
      </w:r>
      <w:r w:rsidR="00913306">
        <w:rPr>
          <w:lang w:val="lt-LT"/>
        </w:rPr>
        <w:t>,</w:t>
      </w:r>
      <w:r w:rsidR="009F2658">
        <w:rPr>
          <w:lang w:val="lt-LT"/>
        </w:rPr>
        <w:t xml:space="preserve"> taikomi veiklai, įsigijus verslo liudijimus, taip pat nustatomos lengvatos</w:t>
      </w:r>
      <w:r w:rsidR="002D765B">
        <w:rPr>
          <w:lang w:val="lt-LT"/>
        </w:rPr>
        <w:t xml:space="preserve"> </w:t>
      </w:r>
      <w:r w:rsidR="009F2658">
        <w:rPr>
          <w:lang w:val="lt-LT"/>
        </w:rPr>
        <w:t xml:space="preserve">pagal Valstybinės mokesčių inspekcijos rekomendacijas. </w:t>
      </w:r>
    </w:p>
    <w:p w14:paraId="0BCFC3A0" w14:textId="764236C2" w:rsidR="009F2658" w:rsidRPr="00534EC0" w:rsidRDefault="009F2658" w:rsidP="009F2658">
      <w:pPr>
        <w:spacing w:after="160" w:line="360" w:lineRule="auto"/>
        <w:ind w:firstLine="360"/>
        <w:rPr>
          <w:b/>
          <w:bCs/>
          <w:lang w:val="lt-LT"/>
        </w:rPr>
      </w:pPr>
      <w:r>
        <w:rPr>
          <w:b/>
          <w:bCs/>
          <w:lang w:val="lt-LT"/>
        </w:rPr>
        <w:t xml:space="preserve">     </w:t>
      </w:r>
      <w:r>
        <w:rPr>
          <w:b/>
          <w:bCs/>
          <w:lang w:val="lt-LT"/>
        </w:rPr>
        <w:tab/>
      </w:r>
      <w:r w:rsidRPr="00534EC0">
        <w:rPr>
          <w:b/>
          <w:bCs/>
          <w:lang w:val="lt-LT"/>
        </w:rPr>
        <w:t>3. Laukiami rezultatai:</w:t>
      </w:r>
    </w:p>
    <w:p w14:paraId="3C90941D" w14:textId="5539C244" w:rsidR="009F2658" w:rsidRPr="000E674D" w:rsidRDefault="009F2658" w:rsidP="006C5FCA">
      <w:pPr>
        <w:spacing w:after="160" w:line="360" w:lineRule="auto"/>
        <w:ind w:firstLine="360"/>
        <w:jc w:val="both"/>
        <w:rPr>
          <w:lang w:val="lt-LT"/>
        </w:rPr>
      </w:pPr>
      <w:r>
        <w:rPr>
          <w:lang w:val="lt-LT"/>
        </w:rPr>
        <w:t xml:space="preserve">    </w:t>
      </w:r>
      <w:r w:rsidR="00CD3058">
        <w:rPr>
          <w:lang w:val="lt-LT"/>
        </w:rPr>
        <w:t xml:space="preserve">          </w:t>
      </w:r>
      <w:r w:rsidR="006C5FCA">
        <w:rPr>
          <w:lang w:val="lt-LT"/>
        </w:rPr>
        <w:t>Sprendimas bus pateiktas valstybinei mokesčių inspekcijai, kuri administruos gyventojų su verslo liudijimais mokesčius</w:t>
      </w:r>
      <w:r w:rsidR="00CD3058">
        <w:rPr>
          <w:lang w:val="lt-LT"/>
        </w:rPr>
        <w:t xml:space="preserve">. </w:t>
      </w:r>
    </w:p>
    <w:p w14:paraId="118EDEDA" w14:textId="30EF283E" w:rsidR="009F2658" w:rsidRPr="00534EC0" w:rsidRDefault="009F2658" w:rsidP="009F2658">
      <w:pPr>
        <w:spacing w:after="160" w:line="360" w:lineRule="auto"/>
        <w:ind w:firstLine="360"/>
        <w:rPr>
          <w:b/>
          <w:bCs/>
          <w:lang w:val="lt-LT"/>
        </w:rPr>
      </w:pPr>
      <w:r>
        <w:rPr>
          <w:b/>
          <w:bCs/>
          <w:lang w:val="lt-LT"/>
        </w:rPr>
        <w:t xml:space="preserve">               </w:t>
      </w:r>
      <w:r w:rsidRPr="00534EC0">
        <w:rPr>
          <w:b/>
          <w:bCs/>
          <w:lang w:val="lt-LT"/>
        </w:rPr>
        <w:t>4. Lėšų poreikis ir jų šaltiniai:</w:t>
      </w:r>
    </w:p>
    <w:p w14:paraId="4DF1BF23" w14:textId="6FF3DDB3" w:rsidR="006C5FCA" w:rsidRPr="000E674D" w:rsidRDefault="009F2658" w:rsidP="006C5FCA">
      <w:pPr>
        <w:spacing w:after="160" w:line="360" w:lineRule="auto"/>
        <w:ind w:firstLine="360"/>
        <w:jc w:val="both"/>
        <w:rPr>
          <w:lang w:val="lt-LT"/>
        </w:rPr>
      </w:pPr>
      <w:r>
        <w:rPr>
          <w:lang w:val="lt-LT" w:eastAsia="lt-LT"/>
        </w:rPr>
        <w:t xml:space="preserve">    </w:t>
      </w:r>
      <w:r w:rsidR="006C5FCA">
        <w:rPr>
          <w:lang w:val="lt-LT" w:eastAsia="lt-LT"/>
        </w:rPr>
        <w:tab/>
      </w:r>
      <w:r w:rsidR="006C5FCA">
        <w:rPr>
          <w:lang w:val="lt-LT"/>
        </w:rPr>
        <w:t>2022 m. numatoma surinkti 30 tūkst. Eur gyventojų pajamų mokesčio pajamų iš verslo liudijimus, įsigijusių gyventojų.</w:t>
      </w:r>
    </w:p>
    <w:p w14:paraId="63F8ABCE" w14:textId="62B1F6DF" w:rsidR="009F2658" w:rsidRDefault="009F2658" w:rsidP="009F2658">
      <w:pPr>
        <w:spacing w:after="160" w:line="360" w:lineRule="auto"/>
        <w:ind w:firstLine="360"/>
        <w:jc w:val="both"/>
        <w:rPr>
          <w:b/>
          <w:bCs/>
          <w:lang w:val="lt-LT"/>
        </w:rPr>
      </w:pPr>
      <w:r>
        <w:rPr>
          <w:b/>
          <w:bCs/>
          <w:lang w:val="lt-LT"/>
        </w:rPr>
        <w:t xml:space="preserve">               </w:t>
      </w:r>
      <w:r w:rsidRPr="00534EC0">
        <w:rPr>
          <w:b/>
          <w:bCs/>
          <w:lang w:val="lt-LT"/>
        </w:rPr>
        <w:t>5. Kiti sprendimui priimti reikalingi pagrindimai, skaičiavimai ar paaiškinimai.</w:t>
      </w:r>
    </w:p>
    <w:p w14:paraId="174627EC" w14:textId="02CC149A" w:rsidR="002A285D" w:rsidRPr="00F77DF7" w:rsidRDefault="009F2658" w:rsidP="006C5FCA">
      <w:pPr>
        <w:spacing w:line="360" w:lineRule="auto"/>
        <w:ind w:firstLine="360"/>
        <w:jc w:val="both"/>
        <w:rPr>
          <w:lang w:val="lt-LT"/>
        </w:rPr>
      </w:pPr>
      <w:r>
        <w:rPr>
          <w:lang w:val="lt-LT"/>
        </w:rPr>
        <w:lastRenderedPageBreak/>
        <w:t xml:space="preserve">   </w:t>
      </w:r>
    </w:p>
    <w:sectPr w:rsidR="002A285D" w:rsidRPr="00F77DF7" w:rsidSect="002B383F">
      <w:pgSz w:w="11906" w:h="16838"/>
      <w:pgMar w:top="1134" w:right="1701" w:bottom="899"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3147" w14:textId="77777777" w:rsidR="006515BB" w:rsidRDefault="006515BB">
      <w:r>
        <w:separator/>
      </w:r>
    </w:p>
  </w:endnote>
  <w:endnote w:type="continuationSeparator" w:id="0">
    <w:p w14:paraId="7D8F5CFA" w14:textId="77777777" w:rsidR="006515BB" w:rsidRDefault="006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45A6" w14:textId="77777777" w:rsidR="006515BB" w:rsidRDefault="006515BB">
      <w:r>
        <w:separator/>
      </w:r>
    </w:p>
  </w:footnote>
  <w:footnote w:type="continuationSeparator" w:id="0">
    <w:p w14:paraId="3F0FCF7F" w14:textId="77777777" w:rsidR="006515BB" w:rsidRDefault="0065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4D11" w14:textId="77777777"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A02EC3" w14:textId="77777777"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B96D" w14:textId="77777777"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7046">
      <w:rPr>
        <w:rStyle w:val="Puslapionumeris"/>
        <w:noProof/>
      </w:rPr>
      <w:t>5</w:t>
    </w:r>
    <w:r>
      <w:rPr>
        <w:rStyle w:val="Puslapionumeris"/>
      </w:rPr>
      <w:fldChar w:fldCharType="end"/>
    </w:r>
  </w:p>
  <w:p w14:paraId="5EDC742C" w14:textId="77777777"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40"/>
    <w:rsid w:val="00030275"/>
    <w:rsid w:val="00041087"/>
    <w:rsid w:val="000419DE"/>
    <w:rsid w:val="0004658F"/>
    <w:rsid w:val="00046D35"/>
    <w:rsid w:val="000531F7"/>
    <w:rsid w:val="000571EA"/>
    <w:rsid w:val="000664EF"/>
    <w:rsid w:val="0007246B"/>
    <w:rsid w:val="00083493"/>
    <w:rsid w:val="000A509A"/>
    <w:rsid w:val="000A6121"/>
    <w:rsid w:val="000B0430"/>
    <w:rsid w:val="000F364B"/>
    <w:rsid w:val="0010144A"/>
    <w:rsid w:val="0013632C"/>
    <w:rsid w:val="00137CE2"/>
    <w:rsid w:val="00140555"/>
    <w:rsid w:val="00144DA6"/>
    <w:rsid w:val="00147046"/>
    <w:rsid w:val="0015635F"/>
    <w:rsid w:val="00180633"/>
    <w:rsid w:val="001919EF"/>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3F"/>
    <w:rsid w:val="002B3849"/>
    <w:rsid w:val="002C0A3A"/>
    <w:rsid w:val="002C3192"/>
    <w:rsid w:val="002C7925"/>
    <w:rsid w:val="002D765B"/>
    <w:rsid w:val="002E096A"/>
    <w:rsid w:val="002E14C7"/>
    <w:rsid w:val="002E40A8"/>
    <w:rsid w:val="002F157A"/>
    <w:rsid w:val="00314659"/>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93DC8"/>
    <w:rsid w:val="004B6883"/>
    <w:rsid w:val="004C3484"/>
    <w:rsid w:val="004E5050"/>
    <w:rsid w:val="004E7D32"/>
    <w:rsid w:val="004F0205"/>
    <w:rsid w:val="004F2A5A"/>
    <w:rsid w:val="0050116E"/>
    <w:rsid w:val="00525818"/>
    <w:rsid w:val="00535CDF"/>
    <w:rsid w:val="00552010"/>
    <w:rsid w:val="0056536E"/>
    <w:rsid w:val="00574835"/>
    <w:rsid w:val="005A1C44"/>
    <w:rsid w:val="005D1B6A"/>
    <w:rsid w:val="005E2ED1"/>
    <w:rsid w:val="00603F85"/>
    <w:rsid w:val="00611480"/>
    <w:rsid w:val="006164E1"/>
    <w:rsid w:val="00616A6A"/>
    <w:rsid w:val="00620967"/>
    <w:rsid w:val="0062553F"/>
    <w:rsid w:val="006273FA"/>
    <w:rsid w:val="0062751A"/>
    <w:rsid w:val="00640400"/>
    <w:rsid w:val="00647CCB"/>
    <w:rsid w:val="006515BB"/>
    <w:rsid w:val="006557B1"/>
    <w:rsid w:val="006622FC"/>
    <w:rsid w:val="00663086"/>
    <w:rsid w:val="006735A3"/>
    <w:rsid w:val="006806A0"/>
    <w:rsid w:val="00681844"/>
    <w:rsid w:val="0069323E"/>
    <w:rsid w:val="006933B5"/>
    <w:rsid w:val="00696E42"/>
    <w:rsid w:val="006B33F7"/>
    <w:rsid w:val="006B4874"/>
    <w:rsid w:val="006C4A8A"/>
    <w:rsid w:val="006C5FCA"/>
    <w:rsid w:val="006D379E"/>
    <w:rsid w:val="006D3C2F"/>
    <w:rsid w:val="006D42F3"/>
    <w:rsid w:val="006F0D86"/>
    <w:rsid w:val="006F5395"/>
    <w:rsid w:val="00710FBD"/>
    <w:rsid w:val="00712CE5"/>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4CFF"/>
    <w:rsid w:val="007A51AA"/>
    <w:rsid w:val="007A6D54"/>
    <w:rsid w:val="007D0441"/>
    <w:rsid w:val="007D1381"/>
    <w:rsid w:val="007E2878"/>
    <w:rsid w:val="00802D70"/>
    <w:rsid w:val="0080396A"/>
    <w:rsid w:val="00812683"/>
    <w:rsid w:val="00812985"/>
    <w:rsid w:val="0081769B"/>
    <w:rsid w:val="00824040"/>
    <w:rsid w:val="008466AC"/>
    <w:rsid w:val="008515FD"/>
    <w:rsid w:val="0087509B"/>
    <w:rsid w:val="0087566F"/>
    <w:rsid w:val="00883940"/>
    <w:rsid w:val="0088619E"/>
    <w:rsid w:val="0089789B"/>
    <w:rsid w:val="008A14DD"/>
    <w:rsid w:val="008A1F6B"/>
    <w:rsid w:val="008B35F7"/>
    <w:rsid w:val="008C0212"/>
    <w:rsid w:val="008C3846"/>
    <w:rsid w:val="00912C1B"/>
    <w:rsid w:val="00913306"/>
    <w:rsid w:val="00915383"/>
    <w:rsid w:val="0092234D"/>
    <w:rsid w:val="0095152F"/>
    <w:rsid w:val="009767EF"/>
    <w:rsid w:val="00977003"/>
    <w:rsid w:val="00983994"/>
    <w:rsid w:val="009A5325"/>
    <w:rsid w:val="009A5F16"/>
    <w:rsid w:val="009B1966"/>
    <w:rsid w:val="009B3721"/>
    <w:rsid w:val="009C19E9"/>
    <w:rsid w:val="009C1DE8"/>
    <w:rsid w:val="009F2658"/>
    <w:rsid w:val="009F27AE"/>
    <w:rsid w:val="00A11D3F"/>
    <w:rsid w:val="00A15522"/>
    <w:rsid w:val="00A24397"/>
    <w:rsid w:val="00A8437C"/>
    <w:rsid w:val="00A9514D"/>
    <w:rsid w:val="00AA15C9"/>
    <w:rsid w:val="00AA7D17"/>
    <w:rsid w:val="00AB7292"/>
    <w:rsid w:val="00AC0465"/>
    <w:rsid w:val="00AC44BA"/>
    <w:rsid w:val="00AC4C30"/>
    <w:rsid w:val="00AD7CD7"/>
    <w:rsid w:val="00AE587F"/>
    <w:rsid w:val="00AE5E9D"/>
    <w:rsid w:val="00AF742C"/>
    <w:rsid w:val="00B0033C"/>
    <w:rsid w:val="00B054BA"/>
    <w:rsid w:val="00B10ED3"/>
    <w:rsid w:val="00B1223A"/>
    <w:rsid w:val="00B123F9"/>
    <w:rsid w:val="00B15697"/>
    <w:rsid w:val="00B2005F"/>
    <w:rsid w:val="00B2320F"/>
    <w:rsid w:val="00B25D18"/>
    <w:rsid w:val="00B30097"/>
    <w:rsid w:val="00B31992"/>
    <w:rsid w:val="00B37CE3"/>
    <w:rsid w:val="00B423B1"/>
    <w:rsid w:val="00B5307B"/>
    <w:rsid w:val="00B7600D"/>
    <w:rsid w:val="00B76757"/>
    <w:rsid w:val="00B8025E"/>
    <w:rsid w:val="00B8311D"/>
    <w:rsid w:val="00B85BB5"/>
    <w:rsid w:val="00B96BAE"/>
    <w:rsid w:val="00BA56CB"/>
    <w:rsid w:val="00BA58D1"/>
    <w:rsid w:val="00BB1684"/>
    <w:rsid w:val="00BB16E1"/>
    <w:rsid w:val="00BC14A8"/>
    <w:rsid w:val="00BD0EF4"/>
    <w:rsid w:val="00BD67C3"/>
    <w:rsid w:val="00BE29C7"/>
    <w:rsid w:val="00BE2ECE"/>
    <w:rsid w:val="00BE5DD3"/>
    <w:rsid w:val="00C1679C"/>
    <w:rsid w:val="00C22355"/>
    <w:rsid w:val="00C2475A"/>
    <w:rsid w:val="00C265E5"/>
    <w:rsid w:val="00C3576B"/>
    <w:rsid w:val="00C46DF4"/>
    <w:rsid w:val="00C5724A"/>
    <w:rsid w:val="00C60475"/>
    <w:rsid w:val="00C718B5"/>
    <w:rsid w:val="00C74758"/>
    <w:rsid w:val="00C958E8"/>
    <w:rsid w:val="00CA1158"/>
    <w:rsid w:val="00CB7128"/>
    <w:rsid w:val="00CD3058"/>
    <w:rsid w:val="00CE0DCA"/>
    <w:rsid w:val="00CF354E"/>
    <w:rsid w:val="00D07DFF"/>
    <w:rsid w:val="00D13EDA"/>
    <w:rsid w:val="00D33A1A"/>
    <w:rsid w:val="00D43D1D"/>
    <w:rsid w:val="00D45B28"/>
    <w:rsid w:val="00D508AB"/>
    <w:rsid w:val="00D95387"/>
    <w:rsid w:val="00DA4513"/>
    <w:rsid w:val="00DA544D"/>
    <w:rsid w:val="00DB34BB"/>
    <w:rsid w:val="00DB47BD"/>
    <w:rsid w:val="00DC1215"/>
    <w:rsid w:val="00DC1566"/>
    <w:rsid w:val="00DC26E8"/>
    <w:rsid w:val="00DC2B5D"/>
    <w:rsid w:val="00DE0052"/>
    <w:rsid w:val="00DE0714"/>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95C7A"/>
    <w:rsid w:val="00EA5182"/>
    <w:rsid w:val="00ED4B84"/>
    <w:rsid w:val="00EE2021"/>
    <w:rsid w:val="00EE218A"/>
    <w:rsid w:val="00EE2C1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859D3"/>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customStyle="1" w:styleId="bodytext">
    <w:name w:val="bodytext"/>
    <w:basedOn w:val="prastasis"/>
    <w:uiPriority w:val="99"/>
    <w:rsid w:val="001919EF"/>
    <w:pPr>
      <w:spacing w:before="100" w:beforeAutospacing="1" w:after="100" w:afterAutospacing="1"/>
    </w:pPr>
    <w:rPr>
      <w:lang w:val="lt-LT" w:eastAsia="lt-LT"/>
    </w:rPr>
  </w:style>
  <w:style w:type="table" w:styleId="5paprastojilentel">
    <w:name w:val="Plain Table 5"/>
    <w:basedOn w:val="prastojilentel"/>
    <w:uiPriority w:val="45"/>
    <w:rsid w:val="007A4C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entelstinklelis">
    <w:name w:val="Table Grid"/>
    <w:basedOn w:val="prastojilentel"/>
    <w:rsid w:val="0014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0976">
      <w:bodyDiv w:val="1"/>
      <w:marLeft w:val="0"/>
      <w:marRight w:val="0"/>
      <w:marTop w:val="0"/>
      <w:marBottom w:val="0"/>
      <w:divBdr>
        <w:top w:val="none" w:sz="0" w:space="0" w:color="auto"/>
        <w:left w:val="none" w:sz="0" w:space="0" w:color="auto"/>
        <w:bottom w:val="none" w:sz="0" w:space="0" w:color="auto"/>
        <w:right w:val="none" w:sz="0" w:space="0" w:color="auto"/>
      </w:divBdr>
    </w:div>
    <w:div w:id="361979779">
      <w:bodyDiv w:val="1"/>
      <w:marLeft w:val="0"/>
      <w:marRight w:val="0"/>
      <w:marTop w:val="0"/>
      <w:marBottom w:val="0"/>
      <w:divBdr>
        <w:top w:val="none" w:sz="0" w:space="0" w:color="auto"/>
        <w:left w:val="none" w:sz="0" w:space="0" w:color="auto"/>
        <w:bottom w:val="none" w:sz="0" w:space="0" w:color="auto"/>
        <w:right w:val="none" w:sz="0" w:space="0" w:color="auto"/>
      </w:divBdr>
    </w:div>
    <w:div w:id="477113880">
      <w:bodyDiv w:val="1"/>
      <w:marLeft w:val="0"/>
      <w:marRight w:val="0"/>
      <w:marTop w:val="0"/>
      <w:marBottom w:val="0"/>
      <w:divBdr>
        <w:top w:val="none" w:sz="0" w:space="0" w:color="auto"/>
        <w:left w:val="none" w:sz="0" w:space="0" w:color="auto"/>
        <w:bottom w:val="none" w:sz="0" w:space="0" w:color="auto"/>
        <w:right w:val="none" w:sz="0" w:space="0" w:color="auto"/>
      </w:divBdr>
    </w:div>
    <w:div w:id="522060551">
      <w:bodyDiv w:val="1"/>
      <w:marLeft w:val="0"/>
      <w:marRight w:val="0"/>
      <w:marTop w:val="0"/>
      <w:marBottom w:val="0"/>
      <w:divBdr>
        <w:top w:val="none" w:sz="0" w:space="0" w:color="auto"/>
        <w:left w:val="none" w:sz="0" w:space="0" w:color="auto"/>
        <w:bottom w:val="none" w:sz="0" w:space="0" w:color="auto"/>
        <w:right w:val="none" w:sz="0" w:space="0" w:color="auto"/>
      </w:divBdr>
    </w:div>
    <w:div w:id="730661253">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062556254">
      <w:bodyDiv w:val="1"/>
      <w:marLeft w:val="0"/>
      <w:marRight w:val="0"/>
      <w:marTop w:val="0"/>
      <w:marBottom w:val="0"/>
      <w:divBdr>
        <w:top w:val="none" w:sz="0" w:space="0" w:color="auto"/>
        <w:left w:val="none" w:sz="0" w:space="0" w:color="auto"/>
        <w:bottom w:val="none" w:sz="0" w:space="0" w:color="auto"/>
        <w:right w:val="none" w:sz="0" w:space="0" w:color="auto"/>
      </w:divBdr>
    </w:div>
    <w:div w:id="1143278236">
      <w:bodyDiv w:val="1"/>
      <w:marLeft w:val="0"/>
      <w:marRight w:val="0"/>
      <w:marTop w:val="0"/>
      <w:marBottom w:val="0"/>
      <w:divBdr>
        <w:top w:val="none" w:sz="0" w:space="0" w:color="auto"/>
        <w:left w:val="none" w:sz="0" w:space="0" w:color="auto"/>
        <w:bottom w:val="none" w:sz="0" w:space="0" w:color="auto"/>
        <w:right w:val="none" w:sz="0" w:space="0" w:color="auto"/>
      </w:divBdr>
    </w:div>
    <w:div w:id="1309092653">
      <w:bodyDiv w:val="1"/>
      <w:marLeft w:val="0"/>
      <w:marRight w:val="0"/>
      <w:marTop w:val="0"/>
      <w:marBottom w:val="0"/>
      <w:divBdr>
        <w:top w:val="none" w:sz="0" w:space="0" w:color="auto"/>
        <w:left w:val="none" w:sz="0" w:space="0" w:color="auto"/>
        <w:bottom w:val="none" w:sz="0" w:space="0" w:color="auto"/>
        <w:right w:val="none" w:sz="0" w:space="0" w:color="auto"/>
      </w:divBdr>
    </w:div>
    <w:div w:id="1387530768">
      <w:bodyDiv w:val="1"/>
      <w:marLeft w:val="0"/>
      <w:marRight w:val="0"/>
      <w:marTop w:val="0"/>
      <w:marBottom w:val="0"/>
      <w:divBdr>
        <w:top w:val="none" w:sz="0" w:space="0" w:color="auto"/>
        <w:left w:val="none" w:sz="0" w:space="0" w:color="auto"/>
        <w:bottom w:val="none" w:sz="0" w:space="0" w:color="auto"/>
        <w:right w:val="none" w:sz="0" w:space="0" w:color="auto"/>
      </w:divBdr>
    </w:div>
    <w:div w:id="1450467502">
      <w:bodyDiv w:val="1"/>
      <w:marLeft w:val="0"/>
      <w:marRight w:val="0"/>
      <w:marTop w:val="0"/>
      <w:marBottom w:val="0"/>
      <w:divBdr>
        <w:top w:val="none" w:sz="0" w:space="0" w:color="auto"/>
        <w:left w:val="none" w:sz="0" w:space="0" w:color="auto"/>
        <w:bottom w:val="none" w:sz="0" w:space="0" w:color="auto"/>
        <w:right w:val="none" w:sz="0" w:space="0" w:color="auto"/>
      </w:divBdr>
    </w:div>
    <w:div w:id="155145789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 w:id="19994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5C20-FA23-4FA6-A208-2DB7E5A0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1251</Words>
  <Characters>8260</Characters>
  <Application>Microsoft Office Word</Application>
  <DocSecurity>0</DocSecurity>
  <Lines>68</Lines>
  <Paragraphs>18</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Rūta Maigienė</cp:lastModifiedBy>
  <cp:revision>16</cp:revision>
  <cp:lastPrinted>2019-06-03T11:21:00Z</cp:lastPrinted>
  <dcterms:created xsi:type="dcterms:W3CDTF">2019-05-29T09:58:00Z</dcterms:created>
  <dcterms:modified xsi:type="dcterms:W3CDTF">2021-06-15T11:37:00Z</dcterms:modified>
</cp:coreProperties>
</file>