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D59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2C2E224" w14:textId="77777777" w:rsidR="00504780" w:rsidRPr="0093412A" w:rsidRDefault="00504780" w:rsidP="00794C2F">
      <w:pPr>
        <w:spacing w:before="120" w:after="120"/>
        <w:jc w:val="center"/>
        <w:rPr>
          <w:b/>
          <w:spacing w:val="20"/>
          <w:w w:val="110"/>
        </w:rPr>
      </w:pPr>
    </w:p>
    <w:p w14:paraId="796A4249" w14:textId="77777777" w:rsidR="00C16EA1" w:rsidRDefault="00C16EA1" w:rsidP="00561916">
      <w:pPr>
        <w:spacing w:after="120"/>
        <w:jc w:val="center"/>
        <w:rPr>
          <w:b/>
          <w:spacing w:val="20"/>
          <w:w w:val="110"/>
          <w:sz w:val="28"/>
        </w:rPr>
      </w:pPr>
      <w:r>
        <w:rPr>
          <w:b/>
          <w:spacing w:val="20"/>
          <w:w w:val="110"/>
          <w:sz w:val="28"/>
        </w:rPr>
        <w:t>SPRENDIMAS</w:t>
      </w:r>
    </w:p>
    <w:p w14:paraId="7C7DE819" w14:textId="3F8A406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591C21" w:rsidRPr="00591C21">
        <w:rPr>
          <w:b/>
          <w:caps/>
          <w:noProof/>
        </w:rPr>
        <w:t>MOLĖTŲ RAJONO SAVIVALDYBĖS ADMINISTRACIJOS DIREKTORIAUS REZERVO LĖŠŲ NAUDOJIMO TVARKOS APRAŠO PATVIRTINIMO</w:t>
      </w:r>
      <w:r>
        <w:rPr>
          <w:b/>
          <w:caps/>
        </w:rPr>
        <w:fldChar w:fldCharType="end"/>
      </w:r>
      <w:bookmarkEnd w:id="1"/>
      <w:r w:rsidR="00C16EA1">
        <w:rPr>
          <w:b/>
          <w:caps/>
        </w:rPr>
        <w:br/>
      </w:r>
    </w:p>
    <w:p w14:paraId="053DF169" w14:textId="6DBE5B5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91C2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91C21">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91C21">
        <w:rPr>
          <w:noProof/>
        </w:rPr>
        <w:t>B1</w:t>
      </w:r>
      <w:r w:rsidR="004F285B">
        <w:fldChar w:fldCharType="end"/>
      </w:r>
      <w:bookmarkEnd w:id="5"/>
    </w:p>
    <w:p w14:paraId="3462F308" w14:textId="77777777" w:rsidR="00C16EA1" w:rsidRDefault="00C16EA1" w:rsidP="00D74773">
      <w:pPr>
        <w:jc w:val="center"/>
      </w:pPr>
      <w:r>
        <w:t>Molėtai</w:t>
      </w:r>
    </w:p>
    <w:p w14:paraId="531241F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E7A56B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65D48C1" w14:textId="77777777" w:rsidR="00C16EA1" w:rsidRDefault="00C16EA1" w:rsidP="00D74773">
      <w:pPr>
        <w:tabs>
          <w:tab w:val="left" w:pos="1674"/>
        </w:tabs>
        <w:ind w:firstLine="1247"/>
      </w:pPr>
    </w:p>
    <w:p w14:paraId="754C9AA8" w14:textId="05A18FAD" w:rsidR="00591C21" w:rsidRPr="00E82D82" w:rsidRDefault="00787D89" w:rsidP="00787D89">
      <w:pPr>
        <w:pStyle w:val="Pagrindiniotekstotrauka"/>
        <w:ind w:firstLine="0"/>
      </w:pPr>
      <w:r>
        <w:t xml:space="preserve">                   </w:t>
      </w:r>
      <w:r w:rsidR="00591C21" w:rsidRPr="008A7D5E">
        <w:t xml:space="preserve">Vadovaudamasi </w:t>
      </w:r>
      <w:r w:rsidR="00591C21" w:rsidRPr="00705EDF">
        <w:t>Lietuvos Respubl</w:t>
      </w:r>
      <w:r w:rsidR="00591C21">
        <w:t xml:space="preserve">ikos vietos savivaldos </w:t>
      </w:r>
      <w:r w:rsidR="00591C21" w:rsidRPr="00E82D82">
        <w:t xml:space="preserve">įstatymo </w:t>
      </w:r>
      <w:r w:rsidR="00591C21" w:rsidRPr="00E82D82">
        <w:rPr>
          <w:spacing w:val="-4"/>
          <w:lang w:eastAsia="lt-LT"/>
        </w:rPr>
        <w:t xml:space="preserve">16 straipsnio </w:t>
      </w:r>
      <w:r w:rsidR="00435997" w:rsidRPr="00E82D82">
        <w:rPr>
          <w:spacing w:val="-4"/>
          <w:lang w:eastAsia="lt-LT"/>
        </w:rPr>
        <w:t>4 dalimi</w:t>
      </w:r>
      <w:r w:rsidR="00591C21" w:rsidRPr="00E82D82">
        <w:rPr>
          <w:spacing w:val="-4"/>
          <w:lang w:eastAsia="lt-LT"/>
        </w:rPr>
        <w:t>, 18 straipsnio 1 dalimi, Lietuvos Respublikos biudžeto sandaros įstatymo 25 straipsni</w:t>
      </w:r>
      <w:r w:rsidR="00435997" w:rsidRPr="00E82D82">
        <w:rPr>
          <w:spacing w:val="-4"/>
          <w:lang w:eastAsia="lt-LT"/>
        </w:rPr>
        <w:t>o 2 dalimi</w:t>
      </w:r>
      <w:r w:rsidR="00591C21" w:rsidRPr="00E82D82">
        <w:t>,</w:t>
      </w:r>
    </w:p>
    <w:p w14:paraId="7B24D0E2" w14:textId="38D48C11" w:rsidR="00591C21" w:rsidRPr="008A7D5E" w:rsidRDefault="00787D89" w:rsidP="00787D89">
      <w:pPr>
        <w:pStyle w:val="Pagrindiniotekstotrauka"/>
        <w:ind w:firstLine="680"/>
        <w:rPr>
          <w:spacing w:val="60"/>
        </w:rPr>
      </w:pPr>
      <w:r>
        <w:t xml:space="preserve">       </w:t>
      </w:r>
      <w:r w:rsidR="00591C21">
        <w:t xml:space="preserve">Molėtų </w:t>
      </w:r>
      <w:r w:rsidR="00591C21" w:rsidRPr="008A7D5E">
        <w:t xml:space="preserve"> rajono savivaldybės taryba  </w:t>
      </w:r>
      <w:r w:rsidR="00591C21">
        <w:rPr>
          <w:spacing w:val="60"/>
        </w:rPr>
        <w:t>nusprendži</w:t>
      </w:r>
      <w:r w:rsidR="00591C21" w:rsidRPr="003B4666">
        <w:t>a:</w:t>
      </w:r>
    </w:p>
    <w:p w14:paraId="4E6E68AF" w14:textId="15C81B85" w:rsidR="00591C21" w:rsidRPr="008A7D5E" w:rsidRDefault="00787D89" w:rsidP="00787D89">
      <w:pPr>
        <w:pStyle w:val="Pagrindiniotekstotrauka"/>
        <w:ind w:firstLine="680"/>
      </w:pPr>
      <w:r>
        <w:t xml:space="preserve">       </w:t>
      </w:r>
      <w:r w:rsidR="00591C21" w:rsidRPr="008A7D5E">
        <w:t xml:space="preserve">1. Patvirtinti </w:t>
      </w:r>
      <w:r w:rsidR="00591C21">
        <w:t>Molėtų</w:t>
      </w:r>
      <w:r w:rsidR="00591C21" w:rsidRPr="008A7D5E">
        <w:t xml:space="preserve"> rajono savivaldybės administracijos direktoriaus rezervo lėšų naudojimo tvarkos aprašą (pridedamas)</w:t>
      </w:r>
      <w:r w:rsidR="0092796D">
        <w:t>;</w:t>
      </w:r>
    </w:p>
    <w:p w14:paraId="7589B850" w14:textId="65735D1D" w:rsidR="00591C21" w:rsidRPr="008A7D5E" w:rsidRDefault="00787D89" w:rsidP="00787D89">
      <w:pPr>
        <w:pStyle w:val="Pagrindiniotekstotrauka"/>
        <w:ind w:firstLine="680"/>
      </w:pPr>
      <w:r>
        <w:t xml:space="preserve">       </w:t>
      </w:r>
      <w:r w:rsidR="00591C21">
        <w:t>2</w:t>
      </w:r>
      <w:r w:rsidR="00591C21" w:rsidRPr="008A7D5E">
        <w:t xml:space="preserve">. </w:t>
      </w:r>
      <w:r w:rsidR="00AE6949">
        <w:t xml:space="preserve">Pripažinti netekusiu galios Molėtų rajono savivaldybės tarybos </w:t>
      </w:r>
      <w:r w:rsidR="00591C21" w:rsidRPr="008A7D5E">
        <w:t>20</w:t>
      </w:r>
      <w:r w:rsidR="00591C21">
        <w:t>1</w:t>
      </w:r>
      <w:r w:rsidR="00AE6949">
        <w:t xml:space="preserve">3 </w:t>
      </w:r>
      <w:r w:rsidR="00591C21" w:rsidRPr="008A7D5E">
        <w:t xml:space="preserve">m. </w:t>
      </w:r>
      <w:r w:rsidR="00AE6949">
        <w:t>kovo 2</w:t>
      </w:r>
      <w:r w:rsidR="00591C21">
        <w:t>8</w:t>
      </w:r>
      <w:r w:rsidR="00591C21" w:rsidRPr="008A7D5E">
        <w:t xml:space="preserve"> d. sprendimą Nr. </w:t>
      </w:r>
      <w:r w:rsidR="00AE6949">
        <w:t>B1-56</w:t>
      </w:r>
      <w:r w:rsidR="00591C21" w:rsidRPr="008A7D5E">
        <w:t xml:space="preserve"> „Dėl </w:t>
      </w:r>
      <w:r w:rsidR="00591C21">
        <w:t xml:space="preserve">Molėtų </w:t>
      </w:r>
      <w:r w:rsidR="00591C21" w:rsidRPr="008A7D5E">
        <w:t xml:space="preserve"> rajono savivaldybės administracijos direktoriaus rezervo lėšų </w:t>
      </w:r>
      <w:r w:rsidR="0092796D">
        <w:t xml:space="preserve">naudojimo </w:t>
      </w:r>
      <w:r w:rsidR="00591C21">
        <w:t xml:space="preserve">tvarkos aprašo </w:t>
      </w:r>
      <w:r w:rsidR="00591C21" w:rsidRPr="008A7D5E">
        <w:t>patvirtin</w:t>
      </w:r>
      <w:r w:rsidR="00591C21">
        <w:t>imo“</w:t>
      </w:r>
      <w:r w:rsidR="0092796D">
        <w:t>.</w:t>
      </w:r>
    </w:p>
    <w:p w14:paraId="6E75242D" w14:textId="3A4F1C69" w:rsidR="003975CE" w:rsidRDefault="00787D89" w:rsidP="00787D89">
      <w:pPr>
        <w:tabs>
          <w:tab w:val="left" w:pos="680"/>
          <w:tab w:val="left" w:pos="1206"/>
        </w:tabs>
        <w:spacing w:line="360" w:lineRule="auto"/>
        <w:jc w:val="both"/>
      </w:pPr>
      <w:r>
        <w:rPr>
          <w:color w:val="000000"/>
          <w:shd w:val="clear" w:color="auto" w:fill="FFFFFF"/>
        </w:rPr>
        <w:tab/>
        <w:t xml:space="preserve">       </w:t>
      </w:r>
      <w:r w:rsidR="00591C21">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591C21">
        <w:t> </w:t>
      </w:r>
    </w:p>
    <w:p w14:paraId="1EF9D001" w14:textId="77777777" w:rsidR="00C16EA1" w:rsidRDefault="00C16EA1" w:rsidP="009B4614">
      <w:pPr>
        <w:tabs>
          <w:tab w:val="left" w:pos="680"/>
          <w:tab w:val="left" w:pos="1674"/>
        </w:tabs>
        <w:spacing w:line="360" w:lineRule="auto"/>
      </w:pPr>
    </w:p>
    <w:p w14:paraId="23B11B0A" w14:textId="77777777" w:rsidR="004F285B" w:rsidRDefault="004F285B">
      <w:pPr>
        <w:tabs>
          <w:tab w:val="left" w:pos="1674"/>
        </w:tabs>
      </w:pPr>
    </w:p>
    <w:p w14:paraId="01A68284" w14:textId="77777777" w:rsidR="00B0343D" w:rsidRDefault="00B0343D">
      <w:pPr>
        <w:tabs>
          <w:tab w:val="left" w:pos="1674"/>
        </w:tabs>
      </w:pPr>
    </w:p>
    <w:p w14:paraId="70AD815D" w14:textId="7AED6E1F" w:rsidR="00B0343D" w:rsidRDefault="00B0343D">
      <w:pPr>
        <w:tabs>
          <w:tab w:val="left" w:pos="1674"/>
        </w:tabs>
        <w:sectPr w:rsidR="00B0343D">
          <w:type w:val="continuous"/>
          <w:pgSz w:w="11906" w:h="16838" w:code="9"/>
          <w:pgMar w:top="1134" w:right="567" w:bottom="1134" w:left="1701" w:header="851" w:footer="454" w:gutter="0"/>
          <w:cols w:space="708"/>
          <w:formProt w:val="0"/>
          <w:docGrid w:linePitch="360"/>
        </w:sectPr>
      </w:pPr>
    </w:p>
    <w:p w14:paraId="4B48C62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0B16A30D4D84EF8A95674CBE2B0AE0C"/>
          </w:placeholder>
          <w:dropDownList>
            <w:listItem w:displayText="             " w:value="             "/>
            <w:listItem w:displayText="Saulius Jauneika" w:value="Saulius Jauneika"/>
          </w:dropDownList>
        </w:sdtPr>
        <w:sdtEndPr/>
        <w:sdtContent>
          <w:r w:rsidR="004D19A6">
            <w:t xml:space="preserve">             </w:t>
          </w:r>
        </w:sdtContent>
      </w:sdt>
    </w:p>
    <w:p w14:paraId="41E7435A" w14:textId="77777777" w:rsidR="007951EA" w:rsidRDefault="007951EA" w:rsidP="007951EA">
      <w:pPr>
        <w:tabs>
          <w:tab w:val="left" w:pos="680"/>
          <w:tab w:val="left" w:pos="1674"/>
        </w:tabs>
        <w:spacing w:line="360" w:lineRule="auto"/>
      </w:pPr>
    </w:p>
    <w:p w14:paraId="600FA47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25621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77EF" w14:textId="77777777" w:rsidR="00D663A7" w:rsidRDefault="00D663A7">
      <w:r>
        <w:separator/>
      </w:r>
    </w:p>
  </w:endnote>
  <w:endnote w:type="continuationSeparator" w:id="0">
    <w:p w14:paraId="7A0AE21E" w14:textId="77777777" w:rsidR="00D663A7" w:rsidRDefault="00D6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E5AB" w14:textId="77777777" w:rsidR="00D663A7" w:rsidRDefault="00D663A7">
      <w:r>
        <w:separator/>
      </w:r>
    </w:p>
  </w:footnote>
  <w:footnote w:type="continuationSeparator" w:id="0">
    <w:p w14:paraId="078D4EE7" w14:textId="77777777" w:rsidR="00D663A7" w:rsidRDefault="00D6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DB5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A1E3B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98B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9DA956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0FFB" w14:textId="77777777" w:rsidR="00C16EA1" w:rsidRDefault="00384B4D">
    <w:pPr>
      <w:pStyle w:val="Antrats"/>
      <w:jc w:val="center"/>
    </w:pPr>
    <w:r>
      <w:rPr>
        <w:noProof/>
        <w:lang w:eastAsia="lt-LT"/>
      </w:rPr>
      <w:drawing>
        <wp:inline distT="0" distB="0" distL="0" distR="0" wp14:anchorId="5A31A969" wp14:editId="3E3CFD9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A7"/>
    <w:rsid w:val="001156B7"/>
    <w:rsid w:val="0012091C"/>
    <w:rsid w:val="00132437"/>
    <w:rsid w:val="00211F14"/>
    <w:rsid w:val="00305758"/>
    <w:rsid w:val="00341D56"/>
    <w:rsid w:val="00384B4D"/>
    <w:rsid w:val="003975CE"/>
    <w:rsid w:val="003A762C"/>
    <w:rsid w:val="003F0529"/>
    <w:rsid w:val="00435997"/>
    <w:rsid w:val="004968FC"/>
    <w:rsid w:val="004D19A6"/>
    <w:rsid w:val="004F285B"/>
    <w:rsid w:val="00503B36"/>
    <w:rsid w:val="00504780"/>
    <w:rsid w:val="00561916"/>
    <w:rsid w:val="00591C21"/>
    <w:rsid w:val="005A4424"/>
    <w:rsid w:val="005F38B6"/>
    <w:rsid w:val="006213AE"/>
    <w:rsid w:val="00776F64"/>
    <w:rsid w:val="00787D89"/>
    <w:rsid w:val="00794407"/>
    <w:rsid w:val="00794C2F"/>
    <w:rsid w:val="007951EA"/>
    <w:rsid w:val="00796C66"/>
    <w:rsid w:val="007A3F5C"/>
    <w:rsid w:val="007E4516"/>
    <w:rsid w:val="00872337"/>
    <w:rsid w:val="008A401C"/>
    <w:rsid w:val="0092796D"/>
    <w:rsid w:val="0093412A"/>
    <w:rsid w:val="009B4614"/>
    <w:rsid w:val="009E70D9"/>
    <w:rsid w:val="00AE325A"/>
    <w:rsid w:val="00AE6949"/>
    <w:rsid w:val="00B0343D"/>
    <w:rsid w:val="00B231A2"/>
    <w:rsid w:val="00BA65BB"/>
    <w:rsid w:val="00BB70B1"/>
    <w:rsid w:val="00C16EA1"/>
    <w:rsid w:val="00CC1DF9"/>
    <w:rsid w:val="00D03D5A"/>
    <w:rsid w:val="00D663A7"/>
    <w:rsid w:val="00D74773"/>
    <w:rsid w:val="00D8136A"/>
    <w:rsid w:val="00DB7660"/>
    <w:rsid w:val="00DC6469"/>
    <w:rsid w:val="00E032E8"/>
    <w:rsid w:val="00E82D82"/>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A622E7"/>
  <w15:chartTrackingRefBased/>
  <w15:docId w15:val="{CCEBE978-3DDB-4838-BB94-BC3EAB79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otekstotrauka">
    <w:name w:val="Body Text Indent"/>
    <w:basedOn w:val="prastasis"/>
    <w:link w:val="PagrindiniotekstotraukaDiagrama"/>
    <w:rsid w:val="00591C21"/>
    <w:pPr>
      <w:spacing w:line="360" w:lineRule="auto"/>
      <w:ind w:firstLine="900"/>
      <w:jc w:val="both"/>
    </w:pPr>
  </w:style>
  <w:style w:type="character" w:customStyle="1" w:styleId="PagrindiniotekstotraukaDiagrama">
    <w:name w:val="Pagrindinio teksto įtrauka Diagrama"/>
    <w:basedOn w:val="Numatytasispastraiposriftas"/>
    <w:link w:val="Pagrindiniotekstotrauka"/>
    <w:rsid w:val="00591C2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B16A30D4D84EF8A95674CBE2B0AE0C"/>
        <w:category>
          <w:name w:val="Bendrosios nuostatos"/>
          <w:gallery w:val="placeholder"/>
        </w:category>
        <w:types>
          <w:type w:val="bbPlcHdr"/>
        </w:types>
        <w:behaviors>
          <w:behavior w:val="content"/>
        </w:behaviors>
        <w:guid w:val="{9C7CA631-18C9-46DD-99B3-FEA4CEADE520}"/>
      </w:docPartPr>
      <w:docPartBody>
        <w:p w:rsidR="00E3089B" w:rsidRDefault="00E3089B">
          <w:pPr>
            <w:pStyle w:val="A0B16A30D4D84EF8A95674CBE2B0AE0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9B"/>
    <w:rsid w:val="00E308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0B16A30D4D84EF8A95674CBE2B0AE0C">
    <w:name w:val="A0B16A30D4D84EF8A95674CBE2B0A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4E2C-2882-46A1-9CE7-288896FD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5</TotalTime>
  <Pages>1</Pages>
  <Words>172</Words>
  <Characters>1442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3</cp:revision>
  <cp:lastPrinted>2001-06-05T13:05:00Z</cp:lastPrinted>
  <dcterms:created xsi:type="dcterms:W3CDTF">2021-06-14T10:13:00Z</dcterms:created>
  <dcterms:modified xsi:type="dcterms:W3CDTF">2021-06-14T10:18:00Z</dcterms:modified>
</cp:coreProperties>
</file>