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49B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874F25E" w14:textId="77777777" w:rsidR="00504780" w:rsidRPr="0093412A" w:rsidRDefault="00504780" w:rsidP="00794C2F">
      <w:pPr>
        <w:spacing w:before="120" w:after="120"/>
        <w:jc w:val="center"/>
        <w:rPr>
          <w:b/>
          <w:spacing w:val="20"/>
          <w:w w:val="110"/>
        </w:rPr>
      </w:pPr>
    </w:p>
    <w:p w14:paraId="7982CD65" w14:textId="77777777" w:rsidR="00C16EA1" w:rsidRDefault="00C16EA1" w:rsidP="00561916">
      <w:pPr>
        <w:spacing w:after="120"/>
        <w:jc w:val="center"/>
        <w:rPr>
          <w:b/>
          <w:spacing w:val="20"/>
          <w:w w:val="110"/>
          <w:sz w:val="28"/>
        </w:rPr>
      </w:pPr>
      <w:r>
        <w:rPr>
          <w:b/>
          <w:spacing w:val="20"/>
          <w:w w:val="110"/>
          <w:sz w:val="28"/>
        </w:rPr>
        <w:t>SPRENDIMAS</w:t>
      </w:r>
    </w:p>
    <w:p w14:paraId="2A0EA64F" w14:textId="51F35BE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EE3791" w:rsidRPr="00EE3791">
        <w:rPr>
          <w:b/>
          <w:caps/>
          <w:noProof/>
        </w:rPr>
        <w:t xml:space="preserve"> VIEŠOSIOS ĮSTAIGOS MOLĖTŲ LIGONINĖS MOKOS FONDO IR IŠLAIDŲ MEDIKAMENTAMS NORMATYVŲ 2021 METAMS NUSTATYMO </w:t>
      </w:r>
      <w:r>
        <w:rPr>
          <w:b/>
          <w:caps/>
        </w:rPr>
        <w:fldChar w:fldCharType="end"/>
      </w:r>
      <w:bookmarkEnd w:id="1"/>
      <w:r w:rsidR="00C16EA1">
        <w:rPr>
          <w:b/>
          <w:caps/>
        </w:rPr>
        <w:br/>
      </w:r>
    </w:p>
    <w:p w14:paraId="0F0F000A" w14:textId="600C49D5"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E3791">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E3791">
        <w:t>27</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E3791">
        <w:rPr>
          <w:noProof/>
        </w:rPr>
        <w:t>B1-147</w:t>
      </w:r>
      <w:r w:rsidR="004F285B">
        <w:fldChar w:fldCharType="end"/>
      </w:r>
      <w:bookmarkEnd w:id="5"/>
    </w:p>
    <w:p w14:paraId="4D814338" w14:textId="77777777" w:rsidR="00C16EA1" w:rsidRDefault="00C16EA1" w:rsidP="00D74773">
      <w:pPr>
        <w:jc w:val="center"/>
      </w:pPr>
      <w:r>
        <w:t>Molėtai</w:t>
      </w:r>
    </w:p>
    <w:p w14:paraId="72FC8F0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ECC76BD" w14:textId="77777777" w:rsidR="00C16EA1" w:rsidRDefault="00C16EA1" w:rsidP="003F7E26">
      <w:pPr>
        <w:tabs>
          <w:tab w:val="left" w:pos="1674"/>
        </w:tabs>
        <w:spacing w:line="360" w:lineRule="auto"/>
        <w:ind w:firstLine="1247"/>
        <w:jc w:val="both"/>
      </w:pPr>
    </w:p>
    <w:p w14:paraId="6557BBF0" w14:textId="77777777" w:rsidR="00EE3791" w:rsidRDefault="00EE3791" w:rsidP="00EE3791">
      <w:pPr>
        <w:tabs>
          <w:tab w:val="left" w:pos="680"/>
          <w:tab w:val="left" w:pos="1674"/>
        </w:tabs>
        <w:spacing w:line="360" w:lineRule="auto"/>
        <w:jc w:val="both"/>
      </w:pPr>
      <w:r>
        <w:tab/>
        <w:t>Vadovaudamasi Lietuvos Respublikos vietos savivaldos įstatymo 16 straipsnio 4 dalimi, Lietuvos Respublikos sveikatos priežiūros įstaigų įstatymo 28 straipsnio 5 punktu bei atsižvelgdama į VšĮ Molėtų ligoninės 2021-05-14 raštą Nr. S-138 „Dėl dokumentų pateikimo“,</w:t>
      </w:r>
    </w:p>
    <w:p w14:paraId="71D1E50A" w14:textId="77777777" w:rsidR="00EE3791" w:rsidRDefault="00EE3791" w:rsidP="00EE3791">
      <w:pPr>
        <w:tabs>
          <w:tab w:val="left" w:pos="680"/>
          <w:tab w:val="left" w:pos="1674"/>
        </w:tabs>
        <w:spacing w:line="360" w:lineRule="auto"/>
        <w:jc w:val="both"/>
      </w:pPr>
      <w:r>
        <w:tab/>
        <w:t>Molėtų rajono savivaldybės taryba  n u s p r e n d ž i a:</w:t>
      </w:r>
    </w:p>
    <w:p w14:paraId="1C4C9E55" w14:textId="77777777" w:rsidR="00EE3791" w:rsidRDefault="00EE3791" w:rsidP="00EE3791">
      <w:pPr>
        <w:tabs>
          <w:tab w:val="left" w:pos="680"/>
          <w:tab w:val="left" w:pos="1674"/>
        </w:tabs>
        <w:spacing w:line="360" w:lineRule="auto"/>
        <w:jc w:val="both"/>
      </w:pPr>
      <w:r>
        <w:tab/>
        <w:t>Nustatyti viešosios įstaigos Molėtų ligoninės išlaidų normatyvus 2021 m.:</w:t>
      </w:r>
    </w:p>
    <w:p w14:paraId="4262D35C" w14:textId="77777777" w:rsidR="00EE3791" w:rsidRDefault="00EE3791" w:rsidP="00EE3791">
      <w:pPr>
        <w:tabs>
          <w:tab w:val="left" w:pos="680"/>
          <w:tab w:val="left" w:pos="1418"/>
          <w:tab w:val="left" w:pos="1674"/>
        </w:tabs>
        <w:spacing w:line="360" w:lineRule="auto"/>
        <w:jc w:val="both"/>
      </w:pPr>
      <w:r>
        <w:t xml:space="preserve">           1. mokos fondo išlaidų, skirtų darbo užmokesčiui su valstybinio socialinio draudimo įmokomis, normatyvą – 87 proc.;</w:t>
      </w:r>
    </w:p>
    <w:p w14:paraId="67947DB2" w14:textId="0AEE2AD1" w:rsidR="00EE3791" w:rsidRDefault="00EE3791" w:rsidP="00EE3791">
      <w:pPr>
        <w:tabs>
          <w:tab w:val="left" w:pos="680"/>
          <w:tab w:val="left" w:pos="1418"/>
          <w:tab w:val="left" w:pos="1674"/>
        </w:tabs>
        <w:spacing w:line="360" w:lineRule="auto"/>
        <w:jc w:val="both"/>
      </w:pPr>
      <w:r>
        <w:tab/>
        <w:t>2. išlaidų, skirtų medikamentams, normatyvą – 7 proc.</w:t>
      </w:r>
    </w:p>
    <w:p w14:paraId="46A6FB44" w14:textId="77777777" w:rsidR="00EE3791" w:rsidRDefault="00EE3791" w:rsidP="00EE3791">
      <w:pPr>
        <w:tabs>
          <w:tab w:val="left" w:pos="1674"/>
        </w:tabs>
        <w:spacing w:line="360" w:lineRule="auto"/>
        <w:ind w:firstLine="709"/>
        <w:jc w:val="both"/>
      </w:pPr>
      <w: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66B06F7" w14:textId="1BA7AEEB" w:rsidR="0043119F" w:rsidRDefault="0043119F" w:rsidP="00EE3791">
      <w:pPr>
        <w:tabs>
          <w:tab w:val="left" w:pos="1674"/>
        </w:tabs>
        <w:spacing w:line="360" w:lineRule="auto"/>
        <w:jc w:val="both"/>
      </w:pPr>
    </w:p>
    <w:p w14:paraId="72F6E6ED" w14:textId="77777777" w:rsidR="003975CE" w:rsidRDefault="003975CE" w:rsidP="0043119F">
      <w:pPr>
        <w:tabs>
          <w:tab w:val="left" w:pos="1674"/>
        </w:tabs>
        <w:ind w:firstLine="1247"/>
      </w:pPr>
    </w:p>
    <w:p w14:paraId="050610F5" w14:textId="77777777" w:rsidR="00C16EA1" w:rsidRDefault="00C16EA1" w:rsidP="009B4614">
      <w:pPr>
        <w:tabs>
          <w:tab w:val="left" w:pos="680"/>
          <w:tab w:val="left" w:pos="1674"/>
        </w:tabs>
        <w:spacing w:line="360" w:lineRule="auto"/>
      </w:pPr>
    </w:p>
    <w:p w14:paraId="54C5280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A9E322C" w14:textId="42888FB6"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31ADAADB678C4C6EACE1426FB0FEEB87"/>
          </w:placeholder>
          <w:dropDownList>
            <w:listItem w:displayText="             " w:value="             "/>
            <w:listItem w:displayText="Saulius Jauneika" w:value="Saulius Jauneika"/>
          </w:dropDownList>
        </w:sdtPr>
        <w:sdtEndPr/>
        <w:sdtContent>
          <w:r w:rsidR="00EE3791">
            <w:t>Saulius Jauneika</w:t>
          </w:r>
        </w:sdtContent>
      </w:sdt>
    </w:p>
    <w:p w14:paraId="11F78559" w14:textId="77777777" w:rsidR="007951EA" w:rsidRDefault="007951EA" w:rsidP="007951EA">
      <w:pPr>
        <w:tabs>
          <w:tab w:val="left" w:pos="680"/>
          <w:tab w:val="left" w:pos="1674"/>
        </w:tabs>
        <w:spacing w:line="360" w:lineRule="auto"/>
      </w:pPr>
    </w:p>
    <w:p w14:paraId="5FC3661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6319557"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6DDB" w14:textId="77777777" w:rsidR="00EE3791" w:rsidRDefault="00EE3791">
      <w:r>
        <w:separator/>
      </w:r>
    </w:p>
  </w:endnote>
  <w:endnote w:type="continuationSeparator" w:id="0">
    <w:p w14:paraId="6C915DEA" w14:textId="77777777" w:rsidR="00EE3791" w:rsidRDefault="00EE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21E5" w14:textId="77777777" w:rsidR="00EE3791" w:rsidRDefault="00EE3791">
      <w:r>
        <w:separator/>
      </w:r>
    </w:p>
  </w:footnote>
  <w:footnote w:type="continuationSeparator" w:id="0">
    <w:p w14:paraId="7A99C369" w14:textId="77777777" w:rsidR="00EE3791" w:rsidRDefault="00EE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182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B981A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93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3E158D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9449" w14:textId="77777777" w:rsidR="00C16EA1" w:rsidRDefault="00384B4D">
    <w:pPr>
      <w:pStyle w:val="Antrats"/>
      <w:jc w:val="center"/>
    </w:pPr>
    <w:r>
      <w:rPr>
        <w:noProof/>
        <w:lang w:eastAsia="lt-LT"/>
      </w:rPr>
      <w:drawing>
        <wp:inline distT="0" distB="0" distL="0" distR="0" wp14:anchorId="5201CAE5" wp14:editId="29D1A5A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91"/>
    <w:rsid w:val="001156B7"/>
    <w:rsid w:val="0012091C"/>
    <w:rsid w:val="00132437"/>
    <w:rsid w:val="00211F14"/>
    <w:rsid w:val="00305758"/>
    <w:rsid w:val="00341D56"/>
    <w:rsid w:val="00384B4D"/>
    <w:rsid w:val="003975CE"/>
    <w:rsid w:val="003A762C"/>
    <w:rsid w:val="003F7E26"/>
    <w:rsid w:val="0043119F"/>
    <w:rsid w:val="004968FC"/>
    <w:rsid w:val="004D19A6"/>
    <w:rsid w:val="004F285B"/>
    <w:rsid w:val="00503B36"/>
    <w:rsid w:val="00504780"/>
    <w:rsid w:val="00561916"/>
    <w:rsid w:val="005A4424"/>
    <w:rsid w:val="005F38B6"/>
    <w:rsid w:val="006066B9"/>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3791"/>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1462E"/>
  <w15:chartTrackingRefBased/>
  <w15:docId w15:val="{73BA9F9C-D7CE-43CD-9919-F31395A6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ADAADB678C4C6EACE1426FB0FEEB87"/>
        <w:category>
          <w:name w:val="Bendrosios nuostatos"/>
          <w:gallery w:val="placeholder"/>
        </w:category>
        <w:types>
          <w:type w:val="bbPlcHdr"/>
        </w:types>
        <w:behaviors>
          <w:behavior w:val="content"/>
        </w:behaviors>
        <w:guid w:val="{650F9095-2DB8-40FB-9AFF-5C9AD8C7D77E}"/>
      </w:docPartPr>
      <w:docPartBody>
        <w:p w:rsidR="00000000" w:rsidRDefault="00C305F8">
          <w:pPr>
            <w:pStyle w:val="31ADAADB678C4C6EACE1426FB0FEEB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1ADAADB678C4C6EACE1426FB0FEEB87">
    <w:name w:val="31ADAADB678C4C6EACE1426FB0FEE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2</TotalTime>
  <Pages>1</Pages>
  <Words>185</Words>
  <Characters>1381</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1</cp:revision>
  <cp:lastPrinted>2001-06-05T13:05:00Z</cp:lastPrinted>
  <dcterms:created xsi:type="dcterms:W3CDTF">2021-05-28T06:27:00Z</dcterms:created>
  <dcterms:modified xsi:type="dcterms:W3CDTF">2021-05-28T06:30:00Z</dcterms:modified>
</cp:coreProperties>
</file>