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3423" w14:textId="77777777" w:rsidR="00E92BA9" w:rsidRPr="004F73ED" w:rsidRDefault="00E92BA9" w:rsidP="00950466">
      <w:pPr>
        <w:tabs>
          <w:tab w:val="left" w:pos="0"/>
          <w:tab w:val="left" w:pos="720"/>
        </w:tabs>
        <w:spacing w:line="360" w:lineRule="auto"/>
        <w:outlineLvl w:val="0"/>
      </w:pPr>
    </w:p>
    <w:p w14:paraId="5339D06C" w14:textId="77777777" w:rsidR="00086D1D" w:rsidRPr="004F73ED" w:rsidRDefault="00086D1D" w:rsidP="00086D1D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 w:rsidRPr="004F73ED">
        <w:t>AIŠKINAMASIS RAŠTAS</w:t>
      </w:r>
    </w:p>
    <w:p w14:paraId="73EDDAF0" w14:textId="0332C9F6" w:rsidR="00B837BF" w:rsidRDefault="00086D1D" w:rsidP="00A2725F">
      <w:pPr>
        <w:tabs>
          <w:tab w:val="left" w:pos="360"/>
        </w:tabs>
        <w:jc w:val="center"/>
      </w:pPr>
      <w:r w:rsidRPr="004F73ED">
        <w:t xml:space="preserve">Dėl </w:t>
      </w:r>
      <w:r w:rsidR="001B3AAF" w:rsidRPr="004F73ED">
        <w:t xml:space="preserve">Molėtų rajono savivaldybės </w:t>
      </w:r>
      <w:r w:rsidR="000A2E9A" w:rsidRPr="004F73ED">
        <w:t xml:space="preserve">viešame aukcione parduodamo </w:t>
      </w:r>
      <w:r w:rsidRPr="004F73ED">
        <w:t>nekilnojamojo turto ir kitų nekilno</w:t>
      </w:r>
      <w:r w:rsidR="000A2E9A" w:rsidRPr="004F73ED">
        <w:t xml:space="preserve">jamųjų daiktų sąrašo </w:t>
      </w:r>
      <w:r w:rsidR="001B3AAF" w:rsidRPr="004F73ED">
        <w:t>pa</w:t>
      </w:r>
      <w:r w:rsidR="00E92BA9" w:rsidRPr="004F73ED">
        <w:t>tvirtinimo</w:t>
      </w:r>
    </w:p>
    <w:p w14:paraId="1B8CD9DB" w14:textId="77777777" w:rsidR="00C157BD" w:rsidRDefault="00C157BD"/>
    <w:p w14:paraId="7E3E7E85" w14:textId="77777777" w:rsidR="00A730A2" w:rsidRDefault="00A730A2" w:rsidP="00A730A2">
      <w:pPr>
        <w:pStyle w:val="Sraopastraipa"/>
        <w:numPr>
          <w:ilvl w:val="0"/>
          <w:numId w:val="8"/>
        </w:numPr>
        <w:spacing w:after="160" w:line="360" w:lineRule="auto"/>
      </w:pPr>
      <w:r>
        <w:t>Parengto tarybos sprendimo projekto tikslai ir uždaviniai:</w:t>
      </w:r>
    </w:p>
    <w:p w14:paraId="3D03D8B1" w14:textId="77777777" w:rsidR="00A2725F" w:rsidRDefault="00E30FF8" w:rsidP="00A2725F">
      <w:pPr>
        <w:spacing w:line="360" w:lineRule="auto"/>
        <w:ind w:firstLine="360"/>
        <w:jc w:val="both"/>
      </w:pPr>
      <w:r>
        <w:t xml:space="preserve">Parengto sprendimo projekto tikslas – patvirtinti </w:t>
      </w:r>
      <w:r w:rsidRPr="001B3AAF">
        <w:t>Molėtų rajono savivaldybės</w:t>
      </w:r>
      <w:r>
        <w:t xml:space="preserve"> viešame aukcione parduodamo nekilnojamojo turto ir kitų nekilnojamųjų daiktų sąrašą, įrašant naujus objektus, nereikalingus savivaldybės funkcijoms vykdyti.</w:t>
      </w:r>
    </w:p>
    <w:p w14:paraId="14984A38" w14:textId="71B76EF9" w:rsidR="00A2725F" w:rsidRDefault="00A2725F" w:rsidP="00A2725F">
      <w:pPr>
        <w:spacing w:line="360" w:lineRule="auto"/>
        <w:jc w:val="both"/>
      </w:pPr>
      <w:r>
        <w:t xml:space="preserve">Uždaviniai: </w:t>
      </w:r>
      <w:r w:rsidR="00E30FF8">
        <w:t xml:space="preserve"> </w:t>
      </w:r>
      <w:r>
        <w:t xml:space="preserve">išgryninti </w:t>
      </w:r>
      <w:r w:rsidRPr="001B3AAF">
        <w:t>Molėtų rajono savivaldybės</w:t>
      </w:r>
      <w:r>
        <w:t xml:space="preserve"> viešame aukcione parduodamo nekilnojamojo turto ir kitų nekilnojamųjų daiktų sąrašą darant pakeitimus:</w:t>
      </w:r>
    </w:p>
    <w:p w14:paraId="39FEC4EF" w14:textId="78CCCBCB" w:rsidR="00A2725F" w:rsidRDefault="00A2725F" w:rsidP="00A2725F">
      <w:pPr>
        <w:pStyle w:val="Pagrindinistekstas"/>
        <w:numPr>
          <w:ilvl w:val="1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</w:pPr>
      <w:r>
        <w:t>Išbraukiant nekilnojamąjį turtą, kuris parduotas viešame aukcione:</w:t>
      </w:r>
    </w:p>
    <w:tbl>
      <w:tblPr>
        <w:tblW w:w="9634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846"/>
        <w:gridCol w:w="2126"/>
        <w:gridCol w:w="1843"/>
        <w:gridCol w:w="1134"/>
        <w:gridCol w:w="1276"/>
        <w:gridCol w:w="2409"/>
      </w:tblGrid>
      <w:tr w:rsidR="0040133F" w14:paraId="56B36651" w14:textId="77777777" w:rsidTr="0040133F">
        <w:trPr>
          <w:trHeight w:val="7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A4E8" w14:textId="1C5B87BE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E148" w14:textId="0E7ED7FC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08CE8" w14:textId="77777777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5C9A" w14:textId="77777777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3BE3" w14:textId="77777777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Likutinė vertė, Eur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594B" w14:textId="77777777" w:rsidR="0040133F" w:rsidRDefault="0040133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40133F" w14:paraId="41C92FD4" w14:textId="77777777" w:rsidTr="0040133F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E09" w14:textId="2F2C19CA" w:rsidR="0040133F" w:rsidRDefault="0040133F" w:rsidP="00A11BE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039F" w14:textId="6C332142" w:rsidR="0040133F" w:rsidRDefault="0040133F" w:rsidP="00A11BE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Pastatas – mokykla</w:t>
            </w:r>
          </w:p>
          <w:p w14:paraId="46BCCE91" w14:textId="77777777" w:rsidR="0040133F" w:rsidRPr="00C157BD" w:rsidRDefault="0040133F" w:rsidP="00A11BE4">
            <w:pPr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Žemės sklypas – 0,0773 ha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D686A" w14:textId="77777777" w:rsidR="0040133F" w:rsidRDefault="0040133F" w:rsidP="00A11BE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4400-2556-9411</w:t>
            </w:r>
          </w:p>
          <w:p w14:paraId="38AB9F3F" w14:textId="77777777" w:rsidR="0040133F" w:rsidRPr="00C157BD" w:rsidRDefault="0040133F" w:rsidP="00A11BE4">
            <w:pPr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4400-4577-4132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90D94" w14:textId="77777777" w:rsidR="0040133F" w:rsidRPr="00C157BD" w:rsidRDefault="0040133F" w:rsidP="00A11BE4">
            <w:pPr>
              <w:ind w:firstLine="50"/>
              <w:jc w:val="center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517,44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A81" w14:textId="77777777" w:rsidR="0040133F" w:rsidRPr="00C157BD" w:rsidRDefault="0040133F" w:rsidP="00A11BE4">
            <w:pPr>
              <w:ind w:hanging="112"/>
              <w:jc w:val="center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105498,36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BD221" w14:textId="77777777" w:rsidR="0040133F" w:rsidRPr="00C157BD" w:rsidRDefault="0040133F" w:rsidP="00A11BE4">
            <w:pPr>
              <w:rPr>
                <w:bCs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Graužinių g. 7</w:t>
            </w:r>
          </w:p>
        </w:tc>
      </w:tr>
      <w:tr w:rsidR="0040133F" w14:paraId="10ECE2DB" w14:textId="77777777" w:rsidTr="0040133F">
        <w:trPr>
          <w:trHeight w:val="6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5B1" w14:textId="6D345892" w:rsidR="0040133F" w:rsidRPr="0040133F" w:rsidRDefault="0040133F" w:rsidP="0040133F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1.1.</w:t>
            </w:r>
            <w:r w:rsidRPr="0040133F">
              <w:rPr>
                <w:color w:val="000000"/>
                <w:lang w:eastAsia="lt-LT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89A" w14:textId="77777777" w:rsidR="0040133F" w:rsidRDefault="0040133F" w:rsidP="0040133F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Pastatas- administracinis pastatas</w:t>
            </w:r>
          </w:p>
          <w:p w14:paraId="30E289B7" w14:textId="77777777" w:rsidR="0040133F" w:rsidRDefault="0040133F" w:rsidP="0040133F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Kiti inžineriniai statiniai – kiemo statiniai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A0F4A" w14:textId="77777777" w:rsidR="0040133F" w:rsidRDefault="0040133F" w:rsidP="0040133F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6297-2007-1019</w:t>
            </w:r>
          </w:p>
          <w:p w14:paraId="4BB9739B" w14:textId="77777777" w:rsidR="0040133F" w:rsidRDefault="0040133F" w:rsidP="0040133F">
            <w:pPr>
              <w:spacing w:line="256" w:lineRule="auto"/>
              <w:rPr>
                <w:color w:val="000000"/>
                <w:lang w:eastAsia="lt-LT"/>
              </w:rPr>
            </w:pPr>
          </w:p>
          <w:p w14:paraId="2494E68A" w14:textId="77777777" w:rsidR="0040133F" w:rsidRDefault="0040133F" w:rsidP="0040133F">
            <w:pPr>
              <w:spacing w:line="256" w:lineRule="auto"/>
              <w:rPr>
                <w:color w:val="000000"/>
                <w:lang w:eastAsia="lt-LT"/>
              </w:rPr>
            </w:pPr>
          </w:p>
          <w:p w14:paraId="7F5CFED1" w14:textId="77777777" w:rsidR="0040133F" w:rsidRDefault="0040133F" w:rsidP="0040133F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6297-2007-1022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88B18" w14:textId="77777777" w:rsidR="0040133F" w:rsidRDefault="0040133F" w:rsidP="0040133F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23D" w14:textId="77777777" w:rsidR="0040133F" w:rsidRDefault="0040133F" w:rsidP="0040133F">
            <w:pPr>
              <w:ind w:hanging="112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16326,80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A42AE" w14:textId="77777777" w:rsidR="0040133F" w:rsidRDefault="0040133F" w:rsidP="0040133F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Alantos sen., Alantos mstl., Turgaus a. 9</w:t>
            </w:r>
          </w:p>
        </w:tc>
      </w:tr>
    </w:tbl>
    <w:p w14:paraId="5E3CAACF" w14:textId="77777777" w:rsidR="00A2725F" w:rsidRDefault="00A2725F" w:rsidP="00A2725F">
      <w:pPr>
        <w:pStyle w:val="Pagrindinistekstas"/>
        <w:tabs>
          <w:tab w:val="left" w:pos="993"/>
        </w:tabs>
        <w:spacing w:line="360" w:lineRule="auto"/>
      </w:pPr>
    </w:p>
    <w:p w14:paraId="5871BC63" w14:textId="5BECC803" w:rsidR="00A2725F" w:rsidRPr="008566D5" w:rsidRDefault="00A2725F" w:rsidP="00A2725F">
      <w:pPr>
        <w:pStyle w:val="Pagrindinistekstas"/>
        <w:numPr>
          <w:ilvl w:val="1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</w:pPr>
      <w:r>
        <w:t xml:space="preserve"> Papildant naujais objektai</w:t>
      </w:r>
      <w:r w:rsidR="00751FCF">
        <w:t>s</w:t>
      </w:r>
      <w:r>
        <w:t xml:space="preserve">, kuriuos administracija siūlo </w:t>
      </w:r>
      <w:r w:rsidRPr="008566D5">
        <w:t>įraš</w:t>
      </w:r>
      <w:r>
        <w:t>yti į Sąrašą</w:t>
      </w:r>
      <w:r w:rsidRPr="008566D5">
        <w:t xml:space="preserve">: </w:t>
      </w:r>
    </w:p>
    <w:tbl>
      <w:tblPr>
        <w:tblW w:w="968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1845"/>
        <w:gridCol w:w="1133"/>
        <w:gridCol w:w="1416"/>
        <w:gridCol w:w="2033"/>
      </w:tblGrid>
      <w:tr w:rsidR="00A2725F" w14:paraId="5C4F1FEB" w14:textId="77777777" w:rsidTr="00B93585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4FF1A" w14:textId="77777777" w:rsidR="00A2725F" w:rsidRDefault="00A2725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CB59D1" w14:textId="77777777" w:rsidR="00A2725F" w:rsidRDefault="00A2725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18ACE" w14:textId="77777777" w:rsidR="00A2725F" w:rsidRDefault="00A2725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6DF8C" w14:textId="77777777" w:rsidR="00A2725F" w:rsidRDefault="00A2725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C81C" w14:textId="77777777" w:rsidR="00A2725F" w:rsidRDefault="00A2725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Likutinė vertė, Eur</w:t>
            </w:r>
          </w:p>
          <w:p w14:paraId="408BDA99" w14:textId="0FAC4200" w:rsidR="00A2725F" w:rsidRDefault="00A2725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202</w:t>
            </w:r>
            <w:r w:rsidR="00B93585">
              <w:rPr>
                <w:bCs/>
                <w:color w:val="000000"/>
                <w:lang w:eastAsia="lt-LT"/>
              </w:rPr>
              <w:t>1-</w:t>
            </w:r>
            <w:r>
              <w:rPr>
                <w:bCs/>
                <w:color w:val="000000"/>
                <w:lang w:eastAsia="lt-LT"/>
              </w:rPr>
              <w:t>0</w:t>
            </w:r>
            <w:r w:rsidR="00B93585">
              <w:rPr>
                <w:bCs/>
                <w:color w:val="000000"/>
                <w:lang w:eastAsia="lt-LT"/>
              </w:rPr>
              <w:t>5-01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E0628" w14:textId="77777777" w:rsidR="00A2725F" w:rsidRDefault="00A2725F" w:rsidP="00A11BE4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B93585" w14:paraId="338D49A2" w14:textId="77777777" w:rsidTr="00B93585">
        <w:trPr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5A560" w14:textId="0D6A1A39" w:rsidR="00B93585" w:rsidRDefault="00B93585" w:rsidP="00B93585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605B5" w14:textId="3A7CC683" w:rsidR="00B93585" w:rsidRDefault="00B93585" w:rsidP="00B93585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59C37" w14:textId="5FD86635" w:rsidR="00B93585" w:rsidRDefault="00B93585" w:rsidP="00B93585">
            <w:pPr>
              <w:spacing w:line="25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6C1F3" w14:textId="0BD5D833" w:rsidR="00B93585" w:rsidRDefault="00B93585" w:rsidP="00B93585">
            <w:pPr>
              <w:spacing w:line="256" w:lineRule="auto"/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431" w14:textId="25D3C0F2" w:rsidR="00B93585" w:rsidRDefault="00B93585" w:rsidP="00B93585">
            <w:pPr>
              <w:spacing w:line="256" w:lineRule="auto"/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3FF7D" w14:textId="479DC208" w:rsidR="00B93585" w:rsidRDefault="00B93585" w:rsidP="00B93585">
            <w:pPr>
              <w:spacing w:line="252" w:lineRule="auto"/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A2725F" w14:paraId="0888F4D6" w14:textId="77777777" w:rsidTr="00A11BE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887015" w14:textId="4DC23CEB" w:rsidR="00A2725F" w:rsidRPr="0065623F" w:rsidRDefault="00A2725F" w:rsidP="00A11BE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</w:t>
            </w:r>
            <w:r w:rsidR="0040133F">
              <w:rPr>
                <w:bCs/>
                <w:lang w:eastAsia="lt-LT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0BD2E" w14:textId="77777777" w:rsidR="00A2725F" w:rsidRDefault="00A2725F" w:rsidP="00A11BE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Pastatai:</w:t>
            </w:r>
          </w:p>
          <w:p w14:paraId="79A66899" w14:textId="5E6CB079" w:rsidR="00A2725F" w:rsidRPr="00B93585" w:rsidRDefault="00A2725F" w:rsidP="00B93585">
            <w:pPr>
              <w:spacing w:line="252" w:lineRule="auto"/>
              <w:rPr>
                <w:bCs/>
                <w:lang w:eastAsia="lt-LT"/>
              </w:rPr>
            </w:pPr>
            <w:r w:rsidRPr="00B93585">
              <w:rPr>
                <w:bCs/>
                <w:lang w:eastAsia="lt-LT"/>
              </w:rPr>
              <w:t>automobilių plovykla,</w:t>
            </w:r>
          </w:p>
          <w:p w14:paraId="00079C17" w14:textId="628801FD" w:rsidR="00A2725F" w:rsidRPr="00B93585" w:rsidRDefault="00A2725F" w:rsidP="00B93585">
            <w:pPr>
              <w:spacing w:line="252" w:lineRule="auto"/>
              <w:rPr>
                <w:bCs/>
                <w:lang w:eastAsia="lt-LT"/>
              </w:rPr>
            </w:pPr>
            <w:r w:rsidRPr="00B93585">
              <w:rPr>
                <w:bCs/>
                <w:lang w:eastAsia="lt-LT"/>
              </w:rPr>
              <w:t>naftos bazė su kuro talpyklų atramomis</w:t>
            </w:r>
          </w:p>
          <w:p w14:paraId="3EFBBE0D" w14:textId="77777777" w:rsidR="00A2725F" w:rsidRDefault="00A2725F" w:rsidP="00A11BE4">
            <w:pPr>
              <w:spacing w:line="252" w:lineRule="auto"/>
              <w:rPr>
                <w:bCs/>
                <w:lang w:eastAsia="lt-LT"/>
              </w:rPr>
            </w:pPr>
            <w:r w:rsidRPr="006D145F">
              <w:rPr>
                <w:bCs/>
                <w:lang w:eastAsia="lt-LT"/>
              </w:rPr>
              <w:t>20695/28128 dalis žemės sklypo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6CC31" w14:textId="77777777" w:rsidR="00A2725F" w:rsidRDefault="00A2725F" w:rsidP="00A11BE4">
            <w:pPr>
              <w:spacing w:line="256" w:lineRule="auto"/>
              <w:rPr>
                <w:color w:val="000000"/>
                <w:lang w:eastAsia="lt-LT"/>
              </w:rPr>
            </w:pPr>
          </w:p>
          <w:p w14:paraId="31C4689D" w14:textId="77777777" w:rsidR="00A2725F" w:rsidRDefault="00A2725F" w:rsidP="00A11BE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4400-5588-9844</w:t>
            </w:r>
          </w:p>
          <w:p w14:paraId="0AA87F48" w14:textId="77777777" w:rsidR="00A2725F" w:rsidRDefault="00A2725F" w:rsidP="00A11BE4">
            <w:pPr>
              <w:spacing w:line="25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4400-5586-9855</w:t>
            </w:r>
          </w:p>
          <w:p w14:paraId="7D27A8CC" w14:textId="77777777" w:rsidR="00A2725F" w:rsidRDefault="00A2725F" w:rsidP="00A11BE4">
            <w:pPr>
              <w:spacing w:line="256" w:lineRule="auto"/>
              <w:rPr>
                <w:color w:val="000000"/>
                <w:lang w:eastAsia="lt-LT"/>
              </w:rPr>
            </w:pPr>
          </w:p>
          <w:p w14:paraId="52625C3A" w14:textId="77777777" w:rsidR="00A2725F" w:rsidRDefault="00A2725F" w:rsidP="00B93585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color w:val="000000"/>
                <w:lang w:eastAsia="lt-LT"/>
              </w:rPr>
              <w:t>4400-4519-1528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8F4D0" w14:textId="77777777" w:rsidR="00A2725F" w:rsidRDefault="00A2725F" w:rsidP="00B93585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</w:p>
          <w:p w14:paraId="15549DF1" w14:textId="77777777" w:rsidR="00A2725F" w:rsidRDefault="00A2725F" w:rsidP="00B93585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5,78</w:t>
            </w:r>
          </w:p>
          <w:p w14:paraId="1522507A" w14:textId="77777777" w:rsidR="00A2725F" w:rsidRDefault="00A2725F" w:rsidP="00B93585">
            <w:pPr>
              <w:spacing w:line="256" w:lineRule="auto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25,11</w:t>
            </w:r>
          </w:p>
          <w:p w14:paraId="60761396" w14:textId="77777777" w:rsidR="00A2725F" w:rsidRDefault="00A2725F" w:rsidP="00B93585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</w:p>
          <w:p w14:paraId="2CDA5555" w14:textId="77777777" w:rsidR="00A2725F" w:rsidRDefault="00A2725F" w:rsidP="00B93585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</w:p>
          <w:p w14:paraId="4F0870AD" w14:textId="77777777" w:rsidR="00A2725F" w:rsidRDefault="00A2725F" w:rsidP="00B93585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BAD" w14:textId="77777777" w:rsidR="00A2725F" w:rsidRDefault="00A2725F" w:rsidP="00B93585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</w:p>
          <w:p w14:paraId="104A82A0" w14:textId="77777777" w:rsidR="00A2725F" w:rsidRDefault="00A2725F" w:rsidP="00B93585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16,46</w:t>
            </w:r>
          </w:p>
          <w:p w14:paraId="3259FF3B" w14:textId="77777777" w:rsidR="00A2725F" w:rsidRDefault="00A2725F" w:rsidP="00B93585">
            <w:pPr>
              <w:spacing w:line="256" w:lineRule="auto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103,46</w:t>
            </w:r>
          </w:p>
          <w:p w14:paraId="41A15925" w14:textId="77777777" w:rsidR="00A2725F" w:rsidRDefault="00A2725F" w:rsidP="00B93585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</w:p>
          <w:p w14:paraId="65E5AAB1" w14:textId="77777777" w:rsidR="00A2725F" w:rsidRDefault="00A2725F" w:rsidP="00B93585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</w:p>
          <w:p w14:paraId="36D248BB" w14:textId="77777777" w:rsidR="00A2725F" w:rsidRDefault="00A2725F" w:rsidP="00B93585">
            <w:pPr>
              <w:spacing w:line="252" w:lineRule="auto"/>
              <w:jc w:val="right"/>
              <w:rPr>
                <w:highlight w:val="yellow"/>
                <w:lang w:eastAsia="lt-LT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CEE26" w14:textId="77777777" w:rsidR="00A2725F" w:rsidRDefault="00A2725F" w:rsidP="00A11BE4">
            <w:pPr>
              <w:spacing w:line="252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Molėtų r. sav., Balninkų sen., </w:t>
            </w:r>
            <w:proofErr w:type="spellStart"/>
            <w:r>
              <w:rPr>
                <w:bCs/>
                <w:color w:val="000000"/>
                <w:lang w:eastAsia="lt-LT"/>
              </w:rPr>
              <w:t>Perkalių</w:t>
            </w:r>
            <w:proofErr w:type="spellEnd"/>
            <w:r>
              <w:rPr>
                <w:bCs/>
                <w:color w:val="000000"/>
                <w:lang w:eastAsia="lt-LT"/>
              </w:rPr>
              <w:t xml:space="preserve"> k., Iškylautojų g. 4A</w:t>
            </w:r>
          </w:p>
        </w:tc>
      </w:tr>
      <w:tr w:rsidR="00A2725F" w14:paraId="6249732F" w14:textId="77777777" w:rsidTr="00A11BE4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55EBB" w14:textId="45808310" w:rsidR="00A2725F" w:rsidRPr="0065623F" w:rsidRDefault="0040133F" w:rsidP="00A11BE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</w:t>
            </w:r>
            <w:r w:rsidR="00A2725F">
              <w:rPr>
                <w:bCs/>
                <w:lang w:eastAsia="lt-LT"/>
              </w:rPr>
              <w:t>2.</w:t>
            </w:r>
            <w:r>
              <w:rPr>
                <w:bCs/>
                <w:lang w:eastAsia="lt-LT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FED1E" w14:textId="77777777" w:rsidR="00A2725F" w:rsidRPr="00593F01" w:rsidRDefault="00A2725F" w:rsidP="00A11BE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patalpa-garažas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89926" w14:textId="77777777" w:rsidR="00A2725F" w:rsidRDefault="00A2725F" w:rsidP="00A11BE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6299-1001-7049:0011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82D62" w14:textId="77777777" w:rsidR="00A2725F" w:rsidRDefault="00A2725F" w:rsidP="00A11BE4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 21,20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5B5" w14:textId="77777777" w:rsidR="00A2725F" w:rsidRDefault="00A2725F" w:rsidP="00A11BE4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1060,57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030B5" w14:textId="77777777" w:rsidR="00A2725F" w:rsidRDefault="00A2725F" w:rsidP="00A11BE4">
            <w:pPr>
              <w:spacing w:line="256" w:lineRule="auto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Žalioji g. 7-9</w:t>
            </w:r>
          </w:p>
        </w:tc>
      </w:tr>
      <w:tr w:rsidR="00A2725F" w14:paraId="4D3B240C" w14:textId="77777777" w:rsidTr="00A11BE4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4AD56" w14:textId="618DE303" w:rsidR="00A2725F" w:rsidRPr="0065623F" w:rsidRDefault="0040133F" w:rsidP="00A11BE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F3A" w14:textId="77777777" w:rsidR="00A2725F" w:rsidRDefault="00A2725F" w:rsidP="00A11BE4">
            <w:pPr>
              <w:pStyle w:val="Betarp"/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Butas/Patalpa-butas Nr. 2</w:t>
            </w:r>
          </w:p>
          <w:p w14:paraId="6A8B2585" w14:textId="77777777" w:rsidR="00A2725F" w:rsidRDefault="00A2725F" w:rsidP="00A11BE4">
            <w:pPr>
              <w:pStyle w:val="Betarp"/>
              <w:tabs>
                <w:tab w:val="left" w:pos="993"/>
              </w:tabs>
              <w:jc w:val="both"/>
              <w:rPr>
                <w:lang w:eastAsia="en-US"/>
              </w:rPr>
            </w:pPr>
          </w:p>
          <w:p w14:paraId="0E32ADD9" w14:textId="77777777" w:rsidR="00B93585" w:rsidRDefault="00B93585" w:rsidP="00A11BE4">
            <w:pPr>
              <w:pStyle w:val="Betarp"/>
              <w:tabs>
                <w:tab w:val="left" w:pos="993"/>
              </w:tabs>
              <w:jc w:val="both"/>
              <w:rPr>
                <w:lang w:eastAsia="en-US"/>
              </w:rPr>
            </w:pPr>
          </w:p>
          <w:p w14:paraId="772B5B05" w14:textId="39F885D2" w:rsidR="00A2725F" w:rsidRDefault="00A2725F" w:rsidP="00A11BE4">
            <w:pPr>
              <w:pStyle w:val="Betarp"/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¼ dalis ūkinio pastato</w:t>
            </w:r>
          </w:p>
          <w:p w14:paraId="554FCABF" w14:textId="77777777" w:rsidR="00A2725F" w:rsidRDefault="00A2725F" w:rsidP="00A11BE4">
            <w:pPr>
              <w:pStyle w:val="Betarp"/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¼ dalis kiemo statinių</w:t>
            </w:r>
          </w:p>
          <w:p w14:paraId="58262712" w14:textId="77777777" w:rsidR="00A2725F" w:rsidRPr="00593F01" w:rsidRDefault="00A2725F" w:rsidP="00A11BE4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C0E5" w14:textId="77777777" w:rsidR="00A2725F" w:rsidRDefault="00A2725F" w:rsidP="00A11BE4">
            <w:pPr>
              <w:spacing w:line="252" w:lineRule="auto"/>
              <w:ind w:right="-79"/>
              <w:rPr>
                <w:lang w:eastAsia="lt-LT"/>
              </w:rPr>
            </w:pPr>
            <w:r>
              <w:rPr>
                <w:lang w:eastAsia="lt-LT"/>
              </w:rPr>
              <w:t>6297-6009-1019:0002</w:t>
            </w:r>
          </w:p>
          <w:p w14:paraId="39B5E57D" w14:textId="77777777" w:rsidR="00A2725F" w:rsidRDefault="00A2725F" w:rsidP="00A11BE4">
            <w:pPr>
              <w:spacing w:line="252" w:lineRule="auto"/>
              <w:ind w:right="-79"/>
              <w:rPr>
                <w:lang w:eastAsia="lt-LT"/>
              </w:rPr>
            </w:pPr>
          </w:p>
          <w:p w14:paraId="51FA2526" w14:textId="77777777" w:rsidR="00B93585" w:rsidRDefault="00B93585" w:rsidP="00A11BE4">
            <w:pPr>
              <w:spacing w:line="252" w:lineRule="auto"/>
              <w:ind w:right="-79"/>
              <w:rPr>
                <w:lang w:eastAsia="lt-LT"/>
              </w:rPr>
            </w:pPr>
          </w:p>
          <w:p w14:paraId="16CC6240" w14:textId="4944082B" w:rsidR="00A2725F" w:rsidRDefault="00A2725F" w:rsidP="00A11BE4">
            <w:pPr>
              <w:spacing w:line="252" w:lineRule="auto"/>
              <w:ind w:right="-79"/>
              <w:rPr>
                <w:lang w:eastAsia="lt-LT"/>
              </w:rPr>
            </w:pPr>
            <w:r>
              <w:rPr>
                <w:lang w:eastAsia="lt-LT"/>
              </w:rPr>
              <w:t>6297-6009-1040</w:t>
            </w:r>
          </w:p>
          <w:p w14:paraId="29EB26ED" w14:textId="334D76C8" w:rsidR="00A2725F" w:rsidRPr="00B93585" w:rsidRDefault="00A2725F" w:rsidP="00B93585">
            <w:pPr>
              <w:spacing w:line="252" w:lineRule="auto"/>
              <w:ind w:right="-79"/>
              <w:rPr>
                <w:lang w:eastAsia="lt-LT"/>
              </w:rPr>
            </w:pPr>
            <w:r>
              <w:rPr>
                <w:lang w:eastAsia="lt-LT"/>
              </w:rPr>
              <w:t>6297-6009-1051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11456" w14:textId="77777777" w:rsidR="00A2725F" w:rsidRDefault="00A2725F" w:rsidP="00A11BE4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45,60</w:t>
            </w:r>
          </w:p>
          <w:p w14:paraId="04B5F09A" w14:textId="77777777" w:rsidR="00A2725F" w:rsidRDefault="00A2725F" w:rsidP="00A11BE4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</w:p>
          <w:p w14:paraId="52DBF0C0" w14:textId="77777777" w:rsidR="00A2725F" w:rsidRDefault="00A2725F" w:rsidP="00A11BE4">
            <w:pPr>
              <w:spacing w:line="256" w:lineRule="auto"/>
              <w:ind w:firstLine="50"/>
              <w:jc w:val="right"/>
              <w:rPr>
                <w:color w:val="000000"/>
                <w:lang w:eastAsia="lt-LT"/>
              </w:rPr>
            </w:pPr>
          </w:p>
          <w:p w14:paraId="5AAFE76A" w14:textId="77777777" w:rsidR="00A2725F" w:rsidRDefault="00A2725F" w:rsidP="00A11BE4">
            <w:pPr>
              <w:spacing w:line="252" w:lineRule="auto"/>
              <w:jc w:val="right"/>
              <w:rPr>
                <w:lang w:eastAsia="lt-LT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BC67" w14:textId="77777777" w:rsidR="00A2725F" w:rsidRDefault="00A2725F" w:rsidP="00A11BE4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70,24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18EAA" w14:textId="77777777" w:rsidR="00A2725F" w:rsidRDefault="00A2725F" w:rsidP="00A11BE4">
            <w:pPr>
              <w:spacing w:line="252" w:lineRule="auto"/>
              <w:ind w:right="-79"/>
            </w:pPr>
            <w:r>
              <w:t>Molėtų r. sav., Inturkės sen., Ūtos k., Pabradės g. 24-2</w:t>
            </w:r>
          </w:p>
          <w:p w14:paraId="38D329CA" w14:textId="77777777" w:rsidR="00A2725F" w:rsidRDefault="00A2725F" w:rsidP="00B93585">
            <w:pPr>
              <w:spacing w:line="252" w:lineRule="auto"/>
              <w:ind w:right="-79"/>
            </w:pPr>
            <w:r>
              <w:t>Molėtų r. sav., Inturkės sen., Ūtos k., Pabradės g. 24</w:t>
            </w:r>
          </w:p>
          <w:p w14:paraId="088E1152" w14:textId="7FECC1C9" w:rsidR="0040133F" w:rsidRPr="00B93585" w:rsidRDefault="0040133F" w:rsidP="00B93585">
            <w:pPr>
              <w:spacing w:line="252" w:lineRule="auto"/>
              <w:ind w:right="-79"/>
              <w:rPr>
                <w:lang w:eastAsia="lt-LT"/>
              </w:rPr>
            </w:pPr>
          </w:p>
        </w:tc>
      </w:tr>
      <w:tr w:rsidR="0040133F" w14:paraId="1123B262" w14:textId="77777777" w:rsidTr="0040133F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E1C30" w14:textId="17F70845" w:rsidR="0040133F" w:rsidRDefault="0040133F" w:rsidP="0040133F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C1ABB" w14:textId="7B050964" w:rsidR="0040133F" w:rsidRDefault="0040133F" w:rsidP="0040133F">
            <w:pPr>
              <w:spacing w:line="252" w:lineRule="auto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A41BD" w14:textId="0B4648BA" w:rsidR="0040133F" w:rsidRDefault="0040133F" w:rsidP="004013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8C647" w14:textId="2260C3BD" w:rsidR="0040133F" w:rsidRDefault="0040133F" w:rsidP="0040133F">
            <w:pPr>
              <w:spacing w:line="252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6ABC" w14:textId="7541FE07" w:rsidR="0040133F" w:rsidRDefault="0040133F" w:rsidP="0040133F">
            <w:pPr>
              <w:spacing w:line="252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A7914" w14:textId="7FBB409C" w:rsidR="0040133F" w:rsidRDefault="0040133F" w:rsidP="0040133F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</w:t>
            </w:r>
          </w:p>
        </w:tc>
      </w:tr>
      <w:tr w:rsidR="00A2725F" w14:paraId="0F8E6FAA" w14:textId="77777777" w:rsidTr="00A11BE4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E2AF1B" w14:textId="214230FE" w:rsidR="00A2725F" w:rsidRPr="00E30FF8" w:rsidRDefault="0040133F" w:rsidP="00A11BE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49B57" w14:textId="77777777" w:rsidR="00A2725F" w:rsidRDefault="00A2725F" w:rsidP="00A11BE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Butas/Patalpa-butas Nr. 2</w:t>
            </w:r>
          </w:p>
          <w:p w14:paraId="05A82E41" w14:textId="77777777" w:rsidR="00A2725F" w:rsidRDefault="00A2725F" w:rsidP="00A11BE4">
            <w:pPr>
              <w:spacing w:line="252" w:lineRule="auto"/>
              <w:rPr>
                <w:bCs/>
                <w:lang w:eastAsia="lt-LT"/>
              </w:rPr>
            </w:pPr>
          </w:p>
          <w:p w14:paraId="20031855" w14:textId="77777777" w:rsidR="00A2725F" w:rsidRDefault="00A2725F" w:rsidP="00A11BE4">
            <w:pPr>
              <w:spacing w:line="252" w:lineRule="auto"/>
              <w:rPr>
                <w:bCs/>
                <w:lang w:eastAsia="lt-LT"/>
              </w:rPr>
            </w:pPr>
          </w:p>
          <w:p w14:paraId="31C92881" w14:textId="77777777" w:rsidR="00A2725F" w:rsidRDefault="00A2725F" w:rsidP="00A11BE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1/8 dalis ūkio pastato</w:t>
            </w:r>
          </w:p>
          <w:p w14:paraId="0D23BC7A" w14:textId="77777777" w:rsidR="00A2725F" w:rsidRDefault="00A2725F" w:rsidP="00A11BE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</w:t>
            </w:r>
          </w:p>
          <w:p w14:paraId="47DFAB10" w14:textId="57C61168" w:rsidR="00A2725F" w:rsidRPr="00927848" w:rsidRDefault="00A2725F" w:rsidP="00A11BE4">
            <w:pPr>
              <w:spacing w:line="252" w:lineRule="auto"/>
              <w:rPr>
                <w:bCs/>
                <w:lang w:eastAsia="lt-LT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26971" w14:textId="77777777" w:rsidR="00A2725F" w:rsidRDefault="00A2725F" w:rsidP="00A11BE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6297-1001-2011:0007</w:t>
            </w:r>
          </w:p>
          <w:p w14:paraId="598402B8" w14:textId="77777777" w:rsidR="00A2725F" w:rsidRDefault="00A2725F" w:rsidP="00A11BE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3869318C" w14:textId="77777777" w:rsidR="00A2725F" w:rsidRDefault="00A2725F" w:rsidP="00A11BE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7F66196B" w14:textId="77777777" w:rsidR="00A2725F" w:rsidRDefault="00A2725F" w:rsidP="00A11BE4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6297-1001-2022</w:t>
            </w:r>
          </w:p>
          <w:p w14:paraId="0AEA226C" w14:textId="77777777" w:rsidR="00A2725F" w:rsidRPr="00927848" w:rsidRDefault="00A2725F" w:rsidP="00A11BE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74926" w14:textId="77777777" w:rsidR="00A2725F" w:rsidRPr="00927848" w:rsidRDefault="00A2725F" w:rsidP="00A11BE4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54,93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0E53" w14:textId="77777777" w:rsidR="00A2725F" w:rsidRPr="00927848" w:rsidRDefault="00A2725F" w:rsidP="00A11BE4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17,28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83F9F" w14:textId="77777777" w:rsidR="00A2725F" w:rsidRDefault="00A2725F" w:rsidP="00A11BE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Molėtų r. sav., Giedraičių </w:t>
            </w:r>
            <w:proofErr w:type="spellStart"/>
            <w:r>
              <w:rPr>
                <w:bCs/>
                <w:lang w:eastAsia="lt-LT"/>
              </w:rPr>
              <w:t>sn</w:t>
            </w:r>
            <w:proofErr w:type="spellEnd"/>
            <w:r>
              <w:rPr>
                <w:bCs/>
                <w:lang w:eastAsia="lt-LT"/>
              </w:rPr>
              <w:t xml:space="preserve">., </w:t>
            </w:r>
            <w:proofErr w:type="spellStart"/>
            <w:r>
              <w:rPr>
                <w:bCs/>
                <w:lang w:eastAsia="lt-LT"/>
              </w:rPr>
              <w:t>Bekupės</w:t>
            </w:r>
            <w:proofErr w:type="spellEnd"/>
            <w:r>
              <w:rPr>
                <w:bCs/>
                <w:lang w:eastAsia="lt-LT"/>
              </w:rPr>
              <w:t xml:space="preserve"> k., Pušyno g. 6-2</w:t>
            </w:r>
          </w:p>
          <w:p w14:paraId="641833F7" w14:textId="6496962D" w:rsidR="00A2725F" w:rsidRPr="00B93585" w:rsidRDefault="00A2725F" w:rsidP="00B93585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Molėtų r. sav., Giedraičių </w:t>
            </w:r>
            <w:proofErr w:type="spellStart"/>
            <w:r>
              <w:rPr>
                <w:bCs/>
                <w:lang w:eastAsia="lt-LT"/>
              </w:rPr>
              <w:t>sn</w:t>
            </w:r>
            <w:proofErr w:type="spellEnd"/>
            <w:r>
              <w:rPr>
                <w:bCs/>
                <w:lang w:eastAsia="lt-LT"/>
              </w:rPr>
              <w:t xml:space="preserve">., </w:t>
            </w:r>
            <w:proofErr w:type="spellStart"/>
            <w:r>
              <w:rPr>
                <w:bCs/>
                <w:lang w:eastAsia="lt-LT"/>
              </w:rPr>
              <w:t>Bekupės</w:t>
            </w:r>
            <w:proofErr w:type="spellEnd"/>
            <w:r>
              <w:rPr>
                <w:bCs/>
                <w:lang w:eastAsia="lt-LT"/>
              </w:rPr>
              <w:t xml:space="preserve"> k., Pušyno g. 6</w:t>
            </w:r>
          </w:p>
        </w:tc>
      </w:tr>
      <w:tr w:rsidR="00A2725F" w14:paraId="192D6FD2" w14:textId="77777777" w:rsidTr="00A11BE4">
        <w:trPr>
          <w:trHeight w:val="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5E7392" w14:textId="26B305A1" w:rsidR="00A2725F" w:rsidRPr="00E30FF8" w:rsidRDefault="0040133F" w:rsidP="00A11BE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1.2.5.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48553" w14:textId="7300B70E" w:rsidR="00A2725F" w:rsidRDefault="00A2725F" w:rsidP="00A11BE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Kiti inžineriniai statiniai – </w:t>
            </w:r>
            <w:r w:rsidR="00B93585">
              <w:rPr>
                <w:bCs/>
                <w:lang w:eastAsia="lt-LT"/>
              </w:rPr>
              <w:t>a</w:t>
            </w:r>
            <w:r>
              <w:rPr>
                <w:bCs/>
                <w:lang w:eastAsia="lt-LT"/>
              </w:rPr>
              <w:t>utomobilių stovėjimo aikštelė</w:t>
            </w:r>
          </w:p>
          <w:p w14:paraId="7E47AA80" w14:textId="77777777" w:rsidR="00A2725F" w:rsidRPr="00927848" w:rsidRDefault="00A2725F" w:rsidP="00A11BE4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Žemės sklypas – 0,1888 ha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4F653" w14:textId="77777777" w:rsidR="00A2725F" w:rsidRDefault="00A2725F" w:rsidP="00A11BE4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4400-4151-7944</w:t>
            </w:r>
          </w:p>
          <w:p w14:paraId="224A9184" w14:textId="77777777" w:rsidR="00A2725F" w:rsidRDefault="00A2725F" w:rsidP="00A11BE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21BD33BF" w14:textId="77777777" w:rsidR="00A2725F" w:rsidRDefault="00A2725F" w:rsidP="00A11BE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14:paraId="7276E21A" w14:textId="77777777" w:rsidR="00A2725F" w:rsidRDefault="00A2725F" w:rsidP="00A11BE4">
            <w:pPr>
              <w:spacing w:line="252" w:lineRule="auto"/>
              <w:ind w:right="-79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4400-4360-7532</w:t>
            </w:r>
          </w:p>
          <w:p w14:paraId="55CCF6BB" w14:textId="77777777" w:rsidR="00A2725F" w:rsidRPr="00927848" w:rsidRDefault="00A2725F" w:rsidP="00A11BE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2445E" w14:textId="77777777" w:rsidR="00A2725F" w:rsidRPr="00927848" w:rsidRDefault="00A2725F" w:rsidP="00A11BE4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 xml:space="preserve"> 204,43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9B39" w14:textId="77777777" w:rsidR="00A2725F" w:rsidRPr="00927848" w:rsidRDefault="00A2725F" w:rsidP="00A11BE4">
            <w:pPr>
              <w:spacing w:line="252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1,00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0A1B7" w14:textId="77777777" w:rsidR="00A2725F" w:rsidRDefault="00A2725F" w:rsidP="00A11BE4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Giedraičiai, Maumedžių g. 1</w:t>
            </w:r>
          </w:p>
          <w:p w14:paraId="6A88B24F" w14:textId="77777777" w:rsidR="00A2725F" w:rsidRPr="00927848" w:rsidRDefault="00A2725F" w:rsidP="00A11BE4">
            <w:pPr>
              <w:spacing w:line="256" w:lineRule="auto"/>
              <w:rPr>
                <w:bCs/>
                <w:color w:val="000000"/>
                <w:lang w:eastAsia="lt-LT"/>
              </w:rPr>
            </w:pPr>
          </w:p>
        </w:tc>
      </w:tr>
    </w:tbl>
    <w:p w14:paraId="3E88ABD4" w14:textId="26995DCF" w:rsidR="00A730A2" w:rsidRDefault="00A730A2" w:rsidP="00A2725F">
      <w:pPr>
        <w:spacing w:line="360" w:lineRule="auto"/>
        <w:jc w:val="both"/>
      </w:pPr>
    </w:p>
    <w:p w14:paraId="1C34B311" w14:textId="65A52921" w:rsidR="00A730A2" w:rsidRDefault="00A730A2" w:rsidP="00A730A2">
      <w:pPr>
        <w:pStyle w:val="Sraopastraipa"/>
        <w:numPr>
          <w:ilvl w:val="0"/>
          <w:numId w:val="8"/>
        </w:numPr>
        <w:spacing w:after="160" w:line="360" w:lineRule="auto"/>
      </w:pPr>
      <w:r>
        <w:t>Siūlomos teisinio reguliavimo nuostatos:</w:t>
      </w:r>
    </w:p>
    <w:p w14:paraId="23328029" w14:textId="68CE42C2" w:rsidR="00E70DED" w:rsidRDefault="00E70DED" w:rsidP="00807E8F">
      <w:pPr>
        <w:spacing w:line="360" w:lineRule="auto"/>
        <w:ind w:firstLine="720"/>
        <w:jc w:val="both"/>
      </w:pPr>
      <w:r>
        <w:t>Lietuvos Respublikos valstybės ir savivaldybių turto valdymo, naudojimo ir disponavimo juo įstatymo 21 straipsnio 4 dalis</w:t>
      </w:r>
      <w:r w:rsidR="00807E8F">
        <w:t xml:space="preserve"> </w:t>
      </w:r>
      <w:r>
        <w:t>reglamentuoja, kad</w:t>
      </w:r>
      <w:r w:rsidR="00807E8F">
        <w:t xml:space="preserve"> viešame aukcione parduodamas į savivaldybės tarybos patvirtintą Viešame aukcione parduodamo savivaldybės nekilnojamojo turto ir kitų nekilnojamųjų daiktų sąrašą įtrauktas savivaldybės nekilnojamas turtas.  Molėtų rajono savivaldybės administracija pripažino nereikalingais savivaldybės funkcijoms vykdyti 5 objektu</w:t>
      </w:r>
      <w:r w:rsidR="004A1721">
        <w:t>s, kuriuos įtraukus į sąraš</w:t>
      </w:r>
      <w:r w:rsidR="00B93585">
        <w:t>ą</w:t>
      </w:r>
      <w:r w:rsidR="004A1721">
        <w:t xml:space="preserve"> galima bus pardavinėti viešame aukcione.  </w:t>
      </w:r>
      <w:r w:rsidR="00807E8F">
        <w:t xml:space="preserve"> </w:t>
      </w:r>
      <w:r>
        <w:t xml:space="preserve"> </w:t>
      </w:r>
    </w:p>
    <w:p w14:paraId="2CC65EDB" w14:textId="77777777" w:rsidR="00A730A2" w:rsidRDefault="00A730A2" w:rsidP="004A1721"/>
    <w:p w14:paraId="5131BC91" w14:textId="77777777" w:rsidR="00A730A2" w:rsidRDefault="00A730A2" w:rsidP="00A730A2">
      <w:pPr>
        <w:pStyle w:val="Sraopastraipa"/>
        <w:numPr>
          <w:ilvl w:val="0"/>
          <w:numId w:val="8"/>
        </w:numPr>
        <w:spacing w:after="160" w:line="360" w:lineRule="auto"/>
      </w:pPr>
      <w:r>
        <w:t>Laukiami rezultatai:</w:t>
      </w:r>
    </w:p>
    <w:p w14:paraId="152350EB" w14:textId="33AC7696" w:rsidR="00E30FF8" w:rsidRDefault="00E30FF8" w:rsidP="00E30FF8">
      <w:pPr>
        <w:tabs>
          <w:tab w:val="num" w:pos="0"/>
          <w:tab w:val="left" w:pos="720"/>
        </w:tabs>
        <w:spacing w:line="360" w:lineRule="auto"/>
        <w:ind w:left="360"/>
        <w:jc w:val="both"/>
      </w:pPr>
      <w:r>
        <w:t xml:space="preserve">Patikslintas </w:t>
      </w:r>
      <w:r w:rsidRPr="001B3AAF">
        <w:t>Molėtų rajono savivaldybės</w:t>
      </w:r>
      <w:r>
        <w:t xml:space="preserve"> viešame aukcione parduodamo nekilnojamojo turto ir kitų nekilnojamųjų daiktų sąrašas. </w:t>
      </w:r>
    </w:p>
    <w:p w14:paraId="7C1BEBAD" w14:textId="77777777" w:rsidR="00A730A2" w:rsidRDefault="00A730A2" w:rsidP="00A730A2">
      <w:pPr>
        <w:pStyle w:val="Sraopastraipa"/>
      </w:pPr>
    </w:p>
    <w:p w14:paraId="562D465B" w14:textId="77777777" w:rsidR="00A730A2" w:rsidRDefault="00A730A2" w:rsidP="00A730A2">
      <w:pPr>
        <w:pStyle w:val="Sraopastraipa"/>
        <w:numPr>
          <w:ilvl w:val="0"/>
          <w:numId w:val="8"/>
        </w:numPr>
        <w:spacing w:after="160" w:line="360" w:lineRule="auto"/>
      </w:pPr>
      <w:r>
        <w:t>Lėšų poreikis ir jų šaltiniai:</w:t>
      </w:r>
    </w:p>
    <w:p w14:paraId="565931C7" w14:textId="4D67DC77" w:rsidR="00E30FF8" w:rsidRDefault="00E30FF8" w:rsidP="00E30FF8">
      <w:pPr>
        <w:pStyle w:val="HTMLiankstoformatuota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Lėšos bus </w:t>
      </w:r>
      <w:r w:rsidRPr="000A016D">
        <w:rPr>
          <w:rFonts w:ascii="Times New Roman" w:hAnsi="Times New Roman" w:cs="Times New Roman"/>
          <w:sz w:val="24"/>
          <w:szCs w:val="24"/>
        </w:rPr>
        <w:t>reikalingos žemės sklyp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parengimui </w:t>
      </w:r>
      <w:r w:rsidRPr="000A016D">
        <w:rPr>
          <w:rFonts w:ascii="Times New Roman" w:hAnsi="Times New Roman" w:cs="Times New Roman"/>
          <w:sz w:val="24"/>
          <w:szCs w:val="24"/>
        </w:rPr>
        <w:t>prie parduodam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 pastat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0A01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jų registravimui NTR, </w:t>
      </w:r>
      <w:r w:rsidRPr="000A016D">
        <w:rPr>
          <w:rFonts w:ascii="Times New Roman" w:hAnsi="Times New Roman" w:cs="Times New Roman"/>
          <w:sz w:val="24"/>
          <w:szCs w:val="24"/>
        </w:rPr>
        <w:t>pastat</w:t>
      </w:r>
      <w:r>
        <w:rPr>
          <w:rFonts w:ascii="Times New Roman" w:hAnsi="Times New Roman" w:cs="Times New Roman"/>
          <w:sz w:val="24"/>
          <w:szCs w:val="24"/>
        </w:rPr>
        <w:t>ų ir žemės sklypų vertinimui. Finansavimo šaltinis – savivaldybės biudžeto lėšos.</w:t>
      </w:r>
    </w:p>
    <w:p w14:paraId="21F0EA4D" w14:textId="77777777" w:rsidR="00A730A2" w:rsidRDefault="00A730A2" w:rsidP="00A730A2">
      <w:pPr>
        <w:pStyle w:val="Sraopastraipa"/>
      </w:pPr>
    </w:p>
    <w:p w14:paraId="26CF7A56" w14:textId="6D924905" w:rsidR="00A730A2" w:rsidRDefault="00A730A2" w:rsidP="00B93585">
      <w:pPr>
        <w:pStyle w:val="Sraopastraipa"/>
        <w:numPr>
          <w:ilvl w:val="0"/>
          <w:numId w:val="8"/>
        </w:numPr>
        <w:spacing w:after="160" w:line="360" w:lineRule="auto"/>
      </w:pPr>
      <w:r>
        <w:t>Kiti sprendimui priimti reikalingi pagrindimai, skaičiavimai ar paaiškinimai.</w:t>
      </w:r>
    </w:p>
    <w:p w14:paraId="058E78E9" w14:textId="3BB462D0" w:rsidR="00C157BD" w:rsidRPr="004A1721" w:rsidRDefault="004A1721" w:rsidP="004A1721">
      <w:pPr>
        <w:pStyle w:val="Default"/>
        <w:spacing w:line="360" w:lineRule="auto"/>
        <w:ind w:firstLine="360"/>
        <w:jc w:val="both"/>
        <w:rPr>
          <w:sz w:val="23"/>
          <w:szCs w:val="23"/>
        </w:rPr>
      </w:pPr>
      <w:r>
        <w:t>Į parduodamų objektų sąrašą įtraukiamas t</w:t>
      </w:r>
      <w:r w:rsidR="007C74D8">
        <w:t>urtas Molėtų rajono savivaldybės turto pripažinimo nereikalingu arba netinkamu (negalimu) naudoti komisijos 2021 m.</w:t>
      </w:r>
      <w:r>
        <w:t xml:space="preserve"> balandžio 18 </w:t>
      </w:r>
      <w:r w:rsidR="007C74D8">
        <w:t xml:space="preserve">d. </w:t>
      </w:r>
      <w:r w:rsidR="007C74D8">
        <w:rPr>
          <w:rFonts w:eastAsia="Times New Roman"/>
          <w:bCs/>
          <w:lang w:eastAsia="lt-LT"/>
        </w:rPr>
        <w:t>daiktų apžiūros pažyma Nr. T21-</w:t>
      </w:r>
      <w:r>
        <w:rPr>
          <w:rFonts w:eastAsia="Times New Roman"/>
          <w:bCs/>
          <w:lang w:eastAsia="lt-LT"/>
        </w:rPr>
        <w:t>1</w:t>
      </w:r>
      <w:r w:rsidR="007C74D8">
        <w:rPr>
          <w:rFonts w:eastAsia="Times New Roman"/>
          <w:bCs/>
          <w:lang w:eastAsia="lt-LT"/>
        </w:rPr>
        <w:t xml:space="preserve">6 </w:t>
      </w:r>
      <w:r w:rsidR="007C74D8">
        <w:t xml:space="preserve">pripažintas nereikalingu </w:t>
      </w:r>
      <w:r>
        <w:t>savivaldybės</w:t>
      </w:r>
      <w:r w:rsidR="007C74D8">
        <w:t xml:space="preserve"> veiklai ir pateiktas siūlymas direktoriui dėl turto naudojimo. Molėtų rajono savivaldybės administracijos direktoriaus 2021 </w:t>
      </w:r>
      <w:r w:rsidR="007C74D8" w:rsidRPr="003053B5">
        <w:t xml:space="preserve">m. </w:t>
      </w:r>
      <w:r w:rsidRPr="003053B5">
        <w:t xml:space="preserve">gegužės </w:t>
      </w:r>
      <w:r w:rsidR="003053B5" w:rsidRPr="003053B5">
        <w:t>19</w:t>
      </w:r>
      <w:r w:rsidR="007C74D8" w:rsidRPr="003053B5">
        <w:t xml:space="preserve"> d. įsakymu Nr. B6-</w:t>
      </w:r>
      <w:r w:rsidR="003053B5" w:rsidRPr="003053B5">
        <w:t>502</w:t>
      </w:r>
      <w:r w:rsidR="007C74D8" w:rsidRPr="003053B5">
        <w:t xml:space="preserve"> „Dėl Molėtų rajono savivaldybės turto pripažinimo nereikalingu</w:t>
      </w:r>
      <w:r w:rsidRPr="003053B5">
        <w:t xml:space="preserve"> naudoti</w:t>
      </w:r>
      <w:r w:rsidR="007C74D8" w:rsidRPr="003053B5">
        <w:t xml:space="preserve">“ turtas pripažintas nereikalingu </w:t>
      </w:r>
      <w:r w:rsidRPr="003053B5">
        <w:t>savivaldybės funkcijoms</w:t>
      </w:r>
      <w:r w:rsidR="007C74D8" w:rsidRPr="003053B5">
        <w:t xml:space="preserve"> ir siūlymas Molėtų rajono savivaldybės tarybai</w:t>
      </w:r>
      <w:r w:rsidR="007C74D8">
        <w:t xml:space="preserve"> </w:t>
      </w:r>
      <w:r w:rsidR="007C74D8">
        <w:lastRenderedPageBreak/>
        <w:t>nurodytą turtą</w:t>
      </w:r>
      <w:r>
        <w:t xml:space="preserve"> įtraukti į </w:t>
      </w:r>
      <w:r w:rsidR="00A2725F">
        <w:t>Molėtų rajono savivaldybės viešame aukcione parduodamo nekilnojamojo turto ir kitų nekilnojamųjų daiktų sąrašą</w:t>
      </w:r>
      <w:r w:rsidR="007C74D8">
        <w:rPr>
          <w:bCs/>
        </w:rPr>
        <w:t>.</w:t>
      </w:r>
    </w:p>
    <w:sectPr w:rsidR="00C157BD" w:rsidRPr="004A1721" w:rsidSect="00115B2B">
      <w:headerReference w:type="default" r:id="rId8"/>
      <w:pgSz w:w="11906" w:h="16838"/>
      <w:pgMar w:top="567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8C66" w14:textId="77777777" w:rsidR="009F7EFC" w:rsidRDefault="009F7EFC" w:rsidP="00187E03">
      <w:r>
        <w:separator/>
      </w:r>
    </w:p>
  </w:endnote>
  <w:endnote w:type="continuationSeparator" w:id="0">
    <w:p w14:paraId="040D0CAD" w14:textId="77777777" w:rsidR="009F7EFC" w:rsidRDefault="009F7EFC" w:rsidP="0018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73BE" w14:textId="77777777" w:rsidR="009F7EFC" w:rsidRDefault="009F7EFC" w:rsidP="00187E03">
      <w:r>
        <w:separator/>
      </w:r>
    </w:p>
  </w:footnote>
  <w:footnote w:type="continuationSeparator" w:id="0">
    <w:p w14:paraId="67D16B9B" w14:textId="77777777" w:rsidR="009F7EFC" w:rsidRDefault="009F7EFC" w:rsidP="0018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614697"/>
      <w:docPartObj>
        <w:docPartGallery w:val="Page Numbers (Top of Page)"/>
        <w:docPartUnique/>
      </w:docPartObj>
    </w:sdtPr>
    <w:sdtEndPr/>
    <w:sdtContent>
      <w:p w14:paraId="05F5B705" w14:textId="77777777" w:rsidR="00187E03" w:rsidRDefault="00187E0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314">
          <w:rPr>
            <w:noProof/>
          </w:rPr>
          <w:t>2</w:t>
        </w:r>
        <w:r>
          <w:fldChar w:fldCharType="end"/>
        </w:r>
      </w:p>
    </w:sdtContent>
  </w:sdt>
  <w:p w14:paraId="3E7AE1EE" w14:textId="77777777" w:rsidR="00187E03" w:rsidRDefault="00187E0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1254"/>
    <w:multiLevelType w:val="hybridMultilevel"/>
    <w:tmpl w:val="F2486268"/>
    <w:lvl w:ilvl="0" w:tplc="703AF0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09F3520"/>
    <w:multiLevelType w:val="multilevel"/>
    <w:tmpl w:val="AEFA27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C55AB"/>
    <w:multiLevelType w:val="multilevel"/>
    <w:tmpl w:val="A2844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527C4A"/>
    <w:multiLevelType w:val="hybridMultilevel"/>
    <w:tmpl w:val="58E0FE4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F45D0"/>
    <w:multiLevelType w:val="multilevel"/>
    <w:tmpl w:val="B96866D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6" w15:restartNumberingAfterBreak="0">
    <w:nsid w:val="5AC5098A"/>
    <w:multiLevelType w:val="multilevel"/>
    <w:tmpl w:val="560C8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D1D"/>
    <w:rsid w:val="000100AB"/>
    <w:rsid w:val="0002627B"/>
    <w:rsid w:val="00056483"/>
    <w:rsid w:val="00064D64"/>
    <w:rsid w:val="00066D0D"/>
    <w:rsid w:val="0007605C"/>
    <w:rsid w:val="00085A69"/>
    <w:rsid w:val="000864E1"/>
    <w:rsid w:val="00086D1D"/>
    <w:rsid w:val="000A016D"/>
    <w:rsid w:val="000A2E9A"/>
    <w:rsid w:val="000B0A8B"/>
    <w:rsid w:val="000B3F69"/>
    <w:rsid w:val="000D530C"/>
    <w:rsid w:val="000E259E"/>
    <w:rsid w:val="00107EA6"/>
    <w:rsid w:val="00115B2B"/>
    <w:rsid w:val="00130754"/>
    <w:rsid w:val="00143D8F"/>
    <w:rsid w:val="00146A4E"/>
    <w:rsid w:val="00151725"/>
    <w:rsid w:val="00151BBD"/>
    <w:rsid w:val="00173510"/>
    <w:rsid w:val="00187E03"/>
    <w:rsid w:val="001A75F1"/>
    <w:rsid w:val="001B3AAF"/>
    <w:rsid w:val="001C6F3F"/>
    <w:rsid w:val="001D7D23"/>
    <w:rsid w:val="001E0E64"/>
    <w:rsid w:val="00221C78"/>
    <w:rsid w:val="002249D7"/>
    <w:rsid w:val="0022605D"/>
    <w:rsid w:val="002263EA"/>
    <w:rsid w:val="0025282E"/>
    <w:rsid w:val="00297362"/>
    <w:rsid w:val="00297A6B"/>
    <w:rsid w:val="002A34BD"/>
    <w:rsid w:val="002C7E7B"/>
    <w:rsid w:val="002D7824"/>
    <w:rsid w:val="002F49C5"/>
    <w:rsid w:val="002F4B21"/>
    <w:rsid w:val="003053B5"/>
    <w:rsid w:val="00316660"/>
    <w:rsid w:val="00316F35"/>
    <w:rsid w:val="00335489"/>
    <w:rsid w:val="003356F4"/>
    <w:rsid w:val="0036315B"/>
    <w:rsid w:val="00384063"/>
    <w:rsid w:val="0038783F"/>
    <w:rsid w:val="00395AA5"/>
    <w:rsid w:val="003C5D79"/>
    <w:rsid w:val="0040133F"/>
    <w:rsid w:val="0040739D"/>
    <w:rsid w:val="00413CB2"/>
    <w:rsid w:val="00434433"/>
    <w:rsid w:val="004412FB"/>
    <w:rsid w:val="0045416F"/>
    <w:rsid w:val="0046258A"/>
    <w:rsid w:val="00473ADF"/>
    <w:rsid w:val="00483D7B"/>
    <w:rsid w:val="004A1721"/>
    <w:rsid w:val="004C0FAE"/>
    <w:rsid w:val="004D2C0C"/>
    <w:rsid w:val="004E4C93"/>
    <w:rsid w:val="004F73ED"/>
    <w:rsid w:val="00524093"/>
    <w:rsid w:val="00526629"/>
    <w:rsid w:val="00530E6D"/>
    <w:rsid w:val="005365F2"/>
    <w:rsid w:val="00552660"/>
    <w:rsid w:val="00567D6C"/>
    <w:rsid w:val="00576AA8"/>
    <w:rsid w:val="00583137"/>
    <w:rsid w:val="00583BB5"/>
    <w:rsid w:val="00593F01"/>
    <w:rsid w:val="005C3BF9"/>
    <w:rsid w:val="005D4215"/>
    <w:rsid w:val="005D589A"/>
    <w:rsid w:val="005D62E0"/>
    <w:rsid w:val="005E3C5F"/>
    <w:rsid w:val="005E6376"/>
    <w:rsid w:val="005F1CAD"/>
    <w:rsid w:val="0062179E"/>
    <w:rsid w:val="00622A56"/>
    <w:rsid w:val="00650080"/>
    <w:rsid w:val="006536DC"/>
    <w:rsid w:val="0065623F"/>
    <w:rsid w:val="0067711B"/>
    <w:rsid w:val="006B4D5A"/>
    <w:rsid w:val="006E109E"/>
    <w:rsid w:val="006E24E0"/>
    <w:rsid w:val="0072453E"/>
    <w:rsid w:val="00743DE9"/>
    <w:rsid w:val="00751718"/>
    <w:rsid w:val="00751FCF"/>
    <w:rsid w:val="007526DB"/>
    <w:rsid w:val="00794623"/>
    <w:rsid w:val="007A1316"/>
    <w:rsid w:val="007C5786"/>
    <w:rsid w:val="007C5C16"/>
    <w:rsid w:val="007C74D8"/>
    <w:rsid w:val="007D2735"/>
    <w:rsid w:val="007E0A18"/>
    <w:rsid w:val="007E5CD4"/>
    <w:rsid w:val="0080047F"/>
    <w:rsid w:val="0080322F"/>
    <w:rsid w:val="00807E8F"/>
    <w:rsid w:val="00825B5D"/>
    <w:rsid w:val="00834D14"/>
    <w:rsid w:val="008566D5"/>
    <w:rsid w:val="008608A6"/>
    <w:rsid w:val="0089225B"/>
    <w:rsid w:val="00892B5A"/>
    <w:rsid w:val="008B5131"/>
    <w:rsid w:val="0092545E"/>
    <w:rsid w:val="00927848"/>
    <w:rsid w:val="0093437E"/>
    <w:rsid w:val="00950466"/>
    <w:rsid w:val="00965E35"/>
    <w:rsid w:val="00981478"/>
    <w:rsid w:val="00983B7F"/>
    <w:rsid w:val="0098405A"/>
    <w:rsid w:val="009A191D"/>
    <w:rsid w:val="009C1737"/>
    <w:rsid w:val="009F7EFC"/>
    <w:rsid w:val="00A073BE"/>
    <w:rsid w:val="00A224AD"/>
    <w:rsid w:val="00A2725F"/>
    <w:rsid w:val="00A27F96"/>
    <w:rsid w:val="00A3678E"/>
    <w:rsid w:val="00A45E53"/>
    <w:rsid w:val="00A547BB"/>
    <w:rsid w:val="00A60E5F"/>
    <w:rsid w:val="00A62444"/>
    <w:rsid w:val="00A730A2"/>
    <w:rsid w:val="00A84E84"/>
    <w:rsid w:val="00A97CA1"/>
    <w:rsid w:val="00AA504A"/>
    <w:rsid w:val="00AC2337"/>
    <w:rsid w:val="00AE4574"/>
    <w:rsid w:val="00B30FA6"/>
    <w:rsid w:val="00B837BF"/>
    <w:rsid w:val="00B93585"/>
    <w:rsid w:val="00B979F1"/>
    <w:rsid w:val="00BC4F35"/>
    <w:rsid w:val="00BD78BA"/>
    <w:rsid w:val="00C0472C"/>
    <w:rsid w:val="00C15490"/>
    <w:rsid w:val="00C157BD"/>
    <w:rsid w:val="00C733F7"/>
    <w:rsid w:val="00C95B40"/>
    <w:rsid w:val="00CB4103"/>
    <w:rsid w:val="00CC2565"/>
    <w:rsid w:val="00D1159F"/>
    <w:rsid w:val="00D54120"/>
    <w:rsid w:val="00D83A5A"/>
    <w:rsid w:val="00DA4058"/>
    <w:rsid w:val="00DD4EC2"/>
    <w:rsid w:val="00DE2E46"/>
    <w:rsid w:val="00E103B4"/>
    <w:rsid w:val="00E30FF8"/>
    <w:rsid w:val="00E32509"/>
    <w:rsid w:val="00E42C62"/>
    <w:rsid w:val="00E57E0F"/>
    <w:rsid w:val="00E6039C"/>
    <w:rsid w:val="00E70DED"/>
    <w:rsid w:val="00E73A05"/>
    <w:rsid w:val="00E82A33"/>
    <w:rsid w:val="00E92986"/>
    <w:rsid w:val="00E92BA9"/>
    <w:rsid w:val="00EC0569"/>
    <w:rsid w:val="00EC2EA3"/>
    <w:rsid w:val="00EC4E48"/>
    <w:rsid w:val="00EE0E89"/>
    <w:rsid w:val="00F15E37"/>
    <w:rsid w:val="00F63C19"/>
    <w:rsid w:val="00F67D77"/>
    <w:rsid w:val="00F71314"/>
    <w:rsid w:val="00F807A5"/>
    <w:rsid w:val="00F8362C"/>
    <w:rsid w:val="00F978EB"/>
    <w:rsid w:val="00FA1D70"/>
    <w:rsid w:val="00FF05C2"/>
    <w:rsid w:val="00FF09EB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370B"/>
  <w15:chartTrackingRefBased/>
  <w15:docId w15:val="{7208D662-C179-43D4-90DD-EECEC3D6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086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086D1D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0A2E9A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A2E9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raopastraipa">
    <w:name w:val="List Paragraph"/>
    <w:basedOn w:val="prastasis"/>
    <w:uiPriority w:val="34"/>
    <w:qFormat/>
    <w:rsid w:val="00983B7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87E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7E0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87E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87E03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qFormat/>
    <w:rsid w:val="00E3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7C74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997A-3FA8-4161-95C5-58BA4524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2601</Words>
  <Characters>1483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24</cp:revision>
  <dcterms:created xsi:type="dcterms:W3CDTF">2021-05-18T06:38:00Z</dcterms:created>
  <dcterms:modified xsi:type="dcterms:W3CDTF">2021-05-19T07:17:00Z</dcterms:modified>
</cp:coreProperties>
</file>