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7BC7E" w14:textId="77777777" w:rsidR="00BD5DEF" w:rsidRDefault="00BD5DEF" w:rsidP="00BD5DEF">
      <w:pPr>
        <w:spacing w:line="240" w:lineRule="auto"/>
        <w:ind w:firstLine="5387"/>
        <w:contextualSpacing/>
        <w:rPr>
          <w:rFonts w:eastAsia="Calibri" w:cs="Times New Roman"/>
          <w:szCs w:val="22"/>
        </w:rPr>
      </w:pPr>
    </w:p>
    <w:p w14:paraId="3B6C6A7D" w14:textId="77777777" w:rsidR="00BD5DEF" w:rsidRDefault="00BD5DEF" w:rsidP="00BD5DEF">
      <w:pPr>
        <w:spacing w:line="240" w:lineRule="auto"/>
        <w:ind w:firstLine="5387"/>
        <w:contextualSpacing/>
        <w:rPr>
          <w:rFonts w:eastAsia="Calibri" w:cs="Times New Roman"/>
          <w:szCs w:val="22"/>
        </w:rPr>
      </w:pPr>
    </w:p>
    <w:p w14:paraId="14C0BD8D" w14:textId="4A871639" w:rsidR="00BD5DEF" w:rsidRPr="00BD5DEF" w:rsidRDefault="00BD5DEF" w:rsidP="00BD5DEF">
      <w:pPr>
        <w:spacing w:line="240" w:lineRule="auto"/>
        <w:ind w:firstLine="5387"/>
        <w:contextualSpacing/>
        <w:rPr>
          <w:rFonts w:eastAsia="Calibri" w:cs="Times New Roman"/>
          <w:szCs w:val="22"/>
        </w:rPr>
      </w:pPr>
      <w:r w:rsidRPr="00BD5DEF">
        <w:rPr>
          <w:rFonts w:eastAsia="Calibri" w:cs="Times New Roman"/>
          <w:szCs w:val="22"/>
        </w:rPr>
        <w:t xml:space="preserve">PRITARTA </w:t>
      </w:r>
    </w:p>
    <w:p w14:paraId="41348AA9" w14:textId="77777777" w:rsidR="00BD5DEF" w:rsidRPr="00BD5DEF" w:rsidRDefault="00BD5DEF" w:rsidP="00BD5DEF">
      <w:pPr>
        <w:spacing w:line="240" w:lineRule="auto"/>
        <w:ind w:firstLine="5387"/>
        <w:contextualSpacing/>
        <w:rPr>
          <w:rFonts w:eastAsia="Calibri" w:cs="Times New Roman"/>
          <w:szCs w:val="22"/>
        </w:rPr>
      </w:pPr>
      <w:r w:rsidRPr="00BD5DEF">
        <w:rPr>
          <w:rFonts w:eastAsia="Calibri" w:cs="Times New Roman"/>
          <w:szCs w:val="22"/>
        </w:rPr>
        <w:t>Molėtų rajono savivaldybės tarybos</w:t>
      </w:r>
    </w:p>
    <w:p w14:paraId="17B85754" w14:textId="77777777" w:rsidR="00BD5DEF" w:rsidRPr="00BD5DEF" w:rsidRDefault="00BD5DEF" w:rsidP="00BD5DEF">
      <w:pPr>
        <w:spacing w:line="240" w:lineRule="auto"/>
        <w:ind w:firstLine="5387"/>
        <w:contextualSpacing/>
        <w:rPr>
          <w:rFonts w:eastAsia="Calibri" w:cs="Times New Roman"/>
          <w:szCs w:val="22"/>
        </w:rPr>
      </w:pPr>
      <w:r w:rsidRPr="00BD5DEF">
        <w:rPr>
          <w:rFonts w:eastAsia="Calibri" w:cs="Times New Roman"/>
          <w:szCs w:val="22"/>
        </w:rPr>
        <w:t>2021 m. balandžio   d. sprendimu Nr.</w:t>
      </w:r>
    </w:p>
    <w:p w14:paraId="627DF2DE" w14:textId="15FAF481" w:rsidR="00150142" w:rsidRPr="00706322" w:rsidRDefault="00150142" w:rsidP="00BD5DEF">
      <w:pPr>
        <w:spacing w:after="0" w:line="240" w:lineRule="auto"/>
        <w:ind w:left="5184" w:firstLine="1296"/>
        <w:jc w:val="both"/>
        <w:rPr>
          <w:rFonts w:eastAsia="Times New Roman" w:cs="Times New Roman"/>
          <w:b/>
          <w:lang w:eastAsia="lt-LT"/>
        </w:rPr>
      </w:pPr>
      <w:r w:rsidRPr="00706322">
        <w:rPr>
          <w:rFonts w:eastAsia="Times New Roman" w:cs="Times New Roman"/>
          <w:b/>
          <w:lang w:eastAsia="lt-LT"/>
        </w:rPr>
        <w:t xml:space="preserve">                        </w:t>
      </w:r>
    </w:p>
    <w:p w14:paraId="14DB1A79" w14:textId="7B1F25BB" w:rsidR="00150142" w:rsidRPr="00706322" w:rsidRDefault="00706322" w:rsidP="00BD5DEF">
      <w:pPr>
        <w:spacing w:after="0" w:line="240" w:lineRule="auto"/>
        <w:jc w:val="center"/>
        <w:rPr>
          <w:rFonts w:eastAsia="Times New Roman" w:cs="Times New Roman"/>
          <w:b/>
          <w:lang w:eastAsia="lt-LT"/>
        </w:rPr>
      </w:pPr>
      <w:r>
        <w:rPr>
          <w:rFonts w:eastAsia="Times New Roman" w:cs="Times New Roman"/>
          <w:b/>
          <w:lang w:eastAsia="lt-LT"/>
        </w:rPr>
        <w:t>UŽDAROJI AKCINĖ BENDROVĖ</w:t>
      </w:r>
      <w:r w:rsidR="00150142" w:rsidRPr="00706322">
        <w:rPr>
          <w:rFonts w:eastAsia="Times New Roman" w:cs="Times New Roman"/>
          <w:b/>
          <w:lang w:eastAsia="lt-LT"/>
        </w:rPr>
        <w:t xml:space="preserve"> „</w:t>
      </w:r>
      <w:r w:rsidR="00BD5DEF" w:rsidRPr="00706322">
        <w:rPr>
          <w:rFonts w:eastAsia="Times New Roman" w:cs="Times New Roman"/>
          <w:b/>
          <w:lang w:eastAsia="lt-LT"/>
        </w:rPr>
        <w:t>MOLĖTŲ VANDUO</w:t>
      </w:r>
      <w:r w:rsidR="00150142" w:rsidRPr="00706322">
        <w:rPr>
          <w:rFonts w:eastAsia="Times New Roman" w:cs="Times New Roman"/>
          <w:b/>
          <w:lang w:eastAsia="lt-LT"/>
        </w:rPr>
        <w:t>“</w:t>
      </w:r>
    </w:p>
    <w:p w14:paraId="3493560B" w14:textId="77777777" w:rsidR="00150142" w:rsidRPr="00706322" w:rsidRDefault="00150142" w:rsidP="00D20CBF">
      <w:pPr>
        <w:spacing w:after="0" w:line="240" w:lineRule="auto"/>
        <w:ind w:left="1296" w:firstLine="1296"/>
        <w:jc w:val="center"/>
        <w:rPr>
          <w:rFonts w:eastAsia="Times New Roman" w:cs="Times New Roman"/>
          <w:b/>
          <w:lang w:eastAsia="lt-LT"/>
        </w:rPr>
      </w:pPr>
    </w:p>
    <w:p w14:paraId="1358C5C8" w14:textId="4AD6F87C" w:rsidR="00150142" w:rsidRPr="00706322" w:rsidRDefault="00150142" w:rsidP="00BD5DEF">
      <w:pPr>
        <w:spacing w:after="0" w:line="240" w:lineRule="auto"/>
        <w:jc w:val="center"/>
        <w:rPr>
          <w:rFonts w:eastAsia="Times New Roman" w:cs="Times New Roman"/>
          <w:b/>
          <w:lang w:eastAsia="lt-LT"/>
        </w:rPr>
      </w:pPr>
      <w:r w:rsidRPr="00706322">
        <w:rPr>
          <w:rFonts w:eastAsia="Times New Roman" w:cs="Times New Roman"/>
          <w:b/>
          <w:lang w:eastAsia="lt-LT"/>
        </w:rPr>
        <w:t xml:space="preserve">M E T I N </w:t>
      </w:r>
      <w:r w:rsidR="00D918FA" w:rsidRPr="00706322">
        <w:rPr>
          <w:rFonts w:eastAsia="Times New Roman" w:cs="Times New Roman"/>
          <w:b/>
          <w:lang w:eastAsia="lt-LT"/>
        </w:rPr>
        <w:t>Ė  V E I K L O S  A T A S K A I T A</w:t>
      </w:r>
    </w:p>
    <w:p w14:paraId="7C4EB0C5" w14:textId="2930ADA2" w:rsidR="00DC336E" w:rsidRPr="00706322" w:rsidRDefault="00385849" w:rsidP="00BD5DEF">
      <w:pPr>
        <w:spacing w:after="0" w:line="240" w:lineRule="auto"/>
        <w:jc w:val="center"/>
        <w:rPr>
          <w:rFonts w:eastAsia="Times New Roman" w:cs="Times New Roman"/>
          <w:b/>
          <w:lang w:eastAsia="lt-LT"/>
        </w:rPr>
      </w:pPr>
      <w:r w:rsidRPr="00706322">
        <w:rPr>
          <w:rFonts w:eastAsia="Times New Roman" w:cs="Times New Roman"/>
          <w:b/>
          <w:lang w:eastAsia="lt-LT"/>
        </w:rPr>
        <w:t>20</w:t>
      </w:r>
      <w:r w:rsidR="000E3197" w:rsidRPr="00706322">
        <w:rPr>
          <w:rFonts w:eastAsia="Times New Roman" w:cs="Times New Roman"/>
          <w:b/>
          <w:lang w:eastAsia="lt-LT"/>
        </w:rPr>
        <w:t>20</w:t>
      </w:r>
      <w:r w:rsidR="00150142" w:rsidRPr="00706322">
        <w:rPr>
          <w:rFonts w:eastAsia="Times New Roman" w:cs="Times New Roman"/>
          <w:b/>
          <w:lang w:eastAsia="lt-LT"/>
        </w:rPr>
        <w:t xml:space="preserve"> m.</w:t>
      </w:r>
    </w:p>
    <w:p w14:paraId="68335645" w14:textId="74DBA408" w:rsidR="00150142" w:rsidRPr="00A13B54" w:rsidRDefault="00150142" w:rsidP="00706322">
      <w:pPr>
        <w:pStyle w:val="Sraopastraipa"/>
        <w:numPr>
          <w:ilvl w:val="0"/>
          <w:numId w:val="5"/>
        </w:numPr>
        <w:spacing w:after="0" w:line="240" w:lineRule="auto"/>
        <w:jc w:val="center"/>
        <w:rPr>
          <w:rFonts w:ascii="Times New Roman" w:eastAsia="Times New Roman" w:hAnsi="Times New Roman" w:cs="Times New Roman"/>
          <w:b/>
          <w:sz w:val="24"/>
          <w:szCs w:val="24"/>
          <w:lang w:val="lt-LT" w:eastAsia="lt-LT"/>
        </w:rPr>
      </w:pPr>
      <w:r w:rsidRPr="00A13B54">
        <w:rPr>
          <w:rFonts w:ascii="Times New Roman" w:eastAsia="Times New Roman" w:hAnsi="Times New Roman" w:cs="Times New Roman"/>
          <w:b/>
          <w:sz w:val="24"/>
          <w:szCs w:val="24"/>
          <w:lang w:val="lt-LT" w:eastAsia="lt-LT"/>
        </w:rPr>
        <w:t>Bendrovės veiklos ap</w:t>
      </w:r>
      <w:r w:rsidR="004323C9" w:rsidRPr="00A13B54">
        <w:rPr>
          <w:rFonts w:ascii="Times New Roman" w:eastAsia="Times New Roman" w:hAnsi="Times New Roman" w:cs="Times New Roman"/>
          <w:b/>
          <w:sz w:val="24"/>
          <w:szCs w:val="24"/>
          <w:lang w:val="lt-LT" w:eastAsia="lt-LT"/>
        </w:rPr>
        <w:t>ibūdinimas</w:t>
      </w:r>
    </w:p>
    <w:p w14:paraId="14819186" w14:textId="77777777" w:rsidR="00150142" w:rsidRPr="00706322" w:rsidRDefault="00150142" w:rsidP="00D20CBF">
      <w:pPr>
        <w:spacing w:after="0" w:line="240" w:lineRule="auto"/>
        <w:ind w:left="1296" w:firstLine="1296"/>
        <w:jc w:val="center"/>
        <w:rPr>
          <w:rFonts w:eastAsia="Times New Roman" w:cs="Times New Roman"/>
          <w:b/>
          <w:lang w:eastAsia="lt-LT"/>
        </w:rPr>
      </w:pPr>
    </w:p>
    <w:p w14:paraId="49B89034" w14:textId="3C6A1676" w:rsidR="00150142" w:rsidRPr="00150142" w:rsidRDefault="00150142" w:rsidP="00150142">
      <w:pPr>
        <w:spacing w:after="0" w:line="240" w:lineRule="auto"/>
        <w:ind w:firstLine="1296"/>
        <w:jc w:val="both"/>
        <w:rPr>
          <w:rFonts w:eastAsia="Times New Roman" w:cs="Times New Roman"/>
          <w:lang w:eastAsia="lt-LT"/>
        </w:rPr>
      </w:pPr>
      <w:r w:rsidRPr="00150142">
        <w:rPr>
          <w:rFonts w:eastAsia="Times New Roman" w:cs="Times New Roman"/>
          <w:lang w:eastAsia="lt-LT"/>
        </w:rPr>
        <w:t>UAB „Molėtų vanduo“, įmonės kodas 167524751, adresas Vilniaus g. 2A,  LT-33141 Molėtai, įsteigta Molėtų rajono valdybos sprendimu 1995 07 04 Nr.309-V, reorganizavus 1992 05 01 įsteigtą Molėtų valstybinę vandens tiekimo įmonę į specialios paskirties uždarąją akcinę bendrovę.</w:t>
      </w:r>
    </w:p>
    <w:p w14:paraId="48810284" w14:textId="3DBCD611" w:rsidR="00150142" w:rsidRPr="00150142" w:rsidRDefault="00150142" w:rsidP="00150142">
      <w:pPr>
        <w:spacing w:after="0" w:line="240" w:lineRule="auto"/>
        <w:ind w:firstLine="1296"/>
        <w:jc w:val="both"/>
        <w:rPr>
          <w:rFonts w:eastAsia="Times New Roman" w:cs="Times New Roman"/>
          <w:lang w:eastAsia="lt-LT"/>
        </w:rPr>
      </w:pPr>
      <w:r w:rsidRPr="00150142">
        <w:rPr>
          <w:rFonts w:eastAsia="Times New Roman" w:cs="Times New Roman"/>
          <w:lang w:eastAsia="lt-LT"/>
        </w:rPr>
        <w:t>Bendrovės savininkas yra 1 akcininkas, juridinis asmuo-Molėtų rajono savivaldybės taryba.</w:t>
      </w:r>
    </w:p>
    <w:p w14:paraId="374D8F9E" w14:textId="28A38466" w:rsidR="00D654DD" w:rsidRDefault="00706322" w:rsidP="00D654DD">
      <w:pPr>
        <w:spacing w:after="0" w:line="240" w:lineRule="auto"/>
        <w:ind w:firstLine="1296"/>
        <w:jc w:val="both"/>
        <w:rPr>
          <w:rFonts w:eastAsia="Times New Roman" w:cs="Times New Roman"/>
          <w:lang w:eastAsia="lt-LT"/>
        </w:rPr>
      </w:pPr>
      <w:r>
        <w:rPr>
          <w:rFonts w:eastAsia="Times New Roman" w:cs="Times New Roman"/>
          <w:lang w:eastAsia="lt-LT"/>
        </w:rPr>
        <w:t>B</w:t>
      </w:r>
      <w:r w:rsidR="00D654DD">
        <w:rPr>
          <w:rFonts w:eastAsia="Times New Roman" w:cs="Times New Roman"/>
          <w:lang w:eastAsia="lt-LT"/>
        </w:rPr>
        <w:t>endrovės kolegialus valdymo orga</w:t>
      </w:r>
      <w:r w:rsidR="00D57A9A">
        <w:rPr>
          <w:rFonts w:eastAsia="Times New Roman" w:cs="Times New Roman"/>
          <w:lang w:eastAsia="lt-LT"/>
        </w:rPr>
        <w:t>nas – valdyba nesudaroma</w:t>
      </w:r>
      <w:r w:rsidR="00CA3AA8">
        <w:rPr>
          <w:rFonts w:eastAsia="Times New Roman" w:cs="Times New Roman"/>
          <w:lang w:eastAsia="lt-LT"/>
        </w:rPr>
        <w:t>.</w:t>
      </w:r>
      <w:r w:rsidR="00D654DD">
        <w:rPr>
          <w:rFonts w:eastAsia="Times New Roman" w:cs="Times New Roman"/>
          <w:lang w:eastAsia="lt-LT"/>
        </w:rPr>
        <w:t xml:space="preserve"> </w:t>
      </w:r>
    </w:p>
    <w:p w14:paraId="78E3DE94" w14:textId="789AF867" w:rsidR="00150142" w:rsidRPr="00150142" w:rsidRDefault="00D654DD" w:rsidP="00CA3AA8">
      <w:pPr>
        <w:spacing w:after="0" w:line="240" w:lineRule="auto"/>
        <w:ind w:firstLine="1276"/>
        <w:jc w:val="both"/>
        <w:rPr>
          <w:rFonts w:eastAsia="Times New Roman" w:cs="Times New Roman"/>
          <w:lang w:eastAsia="lt-LT"/>
        </w:rPr>
      </w:pPr>
      <w:r>
        <w:rPr>
          <w:rFonts w:eastAsia="Times New Roman" w:cs="Times New Roman"/>
          <w:lang w:eastAsia="lt-LT"/>
        </w:rPr>
        <w:t>Bendrovės direktorius – Stasys Stukas, vyriausia buhalterė-Danutė Pagaliene</w:t>
      </w:r>
    </w:p>
    <w:p w14:paraId="58DEC08F" w14:textId="77777777" w:rsidR="00150142" w:rsidRPr="00150142" w:rsidRDefault="00150142" w:rsidP="00150142">
      <w:pPr>
        <w:spacing w:after="0" w:line="240" w:lineRule="auto"/>
        <w:jc w:val="both"/>
        <w:rPr>
          <w:rFonts w:eastAsia="Times New Roman" w:cs="Times New Roman"/>
          <w:lang w:eastAsia="lt-LT"/>
        </w:rPr>
      </w:pPr>
      <w:r w:rsidRPr="00150142">
        <w:rPr>
          <w:rFonts w:eastAsia="Times New Roman" w:cs="Times New Roman"/>
          <w:lang w:eastAsia="lt-LT"/>
        </w:rPr>
        <w:tab/>
        <w:t>Bendrovė filialų, atstovybių, dukterinių ir asocijuotų įmonių neturi.</w:t>
      </w:r>
    </w:p>
    <w:p w14:paraId="748E2442" w14:textId="77777777" w:rsidR="00150142" w:rsidRPr="00150142" w:rsidRDefault="00150142" w:rsidP="00150142">
      <w:pPr>
        <w:spacing w:after="0" w:line="240" w:lineRule="auto"/>
        <w:jc w:val="both"/>
        <w:rPr>
          <w:rFonts w:eastAsia="Times New Roman" w:cs="Times New Roman"/>
          <w:lang w:eastAsia="lt-LT"/>
        </w:rPr>
      </w:pPr>
      <w:r w:rsidRPr="00150142">
        <w:rPr>
          <w:rFonts w:eastAsia="Times New Roman" w:cs="Times New Roman"/>
          <w:lang w:eastAsia="lt-LT"/>
        </w:rPr>
        <w:tab/>
        <w:t>Bendrovės veiklos objektas :</w:t>
      </w:r>
    </w:p>
    <w:p w14:paraId="0C11F0EA" w14:textId="77777777" w:rsidR="00150142" w:rsidRPr="00150142" w:rsidRDefault="00150142" w:rsidP="00150142">
      <w:pPr>
        <w:numPr>
          <w:ilvl w:val="0"/>
          <w:numId w:val="1"/>
        </w:numPr>
        <w:spacing w:after="0" w:line="240" w:lineRule="auto"/>
        <w:jc w:val="both"/>
        <w:rPr>
          <w:rFonts w:eastAsia="Times New Roman" w:cs="Times New Roman"/>
          <w:lang w:eastAsia="lt-LT"/>
        </w:rPr>
      </w:pPr>
      <w:r w:rsidRPr="00150142">
        <w:rPr>
          <w:rFonts w:eastAsia="Times New Roman" w:cs="Times New Roman"/>
          <w:lang w:eastAsia="lt-LT"/>
        </w:rPr>
        <w:t>vandens rinkimas, valymas ir paskirstymas;</w:t>
      </w:r>
    </w:p>
    <w:p w14:paraId="2753FB14" w14:textId="77777777" w:rsidR="00150142" w:rsidRPr="00150142" w:rsidRDefault="00150142" w:rsidP="00150142">
      <w:pPr>
        <w:numPr>
          <w:ilvl w:val="0"/>
          <w:numId w:val="1"/>
        </w:numPr>
        <w:spacing w:after="0" w:line="240" w:lineRule="auto"/>
        <w:jc w:val="both"/>
        <w:rPr>
          <w:rFonts w:eastAsia="Times New Roman" w:cs="Times New Roman"/>
          <w:lang w:eastAsia="lt-LT"/>
        </w:rPr>
      </w:pPr>
      <w:r w:rsidRPr="00150142">
        <w:rPr>
          <w:rFonts w:eastAsia="Times New Roman" w:cs="Times New Roman"/>
          <w:lang w:eastAsia="lt-LT"/>
        </w:rPr>
        <w:t>nuotekų ir atliekų šalinimo, sanitarinių sąlygų užtikrinimo ir panaši veikla;</w:t>
      </w:r>
    </w:p>
    <w:p w14:paraId="5BD3FF56" w14:textId="77777777" w:rsidR="00150142" w:rsidRPr="00150142" w:rsidRDefault="00150142" w:rsidP="00150142">
      <w:pPr>
        <w:numPr>
          <w:ilvl w:val="0"/>
          <w:numId w:val="1"/>
        </w:numPr>
        <w:spacing w:after="0" w:line="240" w:lineRule="auto"/>
        <w:jc w:val="both"/>
        <w:rPr>
          <w:rFonts w:eastAsia="Times New Roman" w:cs="Times New Roman"/>
          <w:lang w:eastAsia="lt-LT"/>
        </w:rPr>
      </w:pPr>
      <w:r w:rsidRPr="00150142">
        <w:rPr>
          <w:rFonts w:eastAsia="Times New Roman" w:cs="Times New Roman"/>
          <w:lang w:eastAsia="lt-LT"/>
        </w:rPr>
        <w:t>vandens statinių statyba;</w:t>
      </w:r>
    </w:p>
    <w:p w14:paraId="6EF7749C" w14:textId="77777777" w:rsidR="00150142" w:rsidRPr="00150142" w:rsidRDefault="00150142" w:rsidP="00150142">
      <w:pPr>
        <w:numPr>
          <w:ilvl w:val="0"/>
          <w:numId w:val="1"/>
        </w:numPr>
        <w:spacing w:after="0" w:line="240" w:lineRule="auto"/>
        <w:jc w:val="both"/>
        <w:rPr>
          <w:rFonts w:eastAsia="Times New Roman" w:cs="Times New Roman"/>
          <w:lang w:eastAsia="lt-LT"/>
        </w:rPr>
      </w:pPr>
      <w:r w:rsidRPr="00150142">
        <w:rPr>
          <w:rFonts w:eastAsia="Times New Roman" w:cs="Times New Roman"/>
          <w:lang w:eastAsia="lt-LT"/>
        </w:rPr>
        <w:t>vamzdynų tiesimas;</w:t>
      </w:r>
    </w:p>
    <w:p w14:paraId="264173DE" w14:textId="77777777" w:rsidR="00150142" w:rsidRPr="00150142" w:rsidRDefault="00150142" w:rsidP="00150142">
      <w:pPr>
        <w:numPr>
          <w:ilvl w:val="0"/>
          <w:numId w:val="1"/>
        </w:numPr>
        <w:spacing w:after="0" w:line="240" w:lineRule="auto"/>
        <w:jc w:val="both"/>
        <w:rPr>
          <w:rFonts w:eastAsia="Times New Roman" w:cs="Times New Roman"/>
          <w:lang w:eastAsia="lt-LT"/>
        </w:rPr>
      </w:pPr>
      <w:r w:rsidRPr="00150142">
        <w:rPr>
          <w:rFonts w:eastAsia="Times New Roman" w:cs="Times New Roman"/>
          <w:lang w:eastAsia="lt-LT"/>
        </w:rPr>
        <w:t>kitokių pastatų ir statinių įrengimas;</w:t>
      </w:r>
    </w:p>
    <w:p w14:paraId="3806D468" w14:textId="77777777" w:rsidR="00150142" w:rsidRPr="00150142" w:rsidRDefault="00150142" w:rsidP="00150142">
      <w:pPr>
        <w:numPr>
          <w:ilvl w:val="0"/>
          <w:numId w:val="1"/>
        </w:numPr>
        <w:spacing w:after="0" w:line="240" w:lineRule="auto"/>
        <w:jc w:val="both"/>
        <w:rPr>
          <w:rFonts w:eastAsia="Times New Roman" w:cs="Times New Roman"/>
          <w:lang w:eastAsia="lt-LT"/>
        </w:rPr>
      </w:pPr>
      <w:r w:rsidRPr="00150142">
        <w:rPr>
          <w:rFonts w:eastAsia="Times New Roman" w:cs="Times New Roman"/>
          <w:lang w:eastAsia="lt-LT"/>
        </w:rPr>
        <w:t>pastatų nugriovimas, išardymas, žemės darbai;</w:t>
      </w:r>
    </w:p>
    <w:p w14:paraId="790F5B91" w14:textId="77777777" w:rsidR="00150142" w:rsidRPr="00150142" w:rsidRDefault="00150142" w:rsidP="00150142">
      <w:pPr>
        <w:numPr>
          <w:ilvl w:val="0"/>
          <w:numId w:val="1"/>
        </w:numPr>
        <w:spacing w:after="0" w:line="240" w:lineRule="auto"/>
        <w:jc w:val="both"/>
        <w:rPr>
          <w:rFonts w:eastAsia="Times New Roman" w:cs="Times New Roman"/>
          <w:lang w:eastAsia="lt-LT"/>
        </w:rPr>
      </w:pPr>
      <w:r w:rsidRPr="00150142">
        <w:rPr>
          <w:rFonts w:eastAsia="Times New Roman" w:cs="Times New Roman"/>
          <w:lang w:eastAsia="lt-LT"/>
        </w:rPr>
        <w:t>bendroji pastatų statyba ir inžinerinių statinių statyba;</w:t>
      </w:r>
    </w:p>
    <w:p w14:paraId="5D38B5F2" w14:textId="77777777" w:rsidR="00150142" w:rsidRPr="00150142" w:rsidRDefault="00150142" w:rsidP="00150142">
      <w:pPr>
        <w:numPr>
          <w:ilvl w:val="0"/>
          <w:numId w:val="1"/>
        </w:numPr>
        <w:spacing w:after="0" w:line="240" w:lineRule="auto"/>
        <w:jc w:val="both"/>
        <w:rPr>
          <w:rFonts w:eastAsia="Times New Roman" w:cs="Times New Roman"/>
          <w:lang w:eastAsia="lt-LT"/>
        </w:rPr>
      </w:pPr>
      <w:r w:rsidRPr="00150142">
        <w:rPr>
          <w:rFonts w:eastAsia="Times New Roman" w:cs="Times New Roman"/>
          <w:lang w:eastAsia="lt-LT"/>
        </w:rPr>
        <w:t>statybos ar griovimo įrenginių nuoma (su operatorių samdymu);</w:t>
      </w:r>
    </w:p>
    <w:p w14:paraId="63A8F0E2" w14:textId="77777777" w:rsidR="00150142" w:rsidRPr="00150142" w:rsidRDefault="00150142" w:rsidP="00150142">
      <w:pPr>
        <w:numPr>
          <w:ilvl w:val="0"/>
          <w:numId w:val="1"/>
        </w:numPr>
        <w:spacing w:after="0" w:line="240" w:lineRule="auto"/>
        <w:jc w:val="both"/>
        <w:rPr>
          <w:rFonts w:eastAsia="Times New Roman" w:cs="Times New Roman"/>
          <w:lang w:eastAsia="lt-LT"/>
        </w:rPr>
      </w:pPr>
      <w:r w:rsidRPr="00150142">
        <w:rPr>
          <w:rFonts w:eastAsia="Times New Roman" w:cs="Times New Roman"/>
          <w:lang w:eastAsia="lt-LT"/>
        </w:rPr>
        <w:t>kita mažmeninė prekyba ne parduotuvėse;</w:t>
      </w:r>
    </w:p>
    <w:p w14:paraId="632E047D" w14:textId="77777777" w:rsidR="00150142" w:rsidRPr="00150142" w:rsidRDefault="00150142" w:rsidP="00150142">
      <w:pPr>
        <w:numPr>
          <w:ilvl w:val="0"/>
          <w:numId w:val="1"/>
        </w:numPr>
        <w:spacing w:after="0" w:line="240" w:lineRule="auto"/>
        <w:jc w:val="both"/>
        <w:rPr>
          <w:rFonts w:eastAsia="Times New Roman" w:cs="Times New Roman"/>
          <w:lang w:eastAsia="lt-LT"/>
        </w:rPr>
      </w:pPr>
      <w:r w:rsidRPr="00150142">
        <w:rPr>
          <w:rFonts w:eastAsia="Times New Roman" w:cs="Times New Roman"/>
          <w:lang w:eastAsia="lt-LT"/>
        </w:rPr>
        <w:t>krovinių vežimas keliais;</w:t>
      </w:r>
    </w:p>
    <w:p w14:paraId="776F08F2" w14:textId="77777777" w:rsidR="00150142" w:rsidRPr="00150142" w:rsidRDefault="00150142" w:rsidP="00150142">
      <w:pPr>
        <w:numPr>
          <w:ilvl w:val="0"/>
          <w:numId w:val="1"/>
        </w:numPr>
        <w:spacing w:after="0" w:line="240" w:lineRule="auto"/>
        <w:jc w:val="both"/>
        <w:rPr>
          <w:rFonts w:eastAsia="Times New Roman" w:cs="Times New Roman"/>
          <w:lang w:eastAsia="lt-LT"/>
        </w:rPr>
      </w:pPr>
      <w:r w:rsidRPr="00150142">
        <w:rPr>
          <w:rFonts w:eastAsia="Times New Roman" w:cs="Times New Roman"/>
          <w:lang w:eastAsia="lt-LT"/>
        </w:rPr>
        <w:t>nekilnojamojo turto, priklausančio nuosavybės teise, išnuomojimas;</w:t>
      </w:r>
    </w:p>
    <w:p w14:paraId="79B72E70" w14:textId="77777777" w:rsidR="00150142" w:rsidRPr="00150142" w:rsidRDefault="00150142" w:rsidP="00150142">
      <w:pPr>
        <w:numPr>
          <w:ilvl w:val="0"/>
          <w:numId w:val="1"/>
        </w:numPr>
        <w:spacing w:after="0" w:line="240" w:lineRule="auto"/>
        <w:jc w:val="both"/>
        <w:rPr>
          <w:rFonts w:eastAsia="Times New Roman" w:cs="Times New Roman"/>
          <w:lang w:eastAsia="lt-LT"/>
        </w:rPr>
      </w:pPr>
      <w:r w:rsidRPr="00150142">
        <w:rPr>
          <w:rFonts w:eastAsia="Times New Roman" w:cs="Times New Roman"/>
          <w:lang w:eastAsia="lt-LT"/>
        </w:rPr>
        <w:t>architektūrinė ir inžinerinė veikla ir su ja susijusios techninės konsultacijos;</w:t>
      </w:r>
    </w:p>
    <w:p w14:paraId="037D68B7" w14:textId="77777777" w:rsidR="00150142" w:rsidRPr="00150142" w:rsidRDefault="00150142" w:rsidP="00150142">
      <w:pPr>
        <w:spacing w:after="0" w:line="240" w:lineRule="auto"/>
        <w:ind w:firstLine="1296"/>
        <w:jc w:val="both"/>
        <w:rPr>
          <w:rFonts w:eastAsia="Times New Roman" w:cs="Times New Roman"/>
          <w:lang w:eastAsia="lt-LT"/>
        </w:rPr>
      </w:pPr>
      <w:r w:rsidRPr="00150142">
        <w:rPr>
          <w:rFonts w:eastAsia="Times New Roman" w:cs="Times New Roman"/>
          <w:lang w:eastAsia="lt-LT"/>
        </w:rPr>
        <w:t>-     elektros gamyba ir paskirstymas</w:t>
      </w:r>
    </w:p>
    <w:p w14:paraId="7D26E8DA" w14:textId="7DA330FB" w:rsidR="00771BA4" w:rsidRDefault="00150142" w:rsidP="00150142">
      <w:pPr>
        <w:spacing w:after="0" w:line="240" w:lineRule="auto"/>
        <w:ind w:firstLine="1296"/>
        <w:jc w:val="both"/>
        <w:rPr>
          <w:rFonts w:eastAsia="Times New Roman" w:cs="Times New Roman"/>
          <w:lang w:eastAsia="lt-LT"/>
        </w:rPr>
      </w:pPr>
      <w:r w:rsidRPr="00150142">
        <w:rPr>
          <w:rFonts w:eastAsia="Times New Roman" w:cs="Times New Roman"/>
          <w:lang w:eastAsia="lt-LT"/>
        </w:rPr>
        <w:t>Bendrovės pagrindinis veiklos objektas,- vandens rinkimas, valymas ir paskirstymas, nuotekų ir atliekų šalinimo, sanitarinių sąlygų užtikrinimo ir panaši veikla 20</w:t>
      </w:r>
      <w:r w:rsidR="009245B7">
        <w:rPr>
          <w:rFonts w:eastAsia="Times New Roman" w:cs="Times New Roman"/>
          <w:lang w:eastAsia="lt-LT"/>
        </w:rPr>
        <w:t>20</w:t>
      </w:r>
      <w:r w:rsidR="00F639F6">
        <w:rPr>
          <w:rFonts w:eastAsia="Times New Roman" w:cs="Times New Roman"/>
          <w:lang w:eastAsia="lt-LT"/>
        </w:rPr>
        <w:t xml:space="preserve"> </w:t>
      </w:r>
      <w:r w:rsidR="00385849">
        <w:rPr>
          <w:rFonts w:eastAsia="Times New Roman" w:cs="Times New Roman"/>
          <w:lang w:eastAsia="lt-LT"/>
        </w:rPr>
        <w:t xml:space="preserve">m. esminiai nesikeitė. </w:t>
      </w:r>
      <w:r w:rsidRPr="00150142">
        <w:rPr>
          <w:rFonts w:eastAsia="Times New Roman" w:cs="Times New Roman"/>
          <w:lang w:eastAsia="lt-LT"/>
        </w:rPr>
        <w:t>Svarbesni ataskaitinių metų faktiniai ir planiniai, 201</w:t>
      </w:r>
      <w:r w:rsidR="009245B7">
        <w:rPr>
          <w:rFonts w:eastAsia="Times New Roman" w:cs="Times New Roman"/>
          <w:lang w:eastAsia="lt-LT"/>
        </w:rPr>
        <w:t>9</w:t>
      </w:r>
      <w:r w:rsidR="00586ED9">
        <w:rPr>
          <w:rFonts w:eastAsia="Times New Roman" w:cs="Times New Roman"/>
          <w:lang w:eastAsia="lt-LT"/>
        </w:rPr>
        <w:t xml:space="preserve"> </w:t>
      </w:r>
      <w:r w:rsidRPr="00150142">
        <w:rPr>
          <w:rFonts w:eastAsia="Times New Roman" w:cs="Times New Roman"/>
          <w:lang w:eastAsia="lt-LT"/>
        </w:rPr>
        <w:t>m faktiniai palyginamieji duomenys pateikiami pried</w:t>
      </w:r>
      <w:r>
        <w:rPr>
          <w:rFonts w:eastAsia="Times New Roman" w:cs="Times New Roman"/>
          <w:lang w:eastAsia="lt-LT"/>
        </w:rPr>
        <w:t>uose</w:t>
      </w:r>
      <w:r w:rsidRPr="00150142">
        <w:rPr>
          <w:rFonts w:eastAsia="Times New Roman" w:cs="Times New Roman"/>
          <w:lang w:eastAsia="lt-LT"/>
        </w:rPr>
        <w:t xml:space="preserve"> Nr.1</w:t>
      </w:r>
      <w:r>
        <w:rPr>
          <w:rFonts w:eastAsia="Times New Roman" w:cs="Times New Roman"/>
          <w:lang w:eastAsia="lt-LT"/>
        </w:rPr>
        <w:t>, Nr.2</w:t>
      </w:r>
      <w:r w:rsidR="00F639F6">
        <w:rPr>
          <w:rFonts w:eastAsia="Times New Roman" w:cs="Times New Roman"/>
          <w:lang w:eastAsia="lt-LT"/>
        </w:rPr>
        <w:t>.</w:t>
      </w:r>
    </w:p>
    <w:p w14:paraId="58BFF21F" w14:textId="0EF17CA9" w:rsidR="00771BA4" w:rsidRDefault="00276E48" w:rsidP="00150142">
      <w:pPr>
        <w:spacing w:after="0" w:line="240" w:lineRule="auto"/>
        <w:ind w:firstLine="1296"/>
        <w:jc w:val="both"/>
        <w:rPr>
          <w:rFonts w:eastAsia="Times New Roman" w:cs="Times New Roman"/>
          <w:lang w:eastAsia="lt-LT"/>
        </w:rPr>
      </w:pPr>
      <w:r>
        <w:rPr>
          <w:rFonts w:eastAsia="Times New Roman" w:cs="Times New Roman"/>
          <w:lang w:eastAsia="lt-LT"/>
        </w:rPr>
        <w:t>Valstybinės kainų ir energetikos kontrolės komisijos 2015 m. gegužės 7 d. nutarimu Nr. O3-278 „ Dėl Geriamojo vandens tiekimo ir nuotekų tvarkymo veiklos licencijos uždarajai akcinei bendrovei „</w:t>
      </w:r>
      <w:r w:rsidR="009245B7">
        <w:rPr>
          <w:rFonts w:eastAsia="Times New Roman" w:cs="Times New Roman"/>
          <w:lang w:eastAsia="lt-LT"/>
        </w:rPr>
        <w:t>Molėtų vanduo“ išdavimo“ išduota geriamojo vandens ir nuotekų tvarkymo veiklos licencija Nr. L7-GVTNT-07.</w:t>
      </w:r>
    </w:p>
    <w:p w14:paraId="56B88413" w14:textId="2E4E4D7B" w:rsidR="004323C9" w:rsidRPr="00CA3AA8" w:rsidRDefault="004323C9" w:rsidP="00706322">
      <w:pPr>
        <w:pStyle w:val="Sraopastraipa"/>
        <w:numPr>
          <w:ilvl w:val="0"/>
          <w:numId w:val="5"/>
        </w:numPr>
        <w:spacing w:after="0" w:line="240" w:lineRule="auto"/>
        <w:jc w:val="center"/>
        <w:rPr>
          <w:rFonts w:ascii="Times New Roman" w:eastAsia="Times New Roman" w:hAnsi="Times New Roman" w:cs="Times New Roman"/>
          <w:b/>
          <w:sz w:val="24"/>
          <w:szCs w:val="24"/>
          <w:lang w:val="lt-LT" w:eastAsia="lt-LT"/>
        </w:rPr>
      </w:pPr>
      <w:r w:rsidRPr="00CA3AA8">
        <w:rPr>
          <w:rFonts w:ascii="Times New Roman" w:eastAsia="Times New Roman" w:hAnsi="Times New Roman" w:cs="Times New Roman"/>
          <w:b/>
          <w:sz w:val="24"/>
          <w:szCs w:val="24"/>
          <w:lang w:val="lt-LT" w:eastAsia="lt-LT"/>
        </w:rPr>
        <w:t>Finansinių i</w:t>
      </w:r>
      <w:r w:rsidR="00CA3AA8">
        <w:rPr>
          <w:rFonts w:ascii="Times New Roman" w:eastAsia="Times New Roman" w:hAnsi="Times New Roman" w:cs="Times New Roman"/>
          <w:b/>
          <w:sz w:val="24"/>
          <w:szCs w:val="24"/>
          <w:lang w:val="lt-LT" w:eastAsia="lt-LT"/>
        </w:rPr>
        <w:t>r</w:t>
      </w:r>
      <w:r w:rsidRPr="00CA3AA8">
        <w:rPr>
          <w:rFonts w:ascii="Times New Roman" w:eastAsia="Times New Roman" w:hAnsi="Times New Roman" w:cs="Times New Roman"/>
          <w:b/>
          <w:sz w:val="24"/>
          <w:szCs w:val="24"/>
          <w:lang w:val="lt-LT" w:eastAsia="lt-LT"/>
        </w:rPr>
        <w:t xml:space="preserve"> nefinansinių veiklos rezultatų analizė</w:t>
      </w:r>
    </w:p>
    <w:p w14:paraId="7FAFAD8E" w14:textId="77777777" w:rsidR="004323C9" w:rsidRPr="00CA3AA8" w:rsidRDefault="004323C9" w:rsidP="00150142">
      <w:pPr>
        <w:spacing w:after="0" w:line="240" w:lineRule="auto"/>
        <w:ind w:firstLine="1296"/>
        <w:jc w:val="both"/>
        <w:rPr>
          <w:rFonts w:eastAsia="Times New Roman" w:cs="Times New Roman"/>
          <w:lang w:eastAsia="lt-LT"/>
        </w:rPr>
      </w:pPr>
    </w:p>
    <w:p w14:paraId="49DC8FE5" w14:textId="0CFF3E3B" w:rsidR="003404AA" w:rsidRPr="008B50F1" w:rsidRDefault="003404AA" w:rsidP="003404AA">
      <w:pPr>
        <w:spacing w:after="0" w:line="240" w:lineRule="auto"/>
        <w:ind w:firstLine="1296"/>
        <w:jc w:val="both"/>
        <w:rPr>
          <w:rFonts w:eastAsia="Times New Roman" w:cs="Times New Roman"/>
          <w:lang w:eastAsia="lt-LT"/>
        </w:rPr>
      </w:pPr>
      <w:r w:rsidRPr="008B50F1">
        <w:rPr>
          <w:rFonts w:eastAsia="Times New Roman" w:cs="Times New Roman"/>
          <w:lang w:eastAsia="lt-LT"/>
        </w:rPr>
        <w:t xml:space="preserve">Vandens gavybos kiekis (386,5 t. </w:t>
      </w:r>
      <w:bookmarkStart w:id="0" w:name="OLE_LINK2"/>
      <w:r w:rsidRPr="008B50F1">
        <w:rPr>
          <w:rFonts w:eastAsia="Times New Roman" w:cs="Times New Roman"/>
          <w:lang w:eastAsia="lt-LT"/>
        </w:rPr>
        <w:t>m³</w:t>
      </w:r>
      <w:bookmarkEnd w:id="0"/>
      <w:r w:rsidRPr="008B50F1">
        <w:rPr>
          <w:rFonts w:eastAsia="Times New Roman" w:cs="Times New Roman"/>
          <w:lang w:eastAsia="lt-LT"/>
        </w:rPr>
        <w:t>) lyginant su 2019 m. sumažėjo 2% , įtakojo mažesnis vandens poreikis.</w:t>
      </w:r>
    </w:p>
    <w:p w14:paraId="2D892214" w14:textId="4BBBEBCE" w:rsidR="003404AA" w:rsidRPr="008B50F1" w:rsidRDefault="003404AA" w:rsidP="003404AA">
      <w:pPr>
        <w:spacing w:after="0" w:line="240" w:lineRule="auto"/>
        <w:ind w:firstLine="1296"/>
        <w:jc w:val="both"/>
        <w:rPr>
          <w:rFonts w:eastAsia="Times New Roman" w:cs="Times New Roman"/>
          <w:lang w:eastAsia="lt-LT"/>
        </w:rPr>
      </w:pPr>
      <w:r w:rsidRPr="008B50F1">
        <w:rPr>
          <w:rFonts w:eastAsia="Times New Roman" w:cs="Times New Roman"/>
          <w:lang w:eastAsia="lt-LT"/>
        </w:rPr>
        <w:t>Parduoto vandens kiekis įmonėms sumažėjo 3,5</w:t>
      </w:r>
      <w:r w:rsidRPr="008B50F1">
        <w:rPr>
          <w:rFonts w:ascii="Arial" w:eastAsia="Times New Roman" w:hAnsi="Arial" w:cs="Arial"/>
          <w:lang w:eastAsia="lt-LT"/>
        </w:rPr>
        <w:t>%</w:t>
      </w:r>
      <w:r w:rsidRPr="008B50F1">
        <w:rPr>
          <w:rFonts w:eastAsia="Times New Roman" w:cs="Times New Roman"/>
          <w:lang w:eastAsia="lt-LT"/>
        </w:rPr>
        <w:t xml:space="preserve">, gyventojams sumažėjo 2 </w:t>
      </w:r>
      <w:r w:rsidRPr="008B50F1">
        <w:rPr>
          <w:rFonts w:ascii="Arial" w:eastAsia="Times New Roman" w:hAnsi="Arial" w:cs="Arial"/>
          <w:lang w:eastAsia="lt-LT"/>
        </w:rPr>
        <w:t>%</w:t>
      </w:r>
      <w:r w:rsidRPr="008B50F1">
        <w:rPr>
          <w:rFonts w:eastAsia="Times New Roman" w:cs="Times New Roman"/>
          <w:lang w:eastAsia="lt-LT"/>
        </w:rPr>
        <w:t>.</w:t>
      </w:r>
    </w:p>
    <w:p w14:paraId="00ED2399" w14:textId="0967E8CC" w:rsidR="003404AA" w:rsidRPr="008B50F1" w:rsidRDefault="003404AA" w:rsidP="003404AA">
      <w:pPr>
        <w:spacing w:after="0" w:line="240" w:lineRule="auto"/>
        <w:ind w:firstLine="1296"/>
        <w:jc w:val="both"/>
        <w:rPr>
          <w:rFonts w:eastAsia="Times New Roman" w:cs="Times New Roman"/>
          <w:lang w:eastAsia="lt-LT"/>
        </w:rPr>
      </w:pPr>
      <w:r w:rsidRPr="008B50F1">
        <w:rPr>
          <w:rFonts w:eastAsia="Times New Roman" w:cs="Times New Roman"/>
          <w:lang w:eastAsia="lt-LT"/>
        </w:rPr>
        <w:t>Parduoto vandens kiekis (310,9 t.m³) mažesnis, lyginant su 2019 m. (317,6 t.m³) 2%.</w:t>
      </w:r>
    </w:p>
    <w:p w14:paraId="16EAE82D" w14:textId="725A90CE" w:rsidR="008B50F1" w:rsidRPr="008B50F1" w:rsidRDefault="008B50F1" w:rsidP="008B50F1">
      <w:pPr>
        <w:spacing w:after="0" w:line="240" w:lineRule="auto"/>
        <w:ind w:firstLine="1296"/>
        <w:jc w:val="both"/>
        <w:rPr>
          <w:rFonts w:eastAsia="Times New Roman" w:cs="Times New Roman"/>
          <w:lang w:eastAsia="lt-LT"/>
        </w:rPr>
      </w:pPr>
      <w:r w:rsidRPr="008B50F1">
        <w:rPr>
          <w:rFonts w:eastAsia="Times New Roman" w:cs="Times New Roman"/>
          <w:lang w:eastAsia="lt-LT"/>
        </w:rPr>
        <w:t>Išvalytų nuotekų kiekis ( 266,5 t. m</w:t>
      </w:r>
      <w:r w:rsidRPr="008B50F1">
        <w:rPr>
          <w:rFonts w:eastAsia="Times New Roman" w:cs="Times New Roman"/>
          <w:vertAlign w:val="superscript"/>
          <w:lang w:eastAsia="lt-LT"/>
        </w:rPr>
        <w:t>3</w:t>
      </w:r>
      <w:r w:rsidRPr="008B50F1">
        <w:rPr>
          <w:rFonts w:eastAsia="Times New Roman" w:cs="Times New Roman"/>
          <w:lang w:eastAsia="lt-LT"/>
        </w:rPr>
        <w:t xml:space="preserve"> ) lyginant su 2019 m. (266,9 t. m</w:t>
      </w:r>
      <w:r w:rsidRPr="008B50F1">
        <w:rPr>
          <w:rFonts w:eastAsia="Times New Roman" w:cs="Times New Roman"/>
          <w:vertAlign w:val="superscript"/>
          <w:lang w:eastAsia="lt-LT"/>
        </w:rPr>
        <w:t>3</w:t>
      </w:r>
      <w:r w:rsidRPr="008B50F1">
        <w:rPr>
          <w:rFonts w:eastAsia="Times New Roman" w:cs="Times New Roman"/>
          <w:lang w:eastAsia="lt-LT"/>
        </w:rPr>
        <w:t xml:space="preserve"> )</w:t>
      </w:r>
      <w:r w:rsidR="003F5FC4">
        <w:rPr>
          <w:rFonts w:eastAsia="Times New Roman" w:cs="Times New Roman"/>
          <w:lang w:eastAsia="lt-LT"/>
        </w:rPr>
        <w:t xml:space="preserve"> ir surinktų ( 257,2 t. m</w:t>
      </w:r>
      <w:r w:rsidR="003F5FC4">
        <w:rPr>
          <w:rFonts w:eastAsia="Times New Roman" w:cs="Times New Roman"/>
          <w:vertAlign w:val="superscript"/>
          <w:lang w:eastAsia="lt-LT"/>
        </w:rPr>
        <w:t>3</w:t>
      </w:r>
      <w:r w:rsidR="003F5FC4">
        <w:rPr>
          <w:rFonts w:eastAsia="Times New Roman" w:cs="Times New Roman"/>
          <w:lang w:eastAsia="lt-LT"/>
        </w:rPr>
        <w:t>) lyginant su 2019 m. ( 257,3 t. m</w:t>
      </w:r>
      <w:r w:rsidR="003F5FC4">
        <w:rPr>
          <w:rFonts w:eastAsia="Times New Roman" w:cs="Times New Roman"/>
          <w:vertAlign w:val="superscript"/>
          <w:lang w:eastAsia="lt-LT"/>
        </w:rPr>
        <w:t>3</w:t>
      </w:r>
      <w:r w:rsidR="003F5FC4">
        <w:rPr>
          <w:rFonts w:eastAsia="Times New Roman" w:cs="Times New Roman"/>
          <w:lang w:eastAsia="lt-LT"/>
        </w:rPr>
        <w:t xml:space="preserve"> )</w:t>
      </w:r>
      <w:r w:rsidRPr="008B50F1">
        <w:rPr>
          <w:rFonts w:eastAsia="Times New Roman" w:cs="Times New Roman"/>
          <w:lang w:eastAsia="lt-LT"/>
        </w:rPr>
        <w:t xml:space="preserve"> pasikeitė</w:t>
      </w:r>
      <w:r w:rsidR="003F5FC4">
        <w:rPr>
          <w:rFonts w:eastAsia="Times New Roman" w:cs="Times New Roman"/>
          <w:lang w:eastAsia="lt-LT"/>
        </w:rPr>
        <w:t xml:space="preserve"> labai nežymiai.</w:t>
      </w:r>
    </w:p>
    <w:p w14:paraId="2C01FCB5" w14:textId="77777777" w:rsidR="003404AA" w:rsidRDefault="003404AA" w:rsidP="003404AA">
      <w:pPr>
        <w:spacing w:after="0" w:line="240" w:lineRule="auto"/>
        <w:ind w:firstLine="1296"/>
        <w:jc w:val="both"/>
        <w:rPr>
          <w:rFonts w:eastAsia="Times New Roman" w:cs="Times New Roman"/>
        </w:rPr>
      </w:pPr>
      <w:r w:rsidRPr="008B50F1">
        <w:rPr>
          <w:rFonts w:eastAsia="Times New Roman" w:cs="Times New Roman"/>
        </w:rPr>
        <w:t>Prie bendrovės nuotekų centralizuotų tinklų per 2020 m. prisijungė 114 individualūs gyvenamieji namai, prie vandentiekio tinklų prisijungė 41 gyvenamasis namas</w:t>
      </w:r>
      <w:r>
        <w:rPr>
          <w:rFonts w:eastAsia="Times New Roman" w:cs="Times New Roman"/>
        </w:rPr>
        <w:t>.</w:t>
      </w:r>
    </w:p>
    <w:p w14:paraId="634884A8" w14:textId="2F714C76" w:rsidR="003404AA" w:rsidRDefault="003404AA" w:rsidP="003404AA">
      <w:pPr>
        <w:spacing w:after="0"/>
        <w:ind w:firstLine="1296"/>
        <w:jc w:val="both"/>
      </w:pPr>
      <w:r w:rsidRPr="009A3CB7">
        <w:t xml:space="preserve">Per ataskaitinį laikotarpį sudaryta naujų </w:t>
      </w:r>
      <w:r w:rsidR="00881365" w:rsidRPr="009A3CB7">
        <w:t>vandens tiekimo – 41 ir nuotekų</w:t>
      </w:r>
      <w:r w:rsidR="005E03E6" w:rsidRPr="009A3CB7">
        <w:t xml:space="preserve"> tvarkymo -114</w:t>
      </w:r>
      <w:r w:rsidRPr="009A3CB7">
        <w:t xml:space="preserve"> paslaugų pardavimo sutarčių , paslaugomis besinaudojančių gyventojų (2019 m. -11931) (dėl gyventojų skaičiaus mažėjimo Molėtų rajone) skaičius sumažėjo 2020 m. 11723.</w:t>
      </w:r>
    </w:p>
    <w:p w14:paraId="7015FB81" w14:textId="0A150B52" w:rsidR="003404AA" w:rsidRDefault="003404AA" w:rsidP="003404AA">
      <w:pPr>
        <w:spacing w:after="0" w:line="240" w:lineRule="auto"/>
        <w:ind w:firstLine="1296"/>
        <w:jc w:val="both"/>
        <w:rPr>
          <w:rFonts w:eastAsia="Times New Roman" w:cs="Times New Roman"/>
          <w:lang w:eastAsia="lt-LT"/>
        </w:rPr>
      </w:pPr>
      <w:r w:rsidRPr="009A3CB7">
        <w:rPr>
          <w:rFonts w:eastAsia="Times New Roman" w:cs="Times New Roman"/>
          <w:lang w:eastAsia="lt-LT"/>
        </w:rPr>
        <w:t xml:space="preserve">Nuo 2008 m bendrovė įrengia ir eksploatuoja atsiskaitymui su vartotojais ir abonentais naudojamus apskaitos prietaisus (7301 vnt.) . Per ataskaitinius metus naujai įrengta 124 ir pakeista 365 prietaisai. 2020 m. skaitiklių patikros terminai (buitiniams skaitikliams 6 m). Šiuo metu skaitikliai su </w:t>
      </w:r>
      <w:r w:rsidRPr="009A3CB7">
        <w:rPr>
          <w:rFonts w:eastAsia="Times New Roman" w:cs="Times New Roman"/>
          <w:lang w:eastAsia="lt-LT"/>
        </w:rPr>
        <w:lastRenderedPageBreak/>
        <w:t xml:space="preserve">patikra sudaro 98,7 </w:t>
      </w:r>
      <w:r w:rsidRPr="009A3CB7">
        <w:rPr>
          <w:rFonts w:ascii="Arial" w:eastAsia="Times New Roman" w:hAnsi="Arial" w:cs="Arial"/>
          <w:lang w:eastAsia="lt-LT"/>
        </w:rPr>
        <w:t xml:space="preserve">% </w:t>
      </w:r>
      <w:r w:rsidRPr="009A3CB7">
        <w:rPr>
          <w:rFonts w:eastAsia="Times New Roman" w:cs="Times New Roman"/>
          <w:lang w:eastAsia="lt-LT"/>
        </w:rPr>
        <w:t>visų skaitiklių. Kadangi dėl pandemijos COVID 19 įvestas karantinas ,tai sustabdyti skaitiklių keitimo darbai.</w:t>
      </w:r>
    </w:p>
    <w:p w14:paraId="6B5860AD" w14:textId="14D8CBE9" w:rsidR="00C86B7D" w:rsidRPr="009A3CB7" w:rsidRDefault="00C86B7D" w:rsidP="00C86B7D">
      <w:pPr>
        <w:spacing w:after="0" w:line="240" w:lineRule="auto"/>
        <w:ind w:firstLine="1296"/>
        <w:jc w:val="both"/>
        <w:rPr>
          <w:rFonts w:eastAsia="Times New Roman" w:cs="Times New Roman"/>
          <w:lang w:eastAsia="lt-LT"/>
        </w:rPr>
      </w:pPr>
      <w:r w:rsidRPr="009A3CB7">
        <w:rPr>
          <w:rFonts w:eastAsia="Times New Roman" w:cs="Times New Roman"/>
          <w:lang w:eastAsia="lt-LT"/>
        </w:rPr>
        <w:t xml:space="preserve">Metinis pagal HN 24:2017 reikalavimus paruošto šalto geriamojo vandens kiekis  sudarė 99 % pakelto vandens ir  lyginant su 2019 m nesikeitė. Metų pabaigoje vanduo gerintas 39 kaimiškose gyvenvietėse ir Molėtų mieste. </w:t>
      </w:r>
    </w:p>
    <w:p w14:paraId="3881BE84" w14:textId="106D151B" w:rsidR="00C86B7D" w:rsidRPr="009A3CB7" w:rsidRDefault="00C86B7D" w:rsidP="00C86B7D">
      <w:pPr>
        <w:spacing w:after="0" w:line="240" w:lineRule="auto"/>
        <w:ind w:firstLine="1296"/>
        <w:jc w:val="both"/>
        <w:rPr>
          <w:rFonts w:eastAsia="Times New Roman" w:cs="Times New Roman"/>
          <w:lang w:eastAsia="lt-LT"/>
        </w:rPr>
      </w:pPr>
      <w:r w:rsidRPr="009A3CB7">
        <w:rPr>
          <w:rFonts w:eastAsia="Times New Roman" w:cs="Times New Roman"/>
          <w:lang w:eastAsia="lt-LT"/>
        </w:rPr>
        <w:t>Nuo 2003 m. liepos mėn. vartotojams tiekiamo vandens kokybė kontroliuojama pagal HN 24:2017 nustatytus visus normatyvinius reikalavimus .Vykdant jos programinę priežiūrą 2020 m atlikta visose 41 vandenvietėse po vieną B grupės rodiklių programinę priežiūrą ir po 4 A grupės rodiklių programines priežiūras</w:t>
      </w:r>
      <w:r w:rsidRPr="009A3CB7">
        <w:rPr>
          <w:rFonts w:eastAsia="Times New Roman" w:cs="Times New Roman"/>
          <w:color w:val="FF0000"/>
          <w:lang w:eastAsia="lt-LT"/>
        </w:rPr>
        <w:t xml:space="preserve">. </w:t>
      </w:r>
      <w:r w:rsidRPr="009A3CB7">
        <w:rPr>
          <w:rFonts w:eastAsia="Times New Roman" w:cs="Times New Roman"/>
          <w:lang w:eastAsia="lt-LT"/>
        </w:rPr>
        <w:t xml:space="preserve">Mieste tiekiamas vanduo atitiko visus reikalavimus. Kaimo vietovėse </w:t>
      </w:r>
      <w:r w:rsidRPr="009A3CB7">
        <w:rPr>
          <w:rFonts w:eastAsia="Times New Roman" w:cs="Times New Roman"/>
          <w:color w:val="FF0000"/>
          <w:lang w:eastAsia="lt-LT"/>
        </w:rPr>
        <w:t xml:space="preserve"> </w:t>
      </w:r>
      <w:proofErr w:type="spellStart"/>
      <w:r w:rsidRPr="009A3CB7">
        <w:rPr>
          <w:rFonts w:eastAsia="Times New Roman" w:cs="Times New Roman"/>
          <w:lang w:eastAsia="lt-LT"/>
        </w:rPr>
        <w:t>Šeikiškės</w:t>
      </w:r>
      <w:proofErr w:type="spellEnd"/>
      <w:r w:rsidRPr="009A3CB7">
        <w:rPr>
          <w:rFonts w:eastAsia="Times New Roman" w:cs="Times New Roman"/>
          <w:lang w:eastAsia="lt-LT"/>
        </w:rPr>
        <w:t xml:space="preserve"> vandenvietėse buvo nežymiai viršytas </w:t>
      </w:r>
      <w:proofErr w:type="spellStart"/>
      <w:r w:rsidRPr="009A3CB7">
        <w:rPr>
          <w:rFonts w:eastAsia="Times New Roman" w:cs="Times New Roman"/>
          <w:lang w:eastAsia="lt-LT"/>
        </w:rPr>
        <w:t>drumstumas</w:t>
      </w:r>
      <w:proofErr w:type="spellEnd"/>
      <w:r w:rsidRPr="009A3CB7">
        <w:rPr>
          <w:rFonts w:eastAsia="Times New Roman" w:cs="Times New Roman"/>
          <w:lang w:eastAsia="lt-LT"/>
        </w:rPr>
        <w:t>, Giraitė</w:t>
      </w:r>
      <w:r w:rsidR="00706322">
        <w:rPr>
          <w:rFonts w:eastAsia="Times New Roman" w:cs="Times New Roman"/>
          <w:lang w:eastAsia="lt-LT"/>
        </w:rPr>
        <w:t>s</w:t>
      </w:r>
      <w:r w:rsidRPr="009A3CB7">
        <w:rPr>
          <w:rFonts w:eastAsia="Times New Roman" w:cs="Times New Roman"/>
          <w:lang w:eastAsia="lt-LT"/>
        </w:rPr>
        <w:t xml:space="preserve"> vandenvietėje geležis ir </w:t>
      </w:r>
      <w:proofErr w:type="spellStart"/>
      <w:r w:rsidRPr="009A3CB7">
        <w:rPr>
          <w:rFonts w:eastAsia="Times New Roman" w:cs="Times New Roman"/>
          <w:lang w:eastAsia="lt-LT"/>
        </w:rPr>
        <w:t>drumstumas</w:t>
      </w:r>
      <w:proofErr w:type="spellEnd"/>
      <w:r w:rsidRPr="009A3CB7">
        <w:rPr>
          <w:rFonts w:eastAsia="Times New Roman" w:cs="Times New Roman"/>
          <w:lang w:eastAsia="lt-LT"/>
        </w:rPr>
        <w:t>.    Rodiklių viršijimą įtakoja pastovi vietos hidrogeologinė situacija,-pakeliamo požeminio vandens kokybė, ir tai, kad  Giraitės  vandenvietėje nėra vandens gerinimo įrenginių, bei gedimai vandentiekio įrenginiuose ir tinkluose. Visi nepatenkinamos  kokybės rodikliai priskiriami prie indikatorinių,-  cheminių ar fizikinių rodiklių, tiesiogiai nesietinų su kenksmingu poveikiu žmonių sveikatai. Toksiniai ir mikrobiologiniai rodikliai atitiko HN reikalavimus.</w:t>
      </w:r>
    </w:p>
    <w:p w14:paraId="6476968F" w14:textId="095C77C7" w:rsidR="00C86B7D" w:rsidRDefault="00C86B7D" w:rsidP="00C86B7D">
      <w:pPr>
        <w:spacing w:after="0" w:line="240" w:lineRule="auto"/>
        <w:jc w:val="both"/>
        <w:rPr>
          <w:rFonts w:eastAsia="Times New Roman" w:cs="Times New Roman"/>
          <w:lang w:eastAsia="lt-LT"/>
        </w:rPr>
      </w:pPr>
      <w:r w:rsidRPr="009A3CB7">
        <w:rPr>
          <w:rFonts w:eastAsia="Times New Roman" w:cs="Times New Roman"/>
          <w:lang w:eastAsia="lt-LT"/>
        </w:rPr>
        <w:tab/>
        <w:t>Mieste ir kaimo gyvenvietėse šalinamos nuotekos nuotekų valymo įrenginiuose buvo išvalomos iki nustatytų DLT normų.</w:t>
      </w:r>
    </w:p>
    <w:p w14:paraId="4BC637E6" w14:textId="165E7D8D" w:rsidR="004B6395" w:rsidRPr="001C2089" w:rsidRDefault="004B6395" w:rsidP="002C158F">
      <w:pPr>
        <w:spacing w:after="0" w:line="240" w:lineRule="auto"/>
        <w:jc w:val="both"/>
        <w:rPr>
          <w:rFonts w:eastAsia="Times New Roman" w:cs="Times New Roman"/>
          <w:lang w:eastAsia="lt-LT"/>
        </w:rPr>
      </w:pPr>
    </w:p>
    <w:p w14:paraId="26293CF4" w14:textId="5A220199" w:rsidR="00150142" w:rsidRPr="00CA3AA8" w:rsidRDefault="004323C9" w:rsidP="00706322">
      <w:pPr>
        <w:pStyle w:val="Sraopastraipa"/>
        <w:numPr>
          <w:ilvl w:val="0"/>
          <w:numId w:val="5"/>
        </w:numPr>
        <w:spacing w:after="0" w:line="240" w:lineRule="auto"/>
        <w:jc w:val="center"/>
        <w:rPr>
          <w:rFonts w:ascii="Times New Roman" w:eastAsia="Times New Roman" w:hAnsi="Times New Roman" w:cs="Times New Roman"/>
          <w:b/>
          <w:sz w:val="24"/>
          <w:szCs w:val="24"/>
          <w:lang w:val="lt-LT" w:eastAsia="lt-LT"/>
        </w:rPr>
      </w:pPr>
      <w:r w:rsidRPr="00CA3AA8">
        <w:rPr>
          <w:rFonts w:ascii="Times New Roman" w:eastAsia="Times New Roman" w:hAnsi="Times New Roman" w:cs="Times New Roman"/>
          <w:b/>
          <w:sz w:val="24"/>
          <w:szCs w:val="24"/>
          <w:lang w:val="lt-LT" w:eastAsia="lt-LT"/>
        </w:rPr>
        <w:t>Aplinka ir personalo klausimai</w:t>
      </w:r>
    </w:p>
    <w:p w14:paraId="171413F1" w14:textId="77777777" w:rsidR="004B6622" w:rsidRDefault="00771BA4" w:rsidP="00150142">
      <w:pPr>
        <w:spacing w:after="0" w:line="240" w:lineRule="auto"/>
        <w:jc w:val="both"/>
        <w:rPr>
          <w:rFonts w:eastAsia="Times New Roman" w:cs="Times New Roman"/>
          <w:b/>
          <w:sz w:val="28"/>
          <w:szCs w:val="28"/>
          <w:lang w:eastAsia="lt-LT"/>
        </w:rPr>
      </w:pPr>
      <w:r>
        <w:rPr>
          <w:rFonts w:eastAsia="Times New Roman" w:cs="Times New Roman"/>
          <w:b/>
          <w:sz w:val="28"/>
          <w:szCs w:val="28"/>
          <w:lang w:eastAsia="lt-LT"/>
        </w:rPr>
        <w:tab/>
      </w:r>
    </w:p>
    <w:p w14:paraId="784DB9F9" w14:textId="6FD6C837" w:rsidR="008F29EC" w:rsidRDefault="00771BA4" w:rsidP="00E45739">
      <w:pPr>
        <w:spacing w:after="0" w:line="240" w:lineRule="auto"/>
        <w:ind w:firstLine="1296"/>
        <w:jc w:val="both"/>
        <w:rPr>
          <w:rFonts w:eastAsia="Times New Roman" w:cs="Times New Roman"/>
          <w:lang w:eastAsia="lt-LT"/>
        </w:rPr>
      </w:pPr>
      <w:r>
        <w:rPr>
          <w:rFonts w:eastAsia="Times New Roman" w:cs="Times New Roman"/>
          <w:lang w:eastAsia="lt-LT"/>
        </w:rPr>
        <w:t xml:space="preserve">Bendrovė rajono savivaldybės tarybos sprendimu </w:t>
      </w:r>
      <w:r w:rsidR="007C1337">
        <w:rPr>
          <w:rFonts w:eastAsia="Times New Roman" w:cs="Times New Roman"/>
          <w:lang w:eastAsia="lt-LT"/>
        </w:rPr>
        <w:t>y</w:t>
      </w:r>
      <w:r>
        <w:rPr>
          <w:rFonts w:eastAsia="Times New Roman" w:cs="Times New Roman"/>
          <w:lang w:eastAsia="lt-LT"/>
        </w:rPr>
        <w:t>ra paskirta viešuoju vandens tiek</w:t>
      </w:r>
      <w:r w:rsidR="007C1337">
        <w:rPr>
          <w:rFonts w:eastAsia="Times New Roman" w:cs="Times New Roman"/>
          <w:lang w:eastAsia="lt-LT"/>
        </w:rPr>
        <w:t>ėju savivaldybės teritorijoje. Pagal tokio statuso veiklą reglamentuojančius</w:t>
      </w:r>
      <w:r w:rsidR="00586ED9">
        <w:rPr>
          <w:rFonts w:eastAsia="Times New Roman" w:cs="Times New Roman"/>
          <w:lang w:eastAsia="lt-LT"/>
        </w:rPr>
        <w:t xml:space="preserve"> teisės aktus veikla yra licenc</w:t>
      </w:r>
      <w:r w:rsidR="007C1337">
        <w:rPr>
          <w:rFonts w:eastAsia="Times New Roman" w:cs="Times New Roman"/>
          <w:lang w:eastAsia="lt-LT"/>
        </w:rPr>
        <w:t xml:space="preserve">ijuojama, toje pačioje teritorijoje išduodama tik viena </w:t>
      </w:r>
      <w:r w:rsidR="008F29EC">
        <w:rPr>
          <w:rFonts w:eastAsia="Times New Roman" w:cs="Times New Roman"/>
          <w:lang w:eastAsia="lt-LT"/>
        </w:rPr>
        <w:t>licencija, todėl</w:t>
      </w:r>
      <w:r w:rsidR="007C1337">
        <w:rPr>
          <w:rFonts w:eastAsia="Times New Roman" w:cs="Times New Roman"/>
          <w:lang w:eastAsia="lt-LT"/>
        </w:rPr>
        <w:t xml:space="preserve"> nesusiduria</w:t>
      </w:r>
      <w:r w:rsidR="00D57A9A">
        <w:rPr>
          <w:rFonts w:eastAsia="Times New Roman" w:cs="Times New Roman"/>
          <w:lang w:eastAsia="lt-LT"/>
        </w:rPr>
        <w:t>ma</w:t>
      </w:r>
      <w:r w:rsidR="007C1337">
        <w:rPr>
          <w:rFonts w:eastAsia="Times New Roman" w:cs="Times New Roman"/>
          <w:lang w:eastAsia="lt-LT"/>
        </w:rPr>
        <w:t xml:space="preserve"> su konkurencija vandens gavyboje ar realizavime. Veikla faktiškai monopolinė, todėl jos paslaugų kainas reguliuoja Valstybinė</w:t>
      </w:r>
      <w:r w:rsidR="00586ED9">
        <w:rPr>
          <w:rFonts w:eastAsia="Times New Roman" w:cs="Times New Roman"/>
          <w:lang w:eastAsia="lt-LT"/>
        </w:rPr>
        <w:t xml:space="preserve"> kainų ir energetikos kontrolės komisija.</w:t>
      </w:r>
    </w:p>
    <w:p w14:paraId="58E472DA" w14:textId="0016478A" w:rsidR="00D36625" w:rsidRDefault="008F29EC" w:rsidP="00150142">
      <w:pPr>
        <w:spacing w:after="0" w:line="240" w:lineRule="auto"/>
        <w:jc w:val="both"/>
        <w:rPr>
          <w:rFonts w:eastAsia="Times New Roman" w:cs="Times New Roman"/>
          <w:lang w:eastAsia="lt-LT"/>
        </w:rPr>
      </w:pPr>
      <w:r>
        <w:rPr>
          <w:rFonts w:eastAsia="Times New Roman" w:cs="Times New Roman"/>
          <w:lang w:eastAsia="lt-LT"/>
        </w:rPr>
        <w:tab/>
        <w:t xml:space="preserve">Bendrovės veiklos apimtys, finansinė būklė iš esmės priklauso nuo demografinės, ekonominės situacijos savivaldybėje. </w:t>
      </w:r>
      <w:r w:rsidR="00305019">
        <w:rPr>
          <w:rFonts w:eastAsia="Times New Roman" w:cs="Times New Roman"/>
          <w:lang w:eastAsia="lt-LT"/>
        </w:rPr>
        <w:t xml:space="preserve">Veiklą </w:t>
      </w:r>
      <w:r>
        <w:rPr>
          <w:rFonts w:eastAsia="Times New Roman" w:cs="Times New Roman"/>
          <w:lang w:eastAsia="lt-LT"/>
        </w:rPr>
        <w:t>sunkina tai</w:t>
      </w:r>
      <w:r w:rsidR="00305019">
        <w:rPr>
          <w:rFonts w:eastAsia="Times New Roman" w:cs="Times New Roman"/>
          <w:lang w:eastAsia="lt-LT"/>
        </w:rPr>
        <w:t>,</w:t>
      </w:r>
      <w:r>
        <w:rPr>
          <w:rFonts w:eastAsia="Times New Roman" w:cs="Times New Roman"/>
          <w:lang w:eastAsia="lt-LT"/>
        </w:rPr>
        <w:t xml:space="preserve"> kad </w:t>
      </w:r>
      <w:r w:rsidR="00305019">
        <w:rPr>
          <w:rFonts w:eastAsia="Times New Roman" w:cs="Times New Roman"/>
          <w:lang w:eastAsia="lt-LT"/>
        </w:rPr>
        <w:t>sav</w:t>
      </w:r>
      <w:r w:rsidR="00586ED9">
        <w:rPr>
          <w:rFonts w:eastAsia="Times New Roman" w:cs="Times New Roman"/>
          <w:lang w:eastAsia="lt-LT"/>
        </w:rPr>
        <w:t>ivaldybėje nė</w:t>
      </w:r>
      <w:r w:rsidR="00305019">
        <w:rPr>
          <w:rFonts w:eastAsia="Times New Roman" w:cs="Times New Roman"/>
          <w:lang w:eastAsia="lt-LT"/>
        </w:rPr>
        <w:t>ra didesnių miestų,</w:t>
      </w:r>
      <w:r w:rsidR="002C158F">
        <w:rPr>
          <w:rFonts w:eastAsia="Times New Roman" w:cs="Times New Roman"/>
          <w:lang w:eastAsia="lt-LT"/>
        </w:rPr>
        <w:t xml:space="preserve"> </w:t>
      </w:r>
      <w:r w:rsidR="00305019">
        <w:rPr>
          <w:rFonts w:eastAsia="Times New Roman" w:cs="Times New Roman"/>
          <w:lang w:eastAsia="lt-LT"/>
        </w:rPr>
        <w:t>gyvenviečių, paslaugų teritorija išskaidyta, žemas užstatymo tankumas, kas didina paslaugų są</w:t>
      </w:r>
      <w:r w:rsidR="001C2299">
        <w:rPr>
          <w:rFonts w:eastAsia="Times New Roman" w:cs="Times New Roman"/>
          <w:lang w:eastAsia="lt-LT"/>
        </w:rPr>
        <w:t>n</w:t>
      </w:r>
      <w:r w:rsidR="00305019">
        <w:rPr>
          <w:rFonts w:eastAsia="Times New Roman" w:cs="Times New Roman"/>
          <w:lang w:eastAsia="lt-LT"/>
        </w:rPr>
        <w:t>auda</w:t>
      </w:r>
      <w:r w:rsidR="00257E33">
        <w:rPr>
          <w:rFonts w:eastAsia="Times New Roman" w:cs="Times New Roman"/>
          <w:lang w:eastAsia="lt-LT"/>
        </w:rPr>
        <w:t>s</w:t>
      </w:r>
      <w:r w:rsidR="00194FAA">
        <w:rPr>
          <w:rFonts w:eastAsia="Times New Roman" w:cs="Times New Roman"/>
          <w:lang w:eastAsia="lt-LT"/>
        </w:rPr>
        <w:t xml:space="preserve"> ir</w:t>
      </w:r>
      <w:r w:rsidR="00257E33">
        <w:rPr>
          <w:rFonts w:eastAsia="Times New Roman" w:cs="Times New Roman"/>
          <w:lang w:eastAsia="lt-LT"/>
        </w:rPr>
        <w:t xml:space="preserve"> jos yra didesnės nei</w:t>
      </w:r>
      <w:r w:rsidR="00F52543">
        <w:rPr>
          <w:rFonts w:eastAsia="Times New Roman" w:cs="Times New Roman"/>
          <w:lang w:eastAsia="lt-LT"/>
        </w:rPr>
        <w:t xml:space="preserve"> R</w:t>
      </w:r>
      <w:r w:rsidR="00305019">
        <w:rPr>
          <w:rFonts w:eastAsia="Times New Roman" w:cs="Times New Roman"/>
          <w:lang w:eastAsia="lt-LT"/>
        </w:rPr>
        <w:t xml:space="preserve">espublikos </w:t>
      </w:r>
      <w:r w:rsidR="00257E33">
        <w:rPr>
          <w:rFonts w:eastAsia="Times New Roman" w:cs="Times New Roman"/>
          <w:lang w:eastAsia="lt-LT"/>
        </w:rPr>
        <w:t>didesnių miestų</w:t>
      </w:r>
      <w:r w:rsidR="00305019">
        <w:rPr>
          <w:rFonts w:eastAsia="Times New Roman" w:cs="Times New Roman"/>
          <w:lang w:eastAsia="lt-LT"/>
        </w:rPr>
        <w:t xml:space="preserve"> vandens tiekėjų</w:t>
      </w:r>
      <w:r w:rsidR="00D36625">
        <w:rPr>
          <w:rFonts w:eastAsia="Times New Roman" w:cs="Times New Roman"/>
          <w:lang w:eastAsia="lt-LT"/>
        </w:rPr>
        <w:t>.</w:t>
      </w:r>
    </w:p>
    <w:p w14:paraId="4F16F687" w14:textId="2A2F20F2" w:rsidR="00257E33" w:rsidRDefault="00205766" w:rsidP="00150142">
      <w:pPr>
        <w:spacing w:after="0" w:line="240" w:lineRule="auto"/>
        <w:jc w:val="both"/>
        <w:rPr>
          <w:rFonts w:eastAsia="Times New Roman" w:cs="Times New Roman"/>
          <w:lang w:eastAsia="lt-LT"/>
        </w:rPr>
      </w:pPr>
      <w:r>
        <w:rPr>
          <w:rFonts w:eastAsia="Times New Roman" w:cs="Times New Roman"/>
          <w:lang w:eastAsia="lt-LT"/>
        </w:rPr>
        <w:tab/>
      </w:r>
      <w:r w:rsidR="00C86B7D" w:rsidRPr="009A3CB7">
        <w:rPr>
          <w:rFonts w:eastAsia="Times New Roman" w:cs="Times New Roman"/>
          <w:lang w:eastAsia="lt-LT"/>
        </w:rPr>
        <w:t>Prieš 20 m bendrovei buvo perduotas buvusių kolūkių, vėliau seniūnijų vandentvarkos ūkis. Kadangi buvo statytas, eksploatuotas ne specializuotos įmonės, pagal tada galiojusius reikalavimus, jis iš esmės jau perdavimo metu neatitiko net patenkinamų techninių reikalavimų, didžioji jo dalis nedokumentuota, nėra sukaupta jokių duomenų. Tokio ūkio priežiūra, atstatymas ir eksploatacija irgi sudaro didesnes sąnaudas kaip didžiųjų  miestų vandens tiekėjų, kurie materialinę bazę kūrė nuo pradžių patys, keitėsi tik įmonių statusas.</w:t>
      </w:r>
    </w:p>
    <w:p w14:paraId="3EFC7102" w14:textId="13F6728E" w:rsidR="004323C9" w:rsidRDefault="00D36625" w:rsidP="00D36625">
      <w:pPr>
        <w:spacing w:after="0" w:line="240" w:lineRule="auto"/>
        <w:ind w:firstLine="1296"/>
        <w:jc w:val="both"/>
        <w:rPr>
          <w:rFonts w:eastAsia="Times New Roman" w:cs="Times New Roman"/>
          <w:lang w:eastAsia="lt-LT"/>
        </w:rPr>
      </w:pPr>
      <w:r>
        <w:rPr>
          <w:rFonts w:eastAsia="Times New Roman" w:cs="Times New Roman"/>
          <w:lang w:eastAsia="lt-LT"/>
        </w:rPr>
        <w:t xml:space="preserve">Aukščiau nurodytomis aplinkybėmis vartotojai </w:t>
      </w:r>
      <w:r w:rsidR="008A3FD1">
        <w:rPr>
          <w:rFonts w:eastAsia="Times New Roman" w:cs="Times New Roman"/>
          <w:lang w:eastAsia="lt-LT"/>
        </w:rPr>
        <w:t>bendrovei</w:t>
      </w:r>
      <w:r>
        <w:rPr>
          <w:rFonts w:eastAsia="Times New Roman" w:cs="Times New Roman"/>
          <w:lang w:eastAsia="lt-LT"/>
        </w:rPr>
        <w:t xml:space="preserve"> už tokios pat kokybės paslaugą moka brangiau</w:t>
      </w:r>
      <w:r w:rsidR="00A22028">
        <w:rPr>
          <w:rFonts w:eastAsia="Times New Roman" w:cs="Times New Roman"/>
          <w:lang w:eastAsia="lt-LT"/>
        </w:rPr>
        <w:t>,</w:t>
      </w:r>
      <w:r>
        <w:rPr>
          <w:rFonts w:eastAsia="Times New Roman" w:cs="Times New Roman"/>
          <w:lang w:eastAsia="lt-LT"/>
        </w:rPr>
        <w:t xml:space="preserve"> kaip gyvenantys labiau urbanizuotose vietovėse, </w:t>
      </w:r>
      <w:r w:rsidR="00A22028">
        <w:rPr>
          <w:rFonts w:eastAsia="Times New Roman" w:cs="Times New Roman"/>
          <w:lang w:eastAsia="lt-LT"/>
        </w:rPr>
        <w:t>jie</w:t>
      </w:r>
      <w:r w:rsidRPr="00D36625">
        <w:rPr>
          <w:rFonts w:eastAsia="Times New Roman" w:cs="Times New Roman"/>
          <w:lang w:eastAsia="lt-LT"/>
        </w:rPr>
        <w:t xml:space="preserve"> lygina paslaugų kainas </w:t>
      </w:r>
      <w:r w:rsidR="00A22028">
        <w:rPr>
          <w:rFonts w:eastAsia="Times New Roman" w:cs="Times New Roman"/>
          <w:lang w:eastAsia="lt-LT"/>
        </w:rPr>
        <w:t>skirtingose vietovėse ir tai kelia jų</w:t>
      </w:r>
      <w:r w:rsidRPr="00D36625">
        <w:rPr>
          <w:rFonts w:eastAsia="Times New Roman" w:cs="Times New Roman"/>
          <w:lang w:eastAsia="lt-LT"/>
        </w:rPr>
        <w:t xml:space="preserve"> nepasitenkinimą.</w:t>
      </w:r>
      <w:r>
        <w:rPr>
          <w:rFonts w:eastAsia="Times New Roman" w:cs="Times New Roman"/>
          <w:lang w:eastAsia="lt-LT"/>
        </w:rPr>
        <w:t xml:space="preserve"> </w:t>
      </w:r>
      <w:r w:rsidR="00257E33">
        <w:rPr>
          <w:rFonts w:eastAsia="Times New Roman" w:cs="Times New Roman"/>
          <w:lang w:eastAsia="lt-LT"/>
        </w:rPr>
        <w:t>Susidaro bendrovei nepalanki gyventojų ir politikų nuomonė ir veiklos aplinka.</w:t>
      </w:r>
    </w:p>
    <w:p w14:paraId="75883D01" w14:textId="010A6A6C" w:rsidR="00D36625" w:rsidRPr="00771BA4" w:rsidRDefault="00C61FF9" w:rsidP="00D36625">
      <w:pPr>
        <w:spacing w:after="0" w:line="240" w:lineRule="auto"/>
        <w:ind w:firstLine="1296"/>
        <w:jc w:val="both"/>
        <w:rPr>
          <w:rFonts w:eastAsia="Times New Roman" w:cs="Times New Roman"/>
          <w:lang w:eastAsia="lt-LT"/>
        </w:rPr>
      </w:pPr>
      <w:r>
        <w:rPr>
          <w:rFonts w:eastAsia="Times New Roman" w:cs="Times New Roman"/>
          <w:lang w:eastAsia="lt-LT"/>
        </w:rPr>
        <w:t>Kadangi bendrovės ūkis pakankamai didelis ir sudėtingas lyginant su kitomis savivaldybėje veikiančiomi</w:t>
      </w:r>
      <w:r w:rsidR="002C158F">
        <w:rPr>
          <w:rFonts w:eastAsia="Times New Roman" w:cs="Times New Roman"/>
          <w:lang w:eastAsia="lt-LT"/>
        </w:rPr>
        <w:t>s</w:t>
      </w:r>
      <w:r>
        <w:rPr>
          <w:rFonts w:eastAsia="Times New Roman" w:cs="Times New Roman"/>
          <w:lang w:eastAsia="lt-LT"/>
        </w:rPr>
        <w:t xml:space="preserve"> įmonėmis, jam aptarnauti reikia aukštos kvalifikacijos, plataus profilio darbuotojų. Mažai gyventojų turinčiame rajone jų nėra daug, dėl jų bendrovė konkuruoja su statybinėmis, medienos apdirbimo ir kitomis komunalinio sektoriaus įmonėmis. Tenka mokėti panašaus dy</w:t>
      </w:r>
      <w:r w:rsidR="009365EF">
        <w:rPr>
          <w:rFonts w:eastAsia="Times New Roman" w:cs="Times New Roman"/>
          <w:lang w:eastAsia="lt-LT"/>
        </w:rPr>
        <w:t>dž</w:t>
      </w:r>
      <w:r>
        <w:rPr>
          <w:rFonts w:eastAsia="Times New Roman" w:cs="Times New Roman"/>
          <w:lang w:eastAsia="lt-LT"/>
        </w:rPr>
        <w:t>io kaip konkurentų atlyginimus, taikyti kitas , tokias kaip atlyginimų skaidym</w:t>
      </w:r>
      <w:r w:rsidR="00A22028">
        <w:rPr>
          <w:rFonts w:eastAsia="Times New Roman" w:cs="Times New Roman"/>
          <w:lang w:eastAsia="lt-LT"/>
        </w:rPr>
        <w:t>as</w:t>
      </w:r>
      <w:r>
        <w:rPr>
          <w:rFonts w:eastAsia="Times New Roman" w:cs="Times New Roman"/>
          <w:lang w:eastAsia="lt-LT"/>
        </w:rPr>
        <w:t xml:space="preserve"> į pastovią ir kintamą pagal darbo rezultatus dalis, pastovios dalies </w:t>
      </w:r>
      <w:r w:rsidR="0005251B">
        <w:rPr>
          <w:rFonts w:eastAsia="Times New Roman" w:cs="Times New Roman"/>
          <w:lang w:eastAsia="lt-LT"/>
        </w:rPr>
        <w:t>dydžio</w:t>
      </w:r>
      <w:r>
        <w:rPr>
          <w:rFonts w:eastAsia="Times New Roman" w:cs="Times New Roman"/>
          <w:lang w:eastAsia="lt-LT"/>
        </w:rPr>
        <w:t xml:space="preserve"> susiej</w:t>
      </w:r>
      <w:r w:rsidR="009365EF">
        <w:rPr>
          <w:rFonts w:eastAsia="Times New Roman" w:cs="Times New Roman"/>
          <w:lang w:eastAsia="lt-LT"/>
        </w:rPr>
        <w:t>imas su vyriausybės tvirtinamu</w:t>
      </w:r>
      <w:r>
        <w:rPr>
          <w:rFonts w:eastAsia="Times New Roman" w:cs="Times New Roman"/>
          <w:lang w:eastAsia="lt-LT"/>
        </w:rPr>
        <w:t xml:space="preserve"> </w:t>
      </w:r>
      <w:r w:rsidR="0005251B">
        <w:rPr>
          <w:rFonts w:eastAsia="Times New Roman" w:cs="Times New Roman"/>
          <w:lang w:eastAsia="lt-LT"/>
        </w:rPr>
        <w:t>minimaliu mėnesiniu atlygiu, palankios darbui materialinės bazės sukūrim</w:t>
      </w:r>
      <w:r w:rsidR="00A22028">
        <w:rPr>
          <w:rFonts w:eastAsia="Times New Roman" w:cs="Times New Roman"/>
          <w:lang w:eastAsia="lt-LT"/>
        </w:rPr>
        <w:t>as</w:t>
      </w:r>
      <w:r w:rsidR="0005251B">
        <w:rPr>
          <w:rFonts w:eastAsia="Times New Roman" w:cs="Times New Roman"/>
          <w:lang w:eastAsia="lt-LT"/>
        </w:rPr>
        <w:t xml:space="preserve"> ir palaikym</w:t>
      </w:r>
      <w:r w:rsidR="00A22028">
        <w:rPr>
          <w:rFonts w:eastAsia="Times New Roman" w:cs="Times New Roman"/>
          <w:lang w:eastAsia="lt-LT"/>
        </w:rPr>
        <w:t>as</w:t>
      </w:r>
      <w:r w:rsidR="00F52543">
        <w:rPr>
          <w:rFonts w:eastAsia="Times New Roman" w:cs="Times New Roman"/>
          <w:lang w:eastAsia="lt-LT"/>
        </w:rPr>
        <w:t>, motyvacijos priemones</w:t>
      </w:r>
      <w:r w:rsidR="0005251B">
        <w:rPr>
          <w:rFonts w:eastAsia="Times New Roman" w:cs="Times New Roman"/>
          <w:lang w:eastAsia="lt-LT"/>
        </w:rPr>
        <w:t>.</w:t>
      </w:r>
    </w:p>
    <w:p w14:paraId="07E1F8E3" w14:textId="54F213AE" w:rsidR="00327E24" w:rsidRPr="00327E24" w:rsidRDefault="00327E24" w:rsidP="00327E24">
      <w:pPr>
        <w:spacing w:after="0" w:line="240" w:lineRule="auto"/>
        <w:ind w:firstLine="1296"/>
        <w:jc w:val="both"/>
        <w:rPr>
          <w:rFonts w:eastAsia="Times New Roman" w:cs="Times New Roman"/>
          <w:lang w:eastAsia="lt-LT"/>
        </w:rPr>
      </w:pPr>
      <w:r w:rsidRPr="00327E24">
        <w:rPr>
          <w:rFonts w:eastAsia="Times New Roman" w:cs="Times New Roman"/>
          <w:lang w:eastAsia="lt-LT"/>
        </w:rPr>
        <w:t>Ataskaitinių metų pabaigoje bendrovėje dirbo 35 sąrašiniai arba 3</w:t>
      </w:r>
      <w:r w:rsidRPr="00416B71">
        <w:rPr>
          <w:rFonts w:eastAsia="Times New Roman" w:cs="Times New Roman"/>
          <w:lang w:eastAsia="lt-LT"/>
        </w:rPr>
        <w:t>2</w:t>
      </w:r>
      <w:r w:rsidRPr="00327E24">
        <w:rPr>
          <w:rFonts w:eastAsia="Times New Roman" w:cs="Times New Roman"/>
          <w:lang w:eastAsia="lt-LT"/>
        </w:rPr>
        <w:t xml:space="preserve"> sąlyginiai darbuotojai.</w:t>
      </w:r>
    </w:p>
    <w:p w14:paraId="40AE34F2" w14:textId="1706A82A" w:rsidR="00150142" w:rsidRDefault="00327E24" w:rsidP="00DC336E">
      <w:pPr>
        <w:tabs>
          <w:tab w:val="left" w:pos="5580"/>
          <w:tab w:val="left" w:pos="5940"/>
        </w:tabs>
        <w:spacing w:after="0" w:line="240" w:lineRule="auto"/>
        <w:ind w:firstLine="1296"/>
        <w:jc w:val="both"/>
        <w:rPr>
          <w:rFonts w:eastAsia="Times New Roman" w:cs="Times New Roman"/>
          <w:lang w:eastAsia="lt-LT"/>
        </w:rPr>
      </w:pPr>
      <w:r w:rsidRPr="00327E24">
        <w:rPr>
          <w:rFonts w:eastAsia="Times New Roman" w:cs="Times New Roman"/>
          <w:lang w:eastAsia="lt-LT"/>
        </w:rPr>
        <w:t>Bendrovės sąnaudos darbo apmokėjimui 2020 m, lyginant su 2019 m, dėl vyriausybės didinto ir indeksuoto minimalaus atlyginimo dydžio padidėjo.</w:t>
      </w:r>
      <w:r w:rsidRPr="00327E24">
        <w:rPr>
          <w:rFonts w:eastAsia="Times New Roman" w:cs="Times New Roman"/>
          <w:color w:val="FF0000"/>
          <w:lang w:eastAsia="lt-LT"/>
        </w:rPr>
        <w:t xml:space="preserve"> </w:t>
      </w:r>
      <w:r w:rsidRPr="00327E24">
        <w:rPr>
          <w:rFonts w:eastAsia="Times New Roman" w:cs="Times New Roman"/>
          <w:lang w:eastAsia="lt-LT"/>
        </w:rPr>
        <w:t>Bendrovės darbuotojų vidutinis uždarbis buvo 1346 Eur/mėn.</w:t>
      </w:r>
    </w:p>
    <w:p w14:paraId="7631FEFA" w14:textId="4F65FF79" w:rsidR="00150142" w:rsidRPr="00150142" w:rsidRDefault="00150142" w:rsidP="00150142">
      <w:pPr>
        <w:spacing w:after="0" w:line="240" w:lineRule="auto"/>
        <w:ind w:firstLine="1296"/>
        <w:jc w:val="both"/>
        <w:rPr>
          <w:rFonts w:eastAsia="Times New Roman" w:cs="Times New Roman"/>
          <w:lang w:eastAsia="lt-LT"/>
        </w:rPr>
      </w:pPr>
      <w:r w:rsidRPr="009531A9">
        <w:rPr>
          <w:rFonts w:eastAsia="Times New Roman" w:cs="Times New Roman"/>
          <w:lang w:eastAsia="lt-LT"/>
        </w:rPr>
        <w:t>Per ataskaitinį laikotarpį bendrovėje nebuvo nelaimingų atsitikimų darbe. Darbuotojai</w:t>
      </w:r>
      <w:r w:rsidRPr="00150142">
        <w:rPr>
          <w:rFonts w:eastAsia="Times New Roman" w:cs="Times New Roman"/>
          <w:lang w:eastAsia="lt-LT"/>
        </w:rPr>
        <w:t xml:space="preserve"> pilnai, pagal galiojančias normas, aprūpinami  darbo rūbais , avalyne, individualiomis  apsaugos priemonėmis. Jų buitinės-sanitarinės sąlygos atitinka nustatytus reikalavimus. </w:t>
      </w:r>
    </w:p>
    <w:p w14:paraId="770FBF91" w14:textId="2AE635E5" w:rsidR="00150142" w:rsidRPr="00150142" w:rsidRDefault="00150142" w:rsidP="00150142">
      <w:pPr>
        <w:spacing w:after="0" w:line="240" w:lineRule="auto"/>
        <w:ind w:firstLine="1296"/>
        <w:jc w:val="both"/>
        <w:rPr>
          <w:rFonts w:eastAsia="Times New Roman" w:cs="Times New Roman"/>
          <w:b/>
          <w:lang w:eastAsia="lt-LT"/>
        </w:rPr>
      </w:pPr>
      <w:r w:rsidRPr="00150142">
        <w:rPr>
          <w:rFonts w:eastAsia="Times New Roman" w:cs="Times New Roman"/>
          <w:lang w:eastAsia="lt-LT"/>
        </w:rPr>
        <w:lastRenderedPageBreak/>
        <w:t xml:space="preserve">Darbuotojų darbo ir socialinės buitinės garantijos nustatytos bendrovės darbdavio ir </w:t>
      </w:r>
      <w:r w:rsidRPr="009531A9">
        <w:rPr>
          <w:rFonts w:eastAsia="Times New Roman" w:cs="Times New Roman"/>
          <w:lang w:eastAsia="lt-LT"/>
        </w:rPr>
        <w:t>darbuotojų kolektyvinėje sutartyje. Darbuotojų skundų darbo sąlygas ir santykius kontroliuojančioms</w:t>
      </w:r>
      <w:r w:rsidRPr="00150142">
        <w:rPr>
          <w:rFonts w:eastAsia="Times New Roman" w:cs="Times New Roman"/>
          <w:lang w:eastAsia="lt-LT"/>
        </w:rPr>
        <w:t xml:space="preserve"> institucijoms nebuvo.</w:t>
      </w:r>
    </w:p>
    <w:p w14:paraId="32351C88" w14:textId="77777777" w:rsidR="00150142" w:rsidRPr="00150142" w:rsidRDefault="00150142" w:rsidP="00150142">
      <w:pPr>
        <w:spacing w:after="0" w:line="240" w:lineRule="auto"/>
        <w:ind w:firstLine="1296"/>
        <w:jc w:val="both"/>
        <w:rPr>
          <w:rFonts w:eastAsia="Times New Roman" w:cs="Times New Roman"/>
          <w:b/>
          <w:lang w:eastAsia="lt-LT"/>
        </w:rPr>
      </w:pPr>
    </w:p>
    <w:p w14:paraId="3A9454D0" w14:textId="7C34BDE0" w:rsidR="00150142" w:rsidRPr="00CA3AA8" w:rsidRDefault="004323C9" w:rsidP="005355B8">
      <w:pPr>
        <w:pStyle w:val="Sraopastraipa"/>
        <w:numPr>
          <w:ilvl w:val="0"/>
          <w:numId w:val="5"/>
        </w:numPr>
        <w:spacing w:after="0" w:line="240" w:lineRule="auto"/>
        <w:jc w:val="center"/>
        <w:rPr>
          <w:rFonts w:ascii="Times New Roman" w:eastAsia="Times New Roman" w:hAnsi="Times New Roman" w:cs="Times New Roman"/>
          <w:b/>
          <w:sz w:val="24"/>
          <w:szCs w:val="24"/>
          <w:lang w:val="lt-LT" w:eastAsia="lt-LT"/>
        </w:rPr>
      </w:pPr>
      <w:r w:rsidRPr="00CA3AA8">
        <w:rPr>
          <w:rFonts w:ascii="Times New Roman" w:eastAsia="Times New Roman" w:hAnsi="Times New Roman" w:cs="Times New Roman"/>
          <w:b/>
          <w:sz w:val="24"/>
          <w:szCs w:val="24"/>
          <w:lang w:val="lt-LT" w:eastAsia="lt-LT"/>
        </w:rPr>
        <w:t>Metinės finansinės ataskaitos</w:t>
      </w:r>
    </w:p>
    <w:p w14:paraId="3095DE81" w14:textId="77777777" w:rsidR="000B2395" w:rsidRPr="00C5489D" w:rsidRDefault="000B2395" w:rsidP="00150142">
      <w:pPr>
        <w:spacing w:after="0" w:line="240" w:lineRule="auto"/>
        <w:ind w:firstLine="1296"/>
        <w:jc w:val="both"/>
        <w:rPr>
          <w:rFonts w:eastAsia="Times New Roman" w:cs="Times New Roman"/>
          <w:b/>
          <w:sz w:val="28"/>
          <w:szCs w:val="28"/>
          <w:lang w:eastAsia="lt-LT"/>
        </w:rPr>
      </w:pPr>
    </w:p>
    <w:p w14:paraId="22FD06C9" w14:textId="00542E01" w:rsidR="00C83130" w:rsidRPr="00327E24" w:rsidRDefault="00C83130" w:rsidP="00CA3AA8">
      <w:pPr>
        <w:spacing w:after="0" w:line="240" w:lineRule="auto"/>
        <w:ind w:firstLine="1296"/>
        <w:jc w:val="both"/>
        <w:rPr>
          <w:rFonts w:eastAsia="Times New Roman" w:cs="Times New Roman"/>
          <w:lang w:eastAsia="lt-LT"/>
        </w:rPr>
      </w:pPr>
      <w:r w:rsidRPr="00327E24">
        <w:rPr>
          <w:rFonts w:eastAsia="Times New Roman" w:cs="Times New Roman"/>
          <w:lang w:eastAsia="lt-LT"/>
        </w:rPr>
        <w:t xml:space="preserve">Ataskaitinio laikotarpio balansinės tipinės veiklos sąnaudos (990,3 </w:t>
      </w:r>
      <w:proofErr w:type="spellStart"/>
      <w:r w:rsidRPr="00327E24">
        <w:rPr>
          <w:rFonts w:eastAsia="Times New Roman" w:cs="Times New Roman"/>
          <w:lang w:eastAsia="lt-LT"/>
        </w:rPr>
        <w:t>t.Eur</w:t>
      </w:r>
      <w:proofErr w:type="spellEnd"/>
      <w:r w:rsidRPr="00327E24">
        <w:rPr>
          <w:rFonts w:eastAsia="Times New Roman" w:cs="Times New Roman"/>
          <w:lang w:eastAsia="lt-LT"/>
        </w:rPr>
        <w:t>) su priskaitymais ilgalaikio turto atstatymui ir mokesčiais buvo didesnės 33,5 t.</w:t>
      </w:r>
      <w:r w:rsidR="00CA3AA8">
        <w:rPr>
          <w:rFonts w:eastAsia="Times New Roman" w:cs="Times New Roman"/>
          <w:lang w:eastAsia="lt-LT"/>
        </w:rPr>
        <w:t xml:space="preserve"> </w:t>
      </w:r>
      <w:r w:rsidRPr="00327E24">
        <w:rPr>
          <w:rFonts w:eastAsia="Times New Roman" w:cs="Times New Roman"/>
          <w:lang w:eastAsia="lt-LT"/>
        </w:rPr>
        <w:t xml:space="preserve">Eur arba 3,5 % lyginant su 2019 m., </w:t>
      </w:r>
      <w:r w:rsidR="00CA3AA8">
        <w:rPr>
          <w:rFonts w:eastAsia="Times New Roman" w:cs="Times New Roman"/>
          <w:lang w:eastAsia="lt-LT"/>
        </w:rPr>
        <w:t>p</w:t>
      </w:r>
      <w:r w:rsidRPr="00327E24">
        <w:rPr>
          <w:rFonts w:eastAsia="Times New Roman" w:cs="Times New Roman"/>
          <w:lang w:eastAsia="lt-LT"/>
        </w:rPr>
        <w:t xml:space="preserve">agrinde dėl </w:t>
      </w:r>
      <w:r w:rsidRPr="00327E24">
        <w:t>Vyriausybės didinto ir indeksuoto minimalaus mėnesinio atlyginimo-</w:t>
      </w:r>
      <w:r w:rsidR="0006142F">
        <w:t>30,6</w:t>
      </w:r>
      <w:r w:rsidRPr="00327E24">
        <w:t xml:space="preserve"> t. Eur, arba 5,</w:t>
      </w:r>
      <w:r w:rsidR="0006142F">
        <w:t>5</w:t>
      </w:r>
      <w:r w:rsidRPr="00327E24">
        <w:t xml:space="preserve"> </w:t>
      </w:r>
      <w:r w:rsidRPr="00327E24">
        <w:rPr>
          <w:rFonts w:eastAsia="Times New Roman" w:cs="Times New Roman"/>
          <w:lang w:eastAsia="lt-LT"/>
        </w:rPr>
        <w:t>%</w:t>
      </w:r>
      <w:r w:rsidRPr="00327E24">
        <w:t>. Materialaus ilgalaikio turto nusidėvėjimo sąnaudos padidėjo 6,5 t.</w:t>
      </w:r>
      <w:r w:rsidR="00CA3AA8">
        <w:t xml:space="preserve"> </w:t>
      </w:r>
      <w:r w:rsidRPr="00327E24">
        <w:t>Eur. arba 4,7%, ryšium su bendrovės baigtu vykdyti investiciniu projektu ir IT įvedimu į eksploataciją.</w:t>
      </w:r>
    </w:p>
    <w:p w14:paraId="5FFA1D6A" w14:textId="0B344765" w:rsidR="00C83130" w:rsidRPr="00327E24" w:rsidRDefault="00C83130" w:rsidP="00CA3AA8">
      <w:pPr>
        <w:tabs>
          <w:tab w:val="left" w:pos="1134"/>
        </w:tabs>
        <w:spacing w:after="0" w:line="240" w:lineRule="auto"/>
        <w:ind w:firstLine="1276"/>
        <w:jc w:val="both"/>
        <w:rPr>
          <w:rFonts w:eastAsia="Times New Roman" w:cs="Times New Roman"/>
          <w:lang w:eastAsia="lt-LT"/>
        </w:rPr>
      </w:pPr>
      <w:r w:rsidRPr="00327E24">
        <w:rPr>
          <w:rFonts w:eastAsia="Times New Roman" w:cs="Times New Roman"/>
          <w:lang w:eastAsia="lt-LT"/>
        </w:rPr>
        <w:t>Pardavimų pajamos 39,4 t. Eur, padidėjo lyginant su pereitais metais.</w:t>
      </w:r>
    </w:p>
    <w:p w14:paraId="194767E4" w14:textId="6FA393AD" w:rsidR="00C83130" w:rsidRDefault="00C83130" w:rsidP="005355B8">
      <w:pPr>
        <w:spacing w:after="0" w:line="240" w:lineRule="auto"/>
        <w:ind w:firstLine="1276"/>
        <w:jc w:val="both"/>
        <w:rPr>
          <w:rFonts w:eastAsia="Times New Roman" w:cs="Times New Roman"/>
          <w:lang w:eastAsia="lt-LT"/>
        </w:rPr>
      </w:pPr>
      <w:r w:rsidRPr="00327E24">
        <w:rPr>
          <w:rFonts w:eastAsia="Times New Roman" w:cs="Times New Roman"/>
          <w:lang w:eastAsia="lt-LT"/>
        </w:rPr>
        <w:t>Bendrasis veiklos nuostolis 2020 m buvo 37,8 t. Eur.</w:t>
      </w:r>
    </w:p>
    <w:p w14:paraId="65399C5E" w14:textId="6565BCF3" w:rsidR="00235420" w:rsidRPr="00327E24" w:rsidRDefault="00235420" w:rsidP="00235420">
      <w:pPr>
        <w:spacing w:after="0" w:line="240" w:lineRule="auto"/>
        <w:ind w:firstLine="1296"/>
        <w:rPr>
          <w:rFonts w:eastAsia="Times New Roman" w:cs="Times New Roman"/>
          <w:lang w:eastAsia="lt-LT"/>
        </w:rPr>
      </w:pPr>
      <w:r w:rsidRPr="00327E24">
        <w:rPr>
          <w:rFonts w:eastAsia="Times New Roman" w:cs="Times New Roman"/>
          <w:lang w:eastAsia="lt-LT"/>
        </w:rPr>
        <w:t>Pirkėjų įsiskolinimas bendrovei sumažėjo nuo 87,3 t. eurų 2019 metų pabaigoje iki 74,3 t. eurų 2020 metų pabaigoje (bendras - pradelstas ir leistinas pagal atsiskaitymo terminus).</w:t>
      </w:r>
    </w:p>
    <w:p w14:paraId="2E1F8359" w14:textId="4A0071F5" w:rsidR="000132E6" w:rsidRPr="00F94CAF" w:rsidRDefault="00235420" w:rsidP="005355B8">
      <w:pPr>
        <w:spacing w:after="0" w:line="240" w:lineRule="auto"/>
        <w:ind w:firstLine="1276"/>
        <w:jc w:val="both"/>
        <w:rPr>
          <w:rFonts w:eastAsia="Times New Roman" w:cs="Times New Roman"/>
        </w:rPr>
      </w:pPr>
      <w:r w:rsidRPr="00327E24">
        <w:rPr>
          <w:rFonts w:eastAsia="Times New Roman" w:cs="Times New Roman"/>
          <w:lang w:eastAsia="lt-LT"/>
        </w:rPr>
        <w:t xml:space="preserve">Skoloms išieškoti </w:t>
      </w:r>
      <w:r w:rsidRPr="00327E24">
        <w:rPr>
          <w:rFonts w:eastAsia="Times New Roman" w:cs="Times New Roman"/>
        </w:rPr>
        <w:t>teismui pateikta ieškinių 4627,31 Eur sumai. Teismo išlaidos 0,2 t. Eur. Išieškota už paslaugas 4941,07 Eur, tame tarpe delspinigiai ir teismo išlaidos.</w:t>
      </w:r>
    </w:p>
    <w:p w14:paraId="09FEA768" w14:textId="6AEF2689" w:rsidR="00771BA4" w:rsidRDefault="00771BA4" w:rsidP="00771BA4">
      <w:pPr>
        <w:spacing w:after="0" w:line="240" w:lineRule="auto"/>
        <w:ind w:firstLine="1296"/>
        <w:jc w:val="both"/>
        <w:rPr>
          <w:rFonts w:eastAsia="Times New Roman" w:cs="Times New Roman"/>
          <w:lang w:eastAsia="lt-LT"/>
        </w:rPr>
      </w:pPr>
      <w:r w:rsidRPr="00006F2A">
        <w:rPr>
          <w:rFonts w:eastAsia="Times New Roman" w:cs="Times New Roman"/>
          <w:lang w:eastAsia="lt-LT"/>
        </w:rPr>
        <w:t>Svarbesni ataskaitinių metų</w:t>
      </w:r>
      <w:r w:rsidR="00412FA8">
        <w:rPr>
          <w:rFonts w:eastAsia="Times New Roman" w:cs="Times New Roman"/>
          <w:lang w:eastAsia="lt-LT"/>
        </w:rPr>
        <w:t xml:space="preserve"> faktiniai ir planiniai,</w:t>
      </w:r>
      <w:r w:rsidR="00CA3AA8">
        <w:rPr>
          <w:rFonts w:eastAsia="Times New Roman" w:cs="Times New Roman"/>
          <w:lang w:eastAsia="lt-LT"/>
        </w:rPr>
        <w:t xml:space="preserve"> </w:t>
      </w:r>
      <w:r w:rsidR="00412FA8">
        <w:rPr>
          <w:rFonts w:eastAsia="Times New Roman" w:cs="Times New Roman"/>
          <w:lang w:eastAsia="lt-LT"/>
        </w:rPr>
        <w:t>201</w:t>
      </w:r>
      <w:r w:rsidR="00667C78">
        <w:rPr>
          <w:rFonts w:eastAsia="Times New Roman" w:cs="Times New Roman"/>
          <w:lang w:eastAsia="lt-LT"/>
        </w:rPr>
        <w:t>9</w:t>
      </w:r>
      <w:r w:rsidR="0082351F">
        <w:rPr>
          <w:rFonts w:eastAsia="Times New Roman" w:cs="Times New Roman"/>
          <w:lang w:eastAsia="lt-LT"/>
        </w:rPr>
        <w:t xml:space="preserve"> </w:t>
      </w:r>
      <w:r w:rsidRPr="00006F2A">
        <w:rPr>
          <w:rFonts w:eastAsia="Times New Roman" w:cs="Times New Roman"/>
          <w:lang w:eastAsia="lt-LT"/>
        </w:rPr>
        <w:t>m</w:t>
      </w:r>
      <w:r w:rsidR="0082351F">
        <w:rPr>
          <w:rFonts w:eastAsia="Times New Roman" w:cs="Times New Roman"/>
          <w:lang w:eastAsia="lt-LT"/>
        </w:rPr>
        <w:t>.</w:t>
      </w:r>
      <w:r w:rsidRPr="00006F2A">
        <w:rPr>
          <w:rFonts w:eastAsia="Times New Roman" w:cs="Times New Roman"/>
          <w:lang w:eastAsia="lt-LT"/>
        </w:rPr>
        <w:t xml:space="preserve"> faktiniai palyginamieji duomenys pateikiami prieduose Nr.1, Nr.</w:t>
      </w:r>
      <w:r w:rsidR="00CA3AA8">
        <w:rPr>
          <w:rFonts w:eastAsia="Times New Roman" w:cs="Times New Roman"/>
          <w:lang w:eastAsia="lt-LT"/>
        </w:rPr>
        <w:t xml:space="preserve"> </w:t>
      </w:r>
      <w:r w:rsidRPr="00006F2A">
        <w:rPr>
          <w:rFonts w:eastAsia="Times New Roman" w:cs="Times New Roman"/>
          <w:lang w:eastAsia="lt-LT"/>
        </w:rPr>
        <w:t>2. Daugiau finansinių duomenų pateikiama audituotoje bendrovės 20</w:t>
      </w:r>
      <w:r w:rsidR="00327E24">
        <w:rPr>
          <w:rFonts w:eastAsia="Times New Roman" w:cs="Times New Roman"/>
          <w:lang w:eastAsia="lt-LT"/>
        </w:rPr>
        <w:t>20</w:t>
      </w:r>
      <w:r w:rsidR="0082351F">
        <w:rPr>
          <w:rFonts w:eastAsia="Times New Roman" w:cs="Times New Roman"/>
          <w:lang w:eastAsia="lt-LT"/>
        </w:rPr>
        <w:t xml:space="preserve"> </w:t>
      </w:r>
      <w:r w:rsidRPr="00006F2A">
        <w:rPr>
          <w:rFonts w:eastAsia="Times New Roman" w:cs="Times New Roman"/>
          <w:lang w:eastAsia="lt-LT"/>
        </w:rPr>
        <w:t>m</w:t>
      </w:r>
      <w:r w:rsidR="0082351F">
        <w:rPr>
          <w:rFonts w:eastAsia="Times New Roman" w:cs="Times New Roman"/>
          <w:lang w:eastAsia="lt-LT"/>
        </w:rPr>
        <w:t>.</w:t>
      </w:r>
      <w:r w:rsidRPr="00006F2A">
        <w:rPr>
          <w:rFonts w:eastAsia="Times New Roman" w:cs="Times New Roman"/>
          <w:lang w:eastAsia="lt-LT"/>
        </w:rPr>
        <w:t xml:space="preserve"> finansinėje atskaitomybėje ir jos aiškinamajame rašte.</w:t>
      </w:r>
    </w:p>
    <w:p w14:paraId="0B9DA066" w14:textId="64D4FE1B" w:rsidR="00C804F6" w:rsidRPr="00C804F6" w:rsidRDefault="00C804F6" w:rsidP="00C804F6">
      <w:pPr>
        <w:spacing w:after="0" w:line="240" w:lineRule="auto"/>
        <w:jc w:val="center"/>
        <w:rPr>
          <w:rFonts w:eastAsia="Times New Roman" w:cs="Times New Roman"/>
          <w:lang w:eastAsia="lt-LT"/>
        </w:rPr>
      </w:pPr>
    </w:p>
    <w:p w14:paraId="0968EB7E" w14:textId="77777777" w:rsidR="00771BA4" w:rsidRPr="00F72FC8" w:rsidRDefault="00771BA4" w:rsidP="000132E6">
      <w:pPr>
        <w:spacing w:after="0" w:line="240" w:lineRule="auto"/>
        <w:ind w:firstLine="720"/>
        <w:jc w:val="both"/>
        <w:rPr>
          <w:rFonts w:eastAsia="Times New Roman" w:cs="Times New Roman"/>
        </w:rPr>
      </w:pPr>
    </w:p>
    <w:p w14:paraId="191F08C8" w14:textId="68290EBD" w:rsidR="00150142" w:rsidRPr="00CA3AA8" w:rsidRDefault="004323C9" w:rsidP="00C804F6">
      <w:pPr>
        <w:pStyle w:val="Sraopastraipa"/>
        <w:numPr>
          <w:ilvl w:val="0"/>
          <w:numId w:val="5"/>
        </w:numPr>
        <w:spacing w:after="0" w:line="240" w:lineRule="auto"/>
        <w:jc w:val="center"/>
        <w:rPr>
          <w:rFonts w:ascii="Times New Roman" w:eastAsia="Times New Roman" w:hAnsi="Times New Roman" w:cs="Times New Roman"/>
          <w:b/>
          <w:sz w:val="24"/>
          <w:szCs w:val="24"/>
          <w:lang w:val="lt-LT" w:eastAsia="lt-LT"/>
        </w:rPr>
      </w:pPr>
      <w:r w:rsidRPr="00CA3AA8">
        <w:rPr>
          <w:rFonts w:ascii="Times New Roman" w:eastAsia="Times New Roman" w:hAnsi="Times New Roman" w:cs="Times New Roman"/>
          <w:b/>
          <w:sz w:val="24"/>
          <w:szCs w:val="24"/>
          <w:lang w:val="lt-LT" w:eastAsia="lt-LT"/>
        </w:rPr>
        <w:t>Savos akcijos</w:t>
      </w:r>
    </w:p>
    <w:p w14:paraId="56A0A97C" w14:textId="77777777" w:rsidR="004B6622" w:rsidRPr="00CA3AA8" w:rsidRDefault="004B6622" w:rsidP="00DC6276">
      <w:pPr>
        <w:spacing w:after="0" w:line="240" w:lineRule="auto"/>
        <w:ind w:firstLine="1296"/>
        <w:jc w:val="both"/>
        <w:rPr>
          <w:rFonts w:eastAsia="Times New Roman" w:cs="Times New Roman"/>
          <w:lang w:eastAsia="lt-LT"/>
        </w:rPr>
      </w:pPr>
    </w:p>
    <w:p w14:paraId="7E87BBC4" w14:textId="77777777" w:rsidR="00C83130" w:rsidRPr="00327E24" w:rsidRDefault="00C83130" w:rsidP="00C83130">
      <w:pPr>
        <w:spacing w:after="0" w:line="240" w:lineRule="auto"/>
        <w:ind w:firstLine="1296"/>
        <w:jc w:val="both"/>
        <w:rPr>
          <w:rFonts w:eastAsia="Times New Roman" w:cs="Times New Roman"/>
          <w:lang w:eastAsia="lt-LT"/>
        </w:rPr>
      </w:pPr>
      <w:r w:rsidRPr="00327E24">
        <w:rPr>
          <w:rFonts w:eastAsia="Times New Roman" w:cs="Times New Roman"/>
          <w:lang w:eastAsia="lt-LT"/>
        </w:rPr>
        <w:t>Ataskaitinių metų gale  akcinis kapitalas buvo 3008147 euras . Įregistruotas akcinis kapitalas -3008147 eurai, .  Ataskaitinio laikotarpio pradžioje nepaskirstytas rezultatas - nuostolis buvo 68,7 t. eurų,  Ataskaitinio laikotarpio nuostolis 37,8 t. eurų.  2020 m. gruodžio 31d. susidariusį nuostolį 106,5 t. eurų siūlome perkelti  į sekančius metus.</w:t>
      </w:r>
    </w:p>
    <w:p w14:paraId="383B51DA" w14:textId="77777777" w:rsidR="00C83130" w:rsidRPr="00327E24" w:rsidRDefault="00C83130" w:rsidP="00C83130">
      <w:pPr>
        <w:spacing w:after="0" w:line="240" w:lineRule="auto"/>
        <w:ind w:firstLine="1296"/>
        <w:jc w:val="both"/>
        <w:rPr>
          <w:rFonts w:eastAsia="Times New Roman" w:cs="Times New Roman"/>
          <w:b/>
          <w:lang w:eastAsia="lt-LT"/>
        </w:rPr>
      </w:pPr>
    </w:p>
    <w:p w14:paraId="56BFF794" w14:textId="3CBDCE40" w:rsidR="00C83130" w:rsidRDefault="00C83130" w:rsidP="00C83130">
      <w:pPr>
        <w:spacing w:after="0" w:line="240" w:lineRule="auto"/>
        <w:ind w:firstLine="1296"/>
        <w:jc w:val="both"/>
        <w:rPr>
          <w:rFonts w:eastAsia="Times New Roman" w:cs="Times New Roman"/>
          <w:lang w:eastAsia="lt-LT"/>
        </w:rPr>
      </w:pPr>
      <w:r w:rsidRPr="00327E24">
        <w:rPr>
          <w:rFonts w:eastAsia="Times New Roman" w:cs="Times New Roman"/>
          <w:lang w:eastAsia="lt-LT"/>
        </w:rPr>
        <w:t>Bendrovė eksploatuoja rajono savivaldybei priklausantį kaimų vandentvarkos ilgalaikį turtą, kuris eksploatavimo, jungtinės veiklos sutartyse numatytais terminais nuosavybės teise perduodamas bendrovei. Per 20</w:t>
      </w:r>
      <w:r w:rsidR="009245B7">
        <w:rPr>
          <w:rFonts w:eastAsia="Times New Roman" w:cs="Times New Roman"/>
          <w:lang w:eastAsia="lt-LT"/>
        </w:rPr>
        <w:t>20</w:t>
      </w:r>
      <w:r w:rsidRPr="00327E24">
        <w:rPr>
          <w:rFonts w:eastAsia="Times New Roman" w:cs="Times New Roman"/>
          <w:lang w:eastAsia="lt-LT"/>
        </w:rPr>
        <w:t xml:space="preserve"> m. tokio turto bendrovei nebuvo perduota</w:t>
      </w:r>
      <w:r w:rsidRPr="00327E24">
        <w:rPr>
          <w:rFonts w:eastAsia="Times New Roman" w:cs="Times New Roman"/>
          <w:color w:val="FF0000"/>
          <w:lang w:eastAsia="lt-LT"/>
        </w:rPr>
        <w:t xml:space="preserve">. </w:t>
      </w:r>
      <w:r w:rsidRPr="00327E24">
        <w:rPr>
          <w:rFonts w:eastAsia="Times New Roman" w:cs="Times New Roman"/>
          <w:lang w:eastAsia="lt-LT"/>
        </w:rPr>
        <w:t>Pagal verslo apskaitos standartų reikalavimus tai atspindėta balanse, didinant turto vertę ir bendrovės įsipareigojimus 20</w:t>
      </w:r>
      <w:r w:rsidR="009245B7">
        <w:rPr>
          <w:rFonts w:eastAsia="Times New Roman" w:cs="Times New Roman"/>
          <w:lang w:eastAsia="lt-LT"/>
        </w:rPr>
        <w:t>20</w:t>
      </w:r>
      <w:r w:rsidRPr="00327E24">
        <w:rPr>
          <w:rFonts w:eastAsia="Times New Roman" w:cs="Times New Roman"/>
          <w:lang w:eastAsia="lt-LT"/>
        </w:rPr>
        <w:t xml:space="preserve"> m</w:t>
      </w:r>
      <w:r w:rsidR="005B24F2">
        <w:rPr>
          <w:rFonts w:eastAsia="Times New Roman" w:cs="Times New Roman"/>
          <w:lang w:eastAsia="lt-LT"/>
        </w:rPr>
        <w:t>.</w:t>
      </w:r>
      <w:r w:rsidRPr="00327E24">
        <w:rPr>
          <w:rFonts w:eastAsia="Times New Roman" w:cs="Times New Roman"/>
          <w:lang w:eastAsia="lt-LT"/>
        </w:rPr>
        <w:t xml:space="preserve"> 648,2 t. eurų. Atliekant bendrovės ir eksploatuojamo savivaldybės turto inventorizaciją, trūkumai nenustatyti.</w:t>
      </w:r>
    </w:p>
    <w:p w14:paraId="2CB16DE7" w14:textId="77777777" w:rsidR="00A13B54" w:rsidRDefault="00A13B54" w:rsidP="00C804F6">
      <w:pPr>
        <w:spacing w:after="0" w:line="240" w:lineRule="auto"/>
        <w:jc w:val="center"/>
        <w:rPr>
          <w:rFonts w:eastAsia="Times New Roman" w:cs="Times New Roman"/>
          <w:b/>
          <w:lang w:eastAsia="lt-LT"/>
        </w:rPr>
      </w:pPr>
    </w:p>
    <w:p w14:paraId="36CD0529" w14:textId="70133A53" w:rsidR="00B76348" w:rsidRPr="00C804F6" w:rsidRDefault="00B76348" w:rsidP="00C804F6">
      <w:pPr>
        <w:spacing w:after="0" w:line="240" w:lineRule="auto"/>
        <w:jc w:val="center"/>
        <w:rPr>
          <w:rFonts w:eastAsia="Times New Roman" w:cs="Times New Roman"/>
          <w:b/>
          <w:lang w:eastAsia="lt-LT"/>
        </w:rPr>
      </w:pPr>
      <w:r w:rsidRPr="00C804F6">
        <w:rPr>
          <w:rFonts w:eastAsia="Times New Roman" w:cs="Times New Roman"/>
          <w:b/>
          <w:lang w:eastAsia="lt-LT"/>
        </w:rPr>
        <w:t>6.Filialai ir</w:t>
      </w:r>
      <w:r w:rsidR="00A13B54">
        <w:rPr>
          <w:rFonts w:eastAsia="Times New Roman" w:cs="Times New Roman"/>
          <w:b/>
          <w:lang w:eastAsia="lt-LT"/>
        </w:rPr>
        <w:t xml:space="preserve"> </w:t>
      </w:r>
      <w:r w:rsidRPr="00C804F6">
        <w:rPr>
          <w:rFonts w:eastAsia="Times New Roman" w:cs="Times New Roman"/>
          <w:b/>
          <w:lang w:eastAsia="lt-LT"/>
        </w:rPr>
        <w:t>atstovybės</w:t>
      </w:r>
    </w:p>
    <w:p w14:paraId="724BD98C" w14:textId="77777777" w:rsidR="00B76348" w:rsidRDefault="00B76348" w:rsidP="00C804F6">
      <w:pPr>
        <w:spacing w:after="0" w:line="240" w:lineRule="auto"/>
        <w:jc w:val="center"/>
        <w:rPr>
          <w:rFonts w:eastAsia="Times New Roman" w:cs="Times New Roman"/>
          <w:b/>
          <w:sz w:val="28"/>
          <w:szCs w:val="28"/>
          <w:lang w:eastAsia="lt-LT"/>
        </w:rPr>
      </w:pPr>
    </w:p>
    <w:p w14:paraId="62E5C006" w14:textId="77777777" w:rsidR="00B76348" w:rsidRDefault="00B76348" w:rsidP="00B76348">
      <w:pPr>
        <w:spacing w:after="0" w:line="240" w:lineRule="auto"/>
        <w:ind w:firstLine="1296"/>
        <w:jc w:val="both"/>
        <w:rPr>
          <w:rFonts w:eastAsia="Times New Roman" w:cs="Times New Roman"/>
          <w:lang w:eastAsia="lt-LT"/>
        </w:rPr>
      </w:pPr>
      <w:r w:rsidRPr="007640FF">
        <w:rPr>
          <w:rFonts w:eastAsia="Times New Roman" w:cs="Times New Roman"/>
          <w:lang w:eastAsia="lt-LT"/>
        </w:rPr>
        <w:t>Bendrovė neturi filialų ir atstovybių.</w:t>
      </w:r>
    </w:p>
    <w:p w14:paraId="4D95C361" w14:textId="77777777" w:rsidR="00FF77B5" w:rsidRDefault="00FF77B5" w:rsidP="00DC336E">
      <w:pPr>
        <w:spacing w:after="0" w:line="240" w:lineRule="auto"/>
        <w:rPr>
          <w:rFonts w:eastAsia="Times New Roman" w:cs="Times New Roman"/>
          <w:b/>
          <w:sz w:val="28"/>
          <w:szCs w:val="28"/>
          <w:lang w:eastAsia="lt-LT"/>
        </w:rPr>
      </w:pPr>
    </w:p>
    <w:p w14:paraId="7DA231A1" w14:textId="2DD1F230" w:rsidR="007640FF" w:rsidRPr="00C804F6" w:rsidRDefault="004323C9" w:rsidP="00C804F6">
      <w:pPr>
        <w:spacing w:after="0" w:line="240" w:lineRule="auto"/>
        <w:jc w:val="center"/>
        <w:rPr>
          <w:rFonts w:eastAsia="Times New Roman" w:cs="Times New Roman"/>
          <w:b/>
          <w:lang w:eastAsia="lt-LT"/>
        </w:rPr>
      </w:pPr>
      <w:r w:rsidRPr="00C804F6">
        <w:rPr>
          <w:rFonts w:eastAsia="Times New Roman" w:cs="Times New Roman"/>
          <w:b/>
          <w:lang w:eastAsia="lt-LT"/>
        </w:rPr>
        <w:t>7.</w:t>
      </w:r>
      <w:r w:rsidR="00771BA4" w:rsidRPr="00C804F6">
        <w:rPr>
          <w:rFonts w:eastAsia="Times New Roman" w:cs="Times New Roman"/>
          <w:b/>
          <w:lang w:eastAsia="lt-LT"/>
        </w:rPr>
        <w:t>Svarbūs įvykiai</w:t>
      </w:r>
    </w:p>
    <w:p w14:paraId="46E42B1B" w14:textId="77777777" w:rsidR="00E728A0" w:rsidRDefault="00E728A0" w:rsidP="00C5489D">
      <w:pPr>
        <w:spacing w:after="0" w:line="240" w:lineRule="auto"/>
        <w:ind w:firstLine="1296"/>
        <w:jc w:val="center"/>
        <w:rPr>
          <w:rFonts w:eastAsia="Times New Roman" w:cs="Times New Roman"/>
          <w:b/>
          <w:sz w:val="28"/>
          <w:szCs w:val="28"/>
          <w:lang w:eastAsia="lt-LT"/>
        </w:rPr>
      </w:pPr>
    </w:p>
    <w:p w14:paraId="37719960" w14:textId="6D00B9F7" w:rsidR="004E3145" w:rsidRPr="004E3145" w:rsidRDefault="00464C97" w:rsidP="00A13B54">
      <w:pPr>
        <w:spacing w:after="0" w:line="240" w:lineRule="auto"/>
        <w:ind w:firstLine="1296"/>
        <w:jc w:val="both"/>
        <w:rPr>
          <w:rFonts w:cs="Times New Roman"/>
        </w:rPr>
      </w:pPr>
      <w:r w:rsidRPr="009A3CB7">
        <w:rPr>
          <w:rFonts w:eastAsia="Times New Roman" w:cs="Times New Roman"/>
          <w:lang w:eastAsia="lt-LT"/>
        </w:rPr>
        <w:t xml:space="preserve">Bendrovė įgyvendino </w:t>
      </w:r>
      <w:r w:rsidRPr="009A3CB7">
        <w:rPr>
          <w:rFonts w:cs="Times New Roman"/>
        </w:rPr>
        <w:t>projektą ,,Vandentiekio ir nuotekų tinklų statyba M.</w:t>
      </w:r>
      <w:r w:rsidR="00A13B54">
        <w:rPr>
          <w:rFonts w:cs="Times New Roman"/>
        </w:rPr>
        <w:t xml:space="preserve"> </w:t>
      </w:r>
      <w:proofErr w:type="spellStart"/>
      <w:r w:rsidRPr="009A3CB7">
        <w:rPr>
          <w:rFonts w:cs="Times New Roman"/>
        </w:rPr>
        <w:t>Apeikytės</w:t>
      </w:r>
      <w:proofErr w:type="spellEnd"/>
      <w:r w:rsidRPr="009A3CB7">
        <w:rPr>
          <w:rFonts w:cs="Times New Roman"/>
        </w:rPr>
        <w:t xml:space="preserve"> g.,</w:t>
      </w:r>
      <w:r w:rsidR="00A13B54">
        <w:rPr>
          <w:rFonts w:cs="Times New Roman"/>
        </w:rPr>
        <w:t xml:space="preserve"> </w:t>
      </w:r>
      <w:r w:rsidRPr="009A3CB7">
        <w:rPr>
          <w:rFonts w:cs="Times New Roman"/>
        </w:rPr>
        <w:t>Tiesos g.,</w:t>
      </w:r>
      <w:r w:rsidR="00A13B54">
        <w:rPr>
          <w:rFonts w:cs="Times New Roman"/>
        </w:rPr>
        <w:t xml:space="preserve"> </w:t>
      </w:r>
      <w:r w:rsidRPr="009A3CB7">
        <w:rPr>
          <w:rFonts w:cs="Times New Roman"/>
        </w:rPr>
        <w:t>S.</w:t>
      </w:r>
      <w:r w:rsidR="00A13B54">
        <w:rPr>
          <w:rFonts w:cs="Times New Roman"/>
        </w:rPr>
        <w:t xml:space="preserve"> </w:t>
      </w:r>
      <w:r w:rsidRPr="009A3CB7">
        <w:rPr>
          <w:rFonts w:cs="Times New Roman"/>
        </w:rPr>
        <w:t>Dariaus ir S.</w:t>
      </w:r>
      <w:r w:rsidR="00A13B54">
        <w:rPr>
          <w:rFonts w:cs="Times New Roman"/>
        </w:rPr>
        <w:t xml:space="preserve"> </w:t>
      </w:r>
      <w:r w:rsidRPr="009A3CB7">
        <w:rPr>
          <w:rFonts w:cs="Times New Roman"/>
        </w:rPr>
        <w:t>Girėno g., Amatų g., Žaliosios g., Medžiotojų skg., Kauno g. Molėtai ‘‘. Buvo paklota centralizuotų vandentiekio tinklų 1,6 km ir centralizuotų nuotekų tinklų 2,5 km. Taip pat pastatytos dvi naujos požeminės buitinių nuotekų siurblinės Žaliojoje bei Kauno gatvėse. Rekonstruotas esamas nuotekų šalinimo tinklas M.</w:t>
      </w:r>
      <w:r w:rsidR="00A13B54">
        <w:rPr>
          <w:rFonts w:cs="Times New Roman"/>
        </w:rPr>
        <w:t xml:space="preserve"> </w:t>
      </w:r>
      <w:proofErr w:type="spellStart"/>
      <w:r w:rsidRPr="009A3CB7">
        <w:rPr>
          <w:rFonts w:cs="Times New Roman"/>
        </w:rPr>
        <w:t>Apeikytės</w:t>
      </w:r>
      <w:proofErr w:type="spellEnd"/>
      <w:r w:rsidRPr="009A3CB7">
        <w:rPr>
          <w:rFonts w:cs="Times New Roman"/>
        </w:rPr>
        <w:t xml:space="preserve"> gatvėje. Papildomai prie projekte suprojektuotų ir įrengtų vandentiekio įvadų ir nuotekų išvadų dar įrengtas vienas nuotekų išvadas ir dešimt vandentiekio įvadų rajono savivaldybės lėšomis. Pabaigus projektą sudaryta galimybė Molėtų miesto gyventojams prisijungti</w:t>
      </w:r>
    </w:p>
    <w:p w14:paraId="68896483" w14:textId="589E4178" w:rsidR="00464C97" w:rsidRPr="009A3CB7" w:rsidRDefault="005B24F2" w:rsidP="005B24F2">
      <w:pPr>
        <w:spacing w:after="0" w:line="240" w:lineRule="auto"/>
        <w:jc w:val="both"/>
        <w:rPr>
          <w:rFonts w:cs="Times New Roman"/>
        </w:rPr>
      </w:pPr>
      <w:r>
        <w:rPr>
          <w:rFonts w:cs="Times New Roman"/>
        </w:rPr>
        <w:t>p</w:t>
      </w:r>
      <w:r w:rsidR="00464C97" w:rsidRPr="009A3CB7">
        <w:rPr>
          <w:rFonts w:cs="Times New Roman"/>
        </w:rPr>
        <w:t>rie centralizuotų vandentiekio ir nuotekų tinklų. Prie vandentiekio gali jungtis 30 naujų vartotojų, prie nuotekų tinklų 68 nauji vartotojai. Išorės gaisrų gesinimui sumontuoti 5 antžeminiai priešgaisriniai hidrantai.</w:t>
      </w:r>
    </w:p>
    <w:p w14:paraId="79E1F6B0" w14:textId="02F3931A" w:rsidR="00464C97" w:rsidRPr="009A3CB7" w:rsidRDefault="00464C97" w:rsidP="005B24F2">
      <w:pPr>
        <w:ind w:firstLine="1296"/>
        <w:jc w:val="both"/>
        <w:rPr>
          <w:rFonts w:cs="Times New Roman"/>
        </w:rPr>
      </w:pPr>
      <w:r w:rsidRPr="009A3CB7">
        <w:rPr>
          <w:rFonts w:cs="Times New Roman"/>
        </w:rPr>
        <w:t xml:space="preserve">UAB ,,Molėtų vanduo‘‘ specialistai koordinavo projektą ,,Privačių namų prijungimas prie nuotekų surinkimo infrastruktūros Molėtų mieste I etapas‘‘ (Darbas su rangovų atstovais dėl prijungiamų namų, prijungimo schemų parengimas, ir t.t.). Projekto įgyvendinimas vyko sklandžiai, per 2019 metus </w:t>
      </w:r>
      <w:r w:rsidRPr="009A3CB7">
        <w:rPr>
          <w:rFonts w:cs="Times New Roman"/>
        </w:rPr>
        <w:lastRenderedPageBreak/>
        <w:t>prijungta 101 namas, o 2020 m. likę 46 namai. Viso pagal šį projektą prijungt</w:t>
      </w:r>
      <w:r w:rsidR="005B24F2">
        <w:rPr>
          <w:rFonts w:cs="Times New Roman"/>
        </w:rPr>
        <w:t>i</w:t>
      </w:r>
      <w:r w:rsidRPr="009A3CB7">
        <w:rPr>
          <w:rFonts w:cs="Times New Roman"/>
        </w:rPr>
        <w:t xml:space="preserve"> 147 nama</w:t>
      </w:r>
      <w:r w:rsidR="005B24F2">
        <w:rPr>
          <w:rFonts w:cs="Times New Roman"/>
        </w:rPr>
        <w:t>i</w:t>
      </w:r>
      <w:r w:rsidRPr="009A3CB7">
        <w:rPr>
          <w:rFonts w:cs="Times New Roman"/>
        </w:rPr>
        <w:t xml:space="preserve"> Molėtų mieste prie centralizuotų nuotekų tinklų.</w:t>
      </w:r>
    </w:p>
    <w:p w14:paraId="6CC1BCDD" w14:textId="4E826CE1" w:rsidR="00464C97" w:rsidRPr="009A3CB7" w:rsidRDefault="00464C97" w:rsidP="005B24F2">
      <w:pPr>
        <w:ind w:firstLine="1296"/>
        <w:jc w:val="both"/>
        <w:rPr>
          <w:rFonts w:cs="Times New Roman"/>
        </w:rPr>
      </w:pPr>
      <w:r w:rsidRPr="009A3CB7">
        <w:rPr>
          <w:rFonts w:cs="Times New Roman"/>
        </w:rPr>
        <w:t>Taip pat UAB ,,Molėtų vanduo</w:t>
      </w:r>
      <w:r w:rsidR="005B24F2">
        <w:rPr>
          <w:rFonts w:cs="Times New Roman"/>
        </w:rPr>
        <w:t>“</w:t>
      </w:r>
      <w:r w:rsidRPr="009A3CB7">
        <w:rPr>
          <w:rFonts w:cs="Times New Roman"/>
        </w:rPr>
        <w:t xml:space="preserve"> specialistai padeda įgyvendinti projektą ,,Privačių namų prijungimas prie nuotekų surinkimo infrastruktūros Molėtų mieste II etapas</w:t>
      </w:r>
      <w:r w:rsidR="005B24F2">
        <w:rPr>
          <w:rFonts w:cs="Times New Roman"/>
        </w:rPr>
        <w:t>“</w:t>
      </w:r>
      <w:r w:rsidRPr="009A3CB7">
        <w:rPr>
          <w:rFonts w:cs="Times New Roman"/>
        </w:rPr>
        <w:t xml:space="preserve"> (Darbas su rangovų atstovais dėl prijungiamų namų, prijungimo schemų parengimas, derinimas su privačių valdų savininkais dėl centralizuotų tinklų klojimo privačioje žemėje ir t.t.). Projekto įgyvendinimas prasidėjo sklandžiai, per 2020 metus prijungta 30 namų. Likę 97 namai bus prijungti 2021 metais</w:t>
      </w:r>
      <w:r w:rsidR="005B24F2">
        <w:rPr>
          <w:rFonts w:cs="Times New Roman"/>
        </w:rPr>
        <w:t>.</w:t>
      </w:r>
    </w:p>
    <w:p w14:paraId="5F775F19" w14:textId="71264DE4" w:rsidR="00464C97" w:rsidRPr="009A3CB7" w:rsidRDefault="00464C97" w:rsidP="005B24F2">
      <w:pPr>
        <w:ind w:firstLine="1296"/>
        <w:jc w:val="both"/>
        <w:rPr>
          <w:rFonts w:cs="Times New Roman"/>
        </w:rPr>
      </w:pPr>
      <w:r w:rsidRPr="009A3CB7">
        <w:rPr>
          <w:rFonts w:cs="Times New Roman"/>
        </w:rPr>
        <w:t>Vykdėme atranką namų, preliminarių sutarčių sudarymą ir sąrašų formavimą projektui</w:t>
      </w:r>
      <w:r w:rsidR="005B24F2">
        <w:rPr>
          <w:rFonts w:cs="Times New Roman"/>
        </w:rPr>
        <w:t xml:space="preserve"> </w:t>
      </w:r>
      <w:r w:rsidRPr="009A3CB7">
        <w:rPr>
          <w:rFonts w:cs="Times New Roman"/>
        </w:rPr>
        <w:t>,,Privačių namų prijungimas prie nuotekų surinkimo infrastruktūros Molėtų mieste III etapas‘‘. 2021 metais Molėtų rajono savivaldybei įvykdžius viešąjį pirkimą ir atrinkus rangovą bus prijungiami dar 106 namai prie centralizuotų nuotekų tinklų.</w:t>
      </w:r>
    </w:p>
    <w:p w14:paraId="018822D2" w14:textId="77777777" w:rsidR="00464C97" w:rsidRPr="009A3CB7" w:rsidRDefault="00464C97" w:rsidP="00AE0E3C">
      <w:pPr>
        <w:ind w:left="360" w:firstLine="916"/>
        <w:rPr>
          <w:rFonts w:cs="Times New Roman"/>
        </w:rPr>
      </w:pPr>
      <w:r w:rsidRPr="009A3CB7">
        <w:rPr>
          <w:rFonts w:cs="Times New Roman"/>
        </w:rPr>
        <w:t>Per 2020 metus prisijungė nauji vartotojai :</w:t>
      </w:r>
    </w:p>
    <w:p w14:paraId="5EAC7282" w14:textId="65871139" w:rsidR="00464C97" w:rsidRPr="009A3CB7" w:rsidRDefault="00464C97" w:rsidP="00AE0E3C">
      <w:pPr>
        <w:pStyle w:val="Sraopastraipa"/>
        <w:ind w:firstLine="556"/>
        <w:rPr>
          <w:rFonts w:ascii="Times New Roman" w:hAnsi="Times New Roman" w:cs="Times New Roman"/>
          <w:sz w:val="24"/>
          <w:szCs w:val="24"/>
          <w:lang w:val="lt-LT"/>
        </w:rPr>
      </w:pPr>
      <w:r w:rsidRPr="009A3CB7">
        <w:rPr>
          <w:rFonts w:ascii="Times New Roman" w:hAnsi="Times New Roman" w:cs="Times New Roman"/>
          <w:sz w:val="24"/>
          <w:szCs w:val="24"/>
          <w:lang w:val="lt-LT"/>
        </w:rPr>
        <w:t>Molėtų mieste prie vandentiekio – 17</w:t>
      </w:r>
    </w:p>
    <w:p w14:paraId="18B1C31E" w14:textId="2874C79D" w:rsidR="00464C97" w:rsidRPr="009A3CB7" w:rsidRDefault="00464C97" w:rsidP="00AE0E3C">
      <w:pPr>
        <w:pStyle w:val="Sraopastraipa"/>
        <w:ind w:firstLine="556"/>
        <w:rPr>
          <w:rFonts w:ascii="Times New Roman" w:hAnsi="Times New Roman" w:cs="Times New Roman"/>
          <w:sz w:val="24"/>
          <w:szCs w:val="24"/>
          <w:lang w:val="lt-LT"/>
        </w:rPr>
      </w:pPr>
      <w:r w:rsidRPr="009A3CB7">
        <w:rPr>
          <w:rFonts w:ascii="Times New Roman" w:hAnsi="Times New Roman" w:cs="Times New Roman"/>
          <w:sz w:val="24"/>
          <w:szCs w:val="24"/>
          <w:lang w:val="lt-LT"/>
        </w:rPr>
        <w:t>Molėtų mieste prie nuotekų - 68</w:t>
      </w:r>
    </w:p>
    <w:p w14:paraId="76970553" w14:textId="3D77EC99" w:rsidR="00464C97" w:rsidRPr="009A3CB7" w:rsidRDefault="00464C97" w:rsidP="00AE0E3C">
      <w:pPr>
        <w:pStyle w:val="Sraopastraipa"/>
        <w:ind w:firstLine="556"/>
        <w:rPr>
          <w:rFonts w:ascii="Times New Roman" w:hAnsi="Times New Roman" w:cs="Times New Roman"/>
          <w:sz w:val="24"/>
          <w:szCs w:val="24"/>
          <w:lang w:val="lt-LT"/>
        </w:rPr>
      </w:pPr>
      <w:r w:rsidRPr="009A3CB7">
        <w:rPr>
          <w:rFonts w:ascii="Times New Roman" w:hAnsi="Times New Roman" w:cs="Times New Roman"/>
          <w:sz w:val="24"/>
          <w:szCs w:val="24"/>
          <w:lang w:val="lt-LT"/>
        </w:rPr>
        <w:t>Gyvenvietėse ir kaimuose prie vandentiekio – 24</w:t>
      </w:r>
    </w:p>
    <w:p w14:paraId="1AB44088" w14:textId="4167BFE1" w:rsidR="00464C97" w:rsidRPr="009A3CB7" w:rsidRDefault="00464C97" w:rsidP="00AE0E3C">
      <w:pPr>
        <w:pStyle w:val="Sraopastraipa"/>
        <w:ind w:firstLine="556"/>
        <w:rPr>
          <w:rFonts w:ascii="Times New Roman" w:hAnsi="Times New Roman" w:cs="Times New Roman"/>
          <w:sz w:val="24"/>
          <w:szCs w:val="24"/>
          <w:lang w:val="lt-LT"/>
        </w:rPr>
      </w:pPr>
      <w:r w:rsidRPr="009A3CB7">
        <w:rPr>
          <w:rFonts w:ascii="Times New Roman" w:hAnsi="Times New Roman" w:cs="Times New Roman"/>
          <w:sz w:val="24"/>
          <w:szCs w:val="24"/>
          <w:lang w:val="lt-LT"/>
        </w:rPr>
        <w:t>Gyvenvietėse ir kaimuose prie nuotekų – 46</w:t>
      </w:r>
    </w:p>
    <w:p w14:paraId="2C7B2826" w14:textId="56118F33" w:rsidR="00464C97" w:rsidRPr="00AE0E3C" w:rsidRDefault="005B24F2" w:rsidP="00AE0E3C">
      <w:pPr>
        <w:pStyle w:val="Sraopastraipa"/>
        <w:ind w:left="0" w:firstLine="1276"/>
        <w:rPr>
          <w:rFonts w:ascii="Times New Roman" w:hAnsi="Times New Roman" w:cs="Times New Roman"/>
          <w:sz w:val="24"/>
          <w:szCs w:val="24"/>
          <w:lang w:val="lt-LT"/>
        </w:rPr>
      </w:pPr>
      <w:r w:rsidRPr="00AE0E3C">
        <w:rPr>
          <w:rFonts w:ascii="Times New Roman" w:hAnsi="Times New Roman" w:cs="Times New Roman"/>
          <w:sz w:val="24"/>
          <w:szCs w:val="24"/>
          <w:lang w:val="lt-LT"/>
        </w:rPr>
        <w:t>Iš v</w:t>
      </w:r>
      <w:r w:rsidR="00464C97" w:rsidRPr="00AE0E3C">
        <w:rPr>
          <w:rFonts w:ascii="Times New Roman" w:hAnsi="Times New Roman" w:cs="Times New Roman"/>
          <w:sz w:val="24"/>
          <w:szCs w:val="24"/>
          <w:lang w:val="lt-LT"/>
        </w:rPr>
        <w:t xml:space="preserve">iso Molėtų rajone </w:t>
      </w:r>
      <w:r w:rsidRPr="00AE0E3C">
        <w:rPr>
          <w:rFonts w:ascii="Times New Roman" w:hAnsi="Times New Roman" w:cs="Times New Roman"/>
          <w:sz w:val="24"/>
          <w:szCs w:val="24"/>
          <w:lang w:val="lt-LT"/>
        </w:rPr>
        <w:t>p</w:t>
      </w:r>
      <w:r w:rsidR="00464C97" w:rsidRPr="00AE0E3C">
        <w:rPr>
          <w:rFonts w:ascii="Times New Roman" w:hAnsi="Times New Roman" w:cs="Times New Roman"/>
          <w:sz w:val="24"/>
          <w:szCs w:val="24"/>
          <w:lang w:val="lt-LT"/>
        </w:rPr>
        <w:t xml:space="preserve">rie vandentiekio </w:t>
      </w:r>
      <w:r w:rsidR="00AE0E3C" w:rsidRPr="00AE0E3C">
        <w:rPr>
          <w:rFonts w:ascii="Times New Roman" w:hAnsi="Times New Roman" w:cs="Times New Roman"/>
          <w:sz w:val="24"/>
          <w:szCs w:val="24"/>
          <w:lang w:val="lt-LT"/>
        </w:rPr>
        <w:t xml:space="preserve">tinklų prisijungė </w:t>
      </w:r>
      <w:r w:rsidR="00464C97" w:rsidRPr="00AE0E3C">
        <w:rPr>
          <w:rFonts w:ascii="Times New Roman" w:hAnsi="Times New Roman" w:cs="Times New Roman"/>
          <w:sz w:val="24"/>
          <w:szCs w:val="24"/>
          <w:lang w:val="lt-LT"/>
        </w:rPr>
        <w:t>41</w:t>
      </w:r>
      <w:r w:rsidR="00AE0E3C" w:rsidRPr="00AE0E3C">
        <w:rPr>
          <w:rFonts w:ascii="Times New Roman" w:hAnsi="Times New Roman" w:cs="Times New Roman"/>
          <w:sz w:val="24"/>
          <w:szCs w:val="24"/>
          <w:lang w:val="lt-LT"/>
        </w:rPr>
        <w:t xml:space="preserve"> vartotojas, p</w:t>
      </w:r>
      <w:r w:rsidR="00464C97" w:rsidRPr="00AE0E3C">
        <w:rPr>
          <w:rFonts w:ascii="Times New Roman" w:hAnsi="Times New Roman" w:cs="Times New Roman"/>
          <w:sz w:val="24"/>
          <w:szCs w:val="24"/>
          <w:lang w:val="lt-LT"/>
        </w:rPr>
        <w:t>rie nuotekų</w:t>
      </w:r>
      <w:r w:rsidR="00AE0E3C" w:rsidRPr="00AE0E3C">
        <w:rPr>
          <w:rFonts w:ascii="Times New Roman" w:hAnsi="Times New Roman" w:cs="Times New Roman"/>
          <w:sz w:val="24"/>
          <w:szCs w:val="24"/>
          <w:lang w:val="lt-LT"/>
        </w:rPr>
        <w:t xml:space="preserve"> tinklų</w:t>
      </w:r>
      <w:r w:rsidR="00464C97" w:rsidRPr="00AE0E3C">
        <w:rPr>
          <w:rFonts w:ascii="Times New Roman" w:hAnsi="Times New Roman" w:cs="Times New Roman"/>
          <w:sz w:val="24"/>
          <w:szCs w:val="24"/>
          <w:lang w:val="lt-LT"/>
        </w:rPr>
        <w:t>- 114</w:t>
      </w:r>
      <w:r w:rsidR="00AE0E3C">
        <w:rPr>
          <w:rFonts w:ascii="Times New Roman" w:hAnsi="Times New Roman" w:cs="Times New Roman"/>
          <w:sz w:val="24"/>
          <w:szCs w:val="24"/>
          <w:lang w:val="lt-LT"/>
        </w:rPr>
        <w:t xml:space="preserve"> vartotojų.</w:t>
      </w:r>
    </w:p>
    <w:p w14:paraId="60B06A47" w14:textId="66BE9192" w:rsidR="00464C97" w:rsidRPr="009A3CB7" w:rsidRDefault="00464C97" w:rsidP="00BB5BFF">
      <w:pPr>
        <w:ind w:firstLine="360"/>
        <w:jc w:val="both"/>
        <w:rPr>
          <w:rFonts w:cs="Times New Roman"/>
        </w:rPr>
      </w:pPr>
      <w:r w:rsidRPr="009A3CB7">
        <w:rPr>
          <w:rFonts w:cs="Times New Roman"/>
        </w:rPr>
        <w:t xml:space="preserve">  </w:t>
      </w:r>
      <w:r w:rsidRPr="009A3CB7">
        <w:rPr>
          <w:rFonts w:cs="Times New Roman"/>
        </w:rPr>
        <w:tab/>
        <w:t>Pradėtas įgyvendinti projektas</w:t>
      </w:r>
      <w:r w:rsidRPr="009A3CB7">
        <w:rPr>
          <w:lang w:eastAsia="en-GB"/>
        </w:rPr>
        <w:t xml:space="preserve"> </w:t>
      </w:r>
      <w:r w:rsidRPr="009A3CB7">
        <w:t>,,Nuotekų surinkimo tinklų plėtra Molėtų aglomeracijoje‘‘,</w:t>
      </w:r>
      <w:r w:rsidRPr="009A3CB7">
        <w:rPr>
          <w:rFonts w:cs="Times New Roman"/>
          <w:bCs/>
          <w:color w:val="000000"/>
          <w:shd w:val="clear" w:color="auto" w:fill="FFFFFF"/>
        </w:rPr>
        <w:t>– užtikrinant reikiamą infrastruktūrą ir sąlygas centralizuotai nuotekų tvarkymo paslaugų prieinamumo ir kokybės didinimui Molėtų miesto aglomeracijoje ( Sodžiaus g., Ažubalių g., Kauno g. ir Darbo g.(Kauno skg.,</w:t>
      </w:r>
      <w:r w:rsidR="00434ADA">
        <w:rPr>
          <w:rFonts w:cs="Times New Roman"/>
          <w:bCs/>
          <w:color w:val="000000"/>
          <w:shd w:val="clear" w:color="auto" w:fill="FFFFFF"/>
        </w:rPr>
        <w:t xml:space="preserve"> </w:t>
      </w:r>
      <w:r w:rsidRPr="009A3CB7">
        <w:rPr>
          <w:rFonts w:cs="Times New Roman"/>
          <w:bCs/>
          <w:color w:val="000000"/>
          <w:shd w:val="clear" w:color="auto" w:fill="FFFFFF"/>
        </w:rPr>
        <w:t>Vilniaus g., Šv.</w:t>
      </w:r>
      <w:r w:rsidR="00434ADA">
        <w:rPr>
          <w:rFonts w:cs="Times New Roman"/>
          <w:bCs/>
          <w:color w:val="000000"/>
          <w:shd w:val="clear" w:color="auto" w:fill="FFFFFF"/>
        </w:rPr>
        <w:t xml:space="preserve"> </w:t>
      </w:r>
      <w:r w:rsidRPr="009A3CB7">
        <w:rPr>
          <w:rFonts w:cs="Times New Roman"/>
          <w:bCs/>
          <w:color w:val="000000"/>
          <w:shd w:val="clear" w:color="auto" w:fill="FFFFFF"/>
        </w:rPr>
        <w:t>Jono Pauliaus g.) Pagal šį projektą pusė naujų centralizuotų tinklų jau paklota , o kita pusė bus įrengta pavasarį. Pastatyta viena buitinių nuotekų požeminė siurblinė , kita bus sumontuota pavasarį.</w:t>
      </w:r>
    </w:p>
    <w:p w14:paraId="3B6F33BA" w14:textId="657135FA" w:rsidR="004E3145" w:rsidRDefault="00464C97" w:rsidP="00BB5BFF">
      <w:pPr>
        <w:ind w:firstLine="360"/>
        <w:jc w:val="both"/>
        <w:rPr>
          <w:rFonts w:cs="Times New Roman"/>
        </w:rPr>
      </w:pPr>
      <w:r w:rsidRPr="009A3CB7">
        <w:rPr>
          <w:rFonts w:cs="Times New Roman"/>
        </w:rPr>
        <w:tab/>
        <w:t xml:space="preserve">Kadangi </w:t>
      </w:r>
      <w:proofErr w:type="spellStart"/>
      <w:r w:rsidRPr="009A3CB7">
        <w:rPr>
          <w:color w:val="000000"/>
        </w:rPr>
        <w:t>Šeštokiškių</w:t>
      </w:r>
      <w:proofErr w:type="spellEnd"/>
      <w:r w:rsidRPr="009A3CB7">
        <w:rPr>
          <w:color w:val="000000"/>
        </w:rPr>
        <w:t xml:space="preserve"> kaime esamo magistralinio vandentiekio tinklo atskiros atkarpos yra susidėvėjusios, tinklas paklotas dar kolūkių laikais, vandentiekio vamzdžiai pasenę, įvyksta nemažai avarijų, kurių metu atliekami remonto darbai. Kai kur senas tinklas paklotas 0,50 m. - 0,70 m. gylyje, todėl norint užtikrinti patikimą </w:t>
      </w:r>
      <w:proofErr w:type="spellStart"/>
      <w:r w:rsidRPr="009A3CB7">
        <w:rPr>
          <w:color w:val="000000"/>
        </w:rPr>
        <w:t>Šeštokiškių</w:t>
      </w:r>
      <w:proofErr w:type="spellEnd"/>
      <w:r w:rsidRPr="009A3CB7">
        <w:rPr>
          <w:color w:val="000000"/>
        </w:rPr>
        <w:t xml:space="preserve">, </w:t>
      </w:r>
      <w:proofErr w:type="spellStart"/>
      <w:r w:rsidRPr="009A3CB7">
        <w:rPr>
          <w:color w:val="000000"/>
        </w:rPr>
        <w:t>Kemetiškių</w:t>
      </w:r>
      <w:proofErr w:type="spellEnd"/>
      <w:r w:rsidRPr="009A3CB7">
        <w:rPr>
          <w:color w:val="000000"/>
        </w:rPr>
        <w:t xml:space="preserve"> kaimų gyventojų ir įmonių aprūpinimą vandeniu, atskiros atkarpos magistralinių vandentiekio tinklų buvo rekonstruojamos, remontuojamos. Buvo suremontuota 0,315 km. ir rekonstruota 1,042 km. centralizuotų vandentiekio tinklų.</w:t>
      </w:r>
    </w:p>
    <w:p w14:paraId="090F872E" w14:textId="226D6742" w:rsidR="004E3145" w:rsidRDefault="00464C97" w:rsidP="00A1783F">
      <w:pPr>
        <w:tabs>
          <w:tab w:val="left" w:pos="1276"/>
        </w:tabs>
        <w:ind w:firstLine="1276"/>
        <w:jc w:val="both"/>
        <w:rPr>
          <w:rFonts w:eastAsia="Times New Roman" w:cs="Times New Roman"/>
          <w:lang w:eastAsia="lt-LT"/>
        </w:rPr>
      </w:pPr>
      <w:r w:rsidRPr="00A1783F">
        <w:rPr>
          <w:rFonts w:eastAsia="Times New Roman" w:cs="Times New Roman"/>
          <w:lang w:eastAsia="lt-LT"/>
        </w:rPr>
        <w:t>2017 03 03 Europos komisija raštu įspėjo Aplinkos ministeriją,</w:t>
      </w:r>
      <w:r w:rsidR="00A1783F">
        <w:rPr>
          <w:rFonts w:eastAsia="Times New Roman" w:cs="Times New Roman"/>
          <w:lang w:eastAsia="lt-LT"/>
        </w:rPr>
        <w:t xml:space="preserve"> </w:t>
      </w:r>
      <w:r w:rsidRPr="00A1783F">
        <w:rPr>
          <w:rFonts w:eastAsia="Times New Roman" w:cs="Times New Roman"/>
          <w:lang w:eastAsia="lt-LT"/>
        </w:rPr>
        <w:t>kad Lietuva neįvykdė įsipareigojimų pagal direktyvos 91/271/EEB dėl  miestų (</w:t>
      </w:r>
      <w:r w:rsidRPr="00A1783F">
        <w:rPr>
          <w:rFonts w:eastAsia="Times New Roman" w:cs="Times New Roman"/>
          <w:i/>
          <w:iCs/>
          <w:lang w:eastAsia="lt-LT"/>
        </w:rPr>
        <w:t>aglomeracijose, turinčiose daugiau kaip 15 000 gyventojų ekvivalentų (</w:t>
      </w:r>
      <w:proofErr w:type="spellStart"/>
      <w:r w:rsidRPr="00A1783F">
        <w:rPr>
          <w:rFonts w:eastAsia="Times New Roman" w:cs="Times New Roman"/>
          <w:i/>
          <w:iCs/>
          <w:lang w:eastAsia="lt-LT"/>
        </w:rPr>
        <w:t>g.e</w:t>
      </w:r>
      <w:proofErr w:type="spellEnd"/>
      <w:r w:rsidRPr="00A1783F">
        <w:rPr>
          <w:rFonts w:eastAsia="Times New Roman" w:cs="Times New Roman"/>
          <w:i/>
          <w:iCs/>
          <w:lang w:eastAsia="lt-LT"/>
        </w:rPr>
        <w:t>)</w:t>
      </w:r>
      <w:r w:rsidRPr="00A1783F">
        <w:rPr>
          <w:rFonts w:eastAsia="Times New Roman" w:cs="Times New Roman"/>
          <w:lang w:eastAsia="lt-LT"/>
        </w:rPr>
        <w:t xml:space="preserve"> ) nuotekų valymo tam tikrų straipsnių. Nuomonę EK grindžia tuo, kad pagal Lietuvos teisės aktų nuostatas prisijungti prie centralizuotų nuotekų surinkimo sistemų privaloma tik tais atvejais, kai individualios nuotekų tvarkymo sistemos neatitinka aplinkosaugos reikalavimų, kai direktyvos 3 straipsnyje nustatyta, kad visos aglomeracijoje susidarančios nuotekos turi būti surenkamos nuotekų surinkimo sistemomis ir Lietuvoje įteisinta išimtis nenumatoma. Šalinant šį pažeidimą 2018 12 10 pakeistos galiojančių teisės aktų nuostatos, įstatymiškai įpareigojančios gyventojus jungtis prie centralizuotų nuotekų tinklų, kai tai įmanoma,</w:t>
      </w:r>
      <w:r w:rsidRPr="009A3CB7">
        <w:rPr>
          <w:rFonts w:eastAsia="Times New Roman" w:cs="Times New Roman"/>
          <w:lang w:eastAsia="lt-LT"/>
        </w:rPr>
        <w:t xml:space="preserve"> </w:t>
      </w:r>
      <w:r w:rsidR="00A1783F" w:rsidRPr="009A3CB7">
        <w:rPr>
          <w:rFonts w:eastAsia="Times New Roman" w:cs="Times New Roman"/>
          <w:lang w:eastAsia="lt-LT"/>
        </w:rPr>
        <w:t>kas teigiamai turėtų veikti bendrovės pardavimų apimtis, ir turėtų būti veiksmingesnė naujų bendrovės paslaugų vartotojų prijungimo tvarka. Jeigu vykdomi ir numatyti įvykdyti projektai bus sėkmingai įgyvendinti</w:t>
      </w:r>
      <w:r w:rsidR="00A1783F">
        <w:rPr>
          <w:rFonts w:eastAsia="Times New Roman" w:cs="Times New Roman"/>
          <w:lang w:eastAsia="lt-LT"/>
        </w:rPr>
        <w:t>,</w:t>
      </w:r>
      <w:r w:rsidR="00A1783F" w:rsidRPr="009A3CB7">
        <w:rPr>
          <w:rFonts w:eastAsia="Times New Roman" w:cs="Times New Roman"/>
          <w:lang w:eastAsia="lt-LT"/>
        </w:rPr>
        <w:t xml:space="preserve"> Molėtų aglomeracijoje reikiamus prisijungimų rodiklius tikimasi pasiekti.</w:t>
      </w:r>
    </w:p>
    <w:p w14:paraId="4E52B0B2" w14:textId="1152E7BB" w:rsidR="00BC79A9" w:rsidRPr="009A3CB7" w:rsidRDefault="00BC79A9" w:rsidP="00A1783F">
      <w:pPr>
        <w:ind w:firstLine="1296"/>
        <w:jc w:val="both"/>
        <w:rPr>
          <w:rFonts w:cs="Times New Roman"/>
        </w:rPr>
      </w:pPr>
      <w:r>
        <w:rPr>
          <w:rFonts w:eastAsia="Times New Roman" w:cs="Times New Roman"/>
          <w:lang w:eastAsia="lt-LT"/>
        </w:rPr>
        <w:t xml:space="preserve">Didinant eksploatuojamo vandentvarkos ūkio efektyvumą 2020 m. apjungtos vandens tiekimo ir nuotekų </w:t>
      </w:r>
      <w:proofErr w:type="spellStart"/>
      <w:r>
        <w:rPr>
          <w:rFonts w:eastAsia="Times New Roman" w:cs="Times New Roman"/>
          <w:lang w:eastAsia="lt-LT"/>
        </w:rPr>
        <w:t>operatorinės</w:t>
      </w:r>
      <w:proofErr w:type="spellEnd"/>
      <w:r>
        <w:rPr>
          <w:rFonts w:eastAsia="Times New Roman" w:cs="Times New Roman"/>
          <w:lang w:eastAsia="lt-LT"/>
        </w:rPr>
        <w:t>.</w:t>
      </w:r>
    </w:p>
    <w:p w14:paraId="24E3AC0E" w14:textId="77777777" w:rsidR="004B3A5E" w:rsidRPr="009A3CB7" w:rsidRDefault="004B3A5E" w:rsidP="00D20CBF">
      <w:pPr>
        <w:spacing w:after="0" w:line="240" w:lineRule="auto"/>
        <w:ind w:left="1296" w:firstLine="1296"/>
        <w:jc w:val="center"/>
        <w:rPr>
          <w:rFonts w:eastAsia="Times New Roman" w:cs="Times New Roman"/>
          <w:b/>
          <w:sz w:val="28"/>
          <w:szCs w:val="28"/>
          <w:lang w:eastAsia="lt-LT"/>
        </w:rPr>
      </w:pPr>
    </w:p>
    <w:p w14:paraId="71B7FD8C" w14:textId="77777777" w:rsidR="00A1783F" w:rsidRDefault="00A1783F" w:rsidP="00B54ADC">
      <w:pPr>
        <w:spacing w:after="0" w:line="240" w:lineRule="auto"/>
        <w:ind w:left="1296" w:firstLine="1296"/>
        <w:rPr>
          <w:rFonts w:eastAsia="Times New Roman" w:cs="Times New Roman"/>
          <w:b/>
          <w:lang w:eastAsia="lt-LT"/>
        </w:rPr>
      </w:pPr>
    </w:p>
    <w:p w14:paraId="4D4C5260" w14:textId="6492E069" w:rsidR="00150142" w:rsidRPr="00A1783F" w:rsidRDefault="00771BA4" w:rsidP="00B54ADC">
      <w:pPr>
        <w:spacing w:after="0" w:line="240" w:lineRule="auto"/>
        <w:ind w:left="1296" w:firstLine="1296"/>
        <w:rPr>
          <w:rFonts w:eastAsia="Times New Roman" w:cs="Times New Roman"/>
          <w:b/>
          <w:lang w:eastAsia="lt-LT"/>
        </w:rPr>
      </w:pPr>
      <w:r w:rsidRPr="00A1783F">
        <w:rPr>
          <w:rFonts w:eastAsia="Times New Roman" w:cs="Times New Roman"/>
          <w:b/>
          <w:lang w:eastAsia="lt-LT"/>
        </w:rPr>
        <w:lastRenderedPageBreak/>
        <w:t>8.</w:t>
      </w:r>
      <w:r w:rsidR="00150142" w:rsidRPr="00A1783F">
        <w:rPr>
          <w:rFonts w:eastAsia="Times New Roman" w:cs="Times New Roman"/>
          <w:b/>
          <w:lang w:eastAsia="lt-LT"/>
        </w:rPr>
        <w:t>Veiklos planai ir prognozės</w:t>
      </w:r>
    </w:p>
    <w:p w14:paraId="6FCA87F5" w14:textId="77777777" w:rsidR="00416B71" w:rsidRPr="009A3CB7" w:rsidRDefault="00416B71" w:rsidP="00B54ADC">
      <w:pPr>
        <w:spacing w:after="0" w:line="240" w:lineRule="auto"/>
        <w:ind w:left="1296" w:firstLine="1296"/>
        <w:rPr>
          <w:rFonts w:eastAsia="Times New Roman" w:cs="Times New Roman"/>
          <w:b/>
          <w:sz w:val="28"/>
          <w:szCs w:val="28"/>
          <w:lang w:eastAsia="lt-LT"/>
        </w:rPr>
      </w:pPr>
    </w:p>
    <w:p w14:paraId="64B7E797" w14:textId="77777777" w:rsidR="00A1783F" w:rsidRDefault="00464C97" w:rsidP="00E41664">
      <w:pPr>
        <w:spacing w:after="0" w:line="240" w:lineRule="auto"/>
        <w:ind w:firstLine="1276"/>
        <w:jc w:val="both"/>
        <w:rPr>
          <w:rFonts w:eastAsia="Times New Roman" w:cs="Times New Roman"/>
          <w:lang w:eastAsia="lt-LT"/>
        </w:rPr>
      </w:pPr>
      <w:r w:rsidRPr="009A3CB7">
        <w:rPr>
          <w:rFonts w:eastAsia="Times New Roman" w:cs="Times New Roman"/>
          <w:lang w:eastAsia="lt-LT"/>
        </w:rPr>
        <w:t>Numatomi įgyvendinti projektai ir planai atliekamų darbų 2021 metais:</w:t>
      </w:r>
    </w:p>
    <w:p w14:paraId="4AA36197" w14:textId="417504E0" w:rsidR="00A1783F" w:rsidRDefault="00464C97" w:rsidP="00E41664">
      <w:pPr>
        <w:spacing w:after="0" w:line="240" w:lineRule="auto"/>
        <w:ind w:firstLine="1276"/>
        <w:jc w:val="both"/>
        <w:rPr>
          <w:rFonts w:eastAsia="Times New Roman" w:cs="Times New Roman"/>
          <w:lang w:eastAsia="lt-LT"/>
        </w:rPr>
      </w:pPr>
      <w:r w:rsidRPr="009A3CB7">
        <w:rPr>
          <w:rFonts w:cs="Times New Roman"/>
        </w:rPr>
        <w:t>Pabaigti įgyvendinti projektą</w:t>
      </w:r>
      <w:r w:rsidRPr="009A3CB7">
        <w:rPr>
          <w:lang w:eastAsia="en-GB"/>
        </w:rPr>
        <w:t xml:space="preserve"> </w:t>
      </w:r>
      <w:r w:rsidRPr="009A3CB7">
        <w:t>,,Nuotekų surinkimo tinklų plėtra Molėtų aglomeracijoje‘‘,</w:t>
      </w:r>
      <w:r w:rsidRPr="009A3CB7">
        <w:rPr>
          <w:rFonts w:cs="Times New Roman"/>
          <w:bCs/>
          <w:color w:val="000000"/>
          <w:shd w:val="clear" w:color="auto" w:fill="FFFFFF"/>
        </w:rPr>
        <w:t>– užtikrinant reikiamą infrastruktūrą ir sąlygas centralizuotai nuotekų tvarkymo paslaugų prieinamumo ir kokybės didinimui Molėtų miesto aglomeracijoje (Sodžiaus g., Ažubalių g., Kauno g. ir Darbo g.(Kauno skg.</w:t>
      </w:r>
      <w:r w:rsidR="00A1783F">
        <w:rPr>
          <w:rFonts w:cs="Times New Roman"/>
          <w:bCs/>
          <w:color w:val="000000"/>
          <w:shd w:val="clear" w:color="auto" w:fill="FFFFFF"/>
        </w:rPr>
        <w:t xml:space="preserve">, </w:t>
      </w:r>
      <w:r w:rsidRPr="009A3CB7">
        <w:rPr>
          <w:rFonts w:cs="Times New Roman"/>
          <w:bCs/>
          <w:color w:val="000000"/>
          <w:shd w:val="clear" w:color="auto" w:fill="FFFFFF"/>
        </w:rPr>
        <w:t>Vilniaus g., Šv.</w:t>
      </w:r>
      <w:r w:rsidR="00A1783F">
        <w:rPr>
          <w:rFonts w:cs="Times New Roman"/>
          <w:bCs/>
          <w:color w:val="000000"/>
          <w:shd w:val="clear" w:color="auto" w:fill="FFFFFF"/>
        </w:rPr>
        <w:t xml:space="preserve"> </w:t>
      </w:r>
      <w:r w:rsidRPr="009A3CB7">
        <w:rPr>
          <w:rFonts w:cs="Times New Roman"/>
          <w:bCs/>
          <w:color w:val="000000"/>
          <w:shd w:val="clear" w:color="auto" w:fill="FFFFFF"/>
        </w:rPr>
        <w:t>Jono Pauliaus g.)</w:t>
      </w:r>
    </w:p>
    <w:p w14:paraId="1DDDE664" w14:textId="77777777" w:rsidR="00A1783F" w:rsidRDefault="00464C97" w:rsidP="00E41664">
      <w:pPr>
        <w:spacing w:after="0" w:line="240" w:lineRule="auto"/>
        <w:ind w:firstLine="1276"/>
        <w:jc w:val="both"/>
        <w:rPr>
          <w:rFonts w:eastAsia="Times New Roman" w:cs="Times New Roman"/>
          <w:lang w:eastAsia="lt-LT"/>
        </w:rPr>
      </w:pPr>
      <w:r w:rsidRPr="009A3CB7">
        <w:rPr>
          <w:rFonts w:cs="Times New Roman"/>
          <w:bCs/>
          <w:color w:val="000000"/>
          <w:shd w:val="clear" w:color="auto" w:fill="FFFFFF"/>
        </w:rPr>
        <w:t>Parinkti rangovą ir pagal parengtą techninį projektą Aušros g. Molėtų mieste pakloti centralizuotus nuotekų tinklus.</w:t>
      </w:r>
    </w:p>
    <w:p w14:paraId="7736EF5E" w14:textId="488A21B3" w:rsidR="00A1783F" w:rsidRDefault="00464C97" w:rsidP="00E41664">
      <w:pPr>
        <w:spacing w:after="0" w:line="240" w:lineRule="auto"/>
        <w:ind w:firstLine="1276"/>
        <w:jc w:val="both"/>
        <w:rPr>
          <w:rFonts w:eastAsia="Times New Roman" w:cs="Times New Roman"/>
          <w:lang w:eastAsia="lt-LT"/>
        </w:rPr>
      </w:pPr>
      <w:r w:rsidRPr="009A3CB7">
        <w:rPr>
          <w:rFonts w:cs="Times New Roman"/>
          <w:bCs/>
          <w:color w:val="000000"/>
          <w:shd w:val="clear" w:color="auto" w:fill="FFFFFF"/>
        </w:rPr>
        <w:t>Pateikti paraišką projekto „Nuotekų surinkimo tinklų plėtra Molėtų miesto aglomeracijoje“ finansavimui gauti pagal 2014-2020 m. Europos Sąjungos fondų investicijų veiksmų programos priemones</w:t>
      </w:r>
      <w:r w:rsidR="00A1783F">
        <w:rPr>
          <w:rFonts w:cs="Times New Roman"/>
          <w:bCs/>
          <w:color w:val="000000"/>
          <w:shd w:val="clear" w:color="auto" w:fill="FFFFFF"/>
        </w:rPr>
        <w:t xml:space="preserve">: </w:t>
      </w:r>
      <w:r w:rsidRPr="009A3CB7">
        <w:rPr>
          <w:rFonts w:cs="Times New Roman"/>
          <w:bCs/>
          <w:color w:val="000000"/>
          <w:shd w:val="clear" w:color="auto" w:fill="FFFFFF"/>
        </w:rPr>
        <w:t xml:space="preserve">Nr. 05.3.2-VIPA-T-024 „Nuotekų surinkimo tinklų plėtra“ ir Nr. 05.3.2-FM-F-015 „Vandentvarkos fondas“. Projekto metu planuojama naujai pastatyti nuotekų tinklus </w:t>
      </w:r>
      <w:proofErr w:type="spellStart"/>
      <w:r w:rsidRPr="009A3CB7">
        <w:rPr>
          <w:rFonts w:cs="Times New Roman"/>
          <w:bCs/>
          <w:color w:val="000000"/>
          <w:shd w:val="clear" w:color="auto" w:fill="FFFFFF"/>
        </w:rPr>
        <w:t>Žvyrakalnio</w:t>
      </w:r>
      <w:proofErr w:type="spellEnd"/>
      <w:r w:rsidRPr="009A3CB7">
        <w:rPr>
          <w:rFonts w:cs="Times New Roman"/>
          <w:bCs/>
          <w:color w:val="000000"/>
          <w:shd w:val="clear" w:color="auto" w:fill="FFFFFF"/>
        </w:rPr>
        <w:t>, Klonio, Smilgų, Akmenų, Sporto ir Vilniaus gatvėse Molėtų mieste.</w:t>
      </w:r>
    </w:p>
    <w:p w14:paraId="4676BEFD" w14:textId="763BAEA9" w:rsidR="00A1783F" w:rsidRDefault="00464C97" w:rsidP="00E41664">
      <w:pPr>
        <w:spacing w:after="0" w:line="240" w:lineRule="auto"/>
        <w:ind w:firstLine="1276"/>
        <w:jc w:val="both"/>
        <w:rPr>
          <w:rFonts w:eastAsia="Times New Roman" w:cs="Times New Roman"/>
          <w:lang w:eastAsia="lt-LT"/>
        </w:rPr>
      </w:pPr>
      <w:r w:rsidRPr="009A3CB7">
        <w:rPr>
          <w:rFonts w:cs="Times New Roman"/>
          <w:bCs/>
          <w:color w:val="000000"/>
          <w:shd w:val="clear" w:color="auto" w:fill="FFFFFF"/>
        </w:rPr>
        <w:t xml:space="preserve">Padėti Molėtų rajono savivaldybei sėkmingai </w:t>
      </w:r>
      <w:r w:rsidRPr="009A3CB7">
        <w:rPr>
          <w:rFonts w:cs="Times New Roman"/>
        </w:rPr>
        <w:t>įgyvendinti projektą ,,Privačių namų prijungimas prie nuotekų surinkimo infrastruktūros Molėtų mieste II etapas‘‘</w:t>
      </w:r>
    </w:p>
    <w:p w14:paraId="0667A580" w14:textId="6AA8730B" w:rsidR="00A1783F" w:rsidRDefault="00464C97" w:rsidP="00E41664">
      <w:pPr>
        <w:spacing w:after="0" w:line="240" w:lineRule="auto"/>
        <w:ind w:firstLine="1276"/>
        <w:jc w:val="both"/>
        <w:rPr>
          <w:rFonts w:eastAsia="Times New Roman" w:cs="Times New Roman"/>
          <w:lang w:eastAsia="lt-LT"/>
        </w:rPr>
      </w:pPr>
      <w:r w:rsidRPr="009A3CB7">
        <w:rPr>
          <w:rFonts w:cs="Times New Roman"/>
          <w:bCs/>
          <w:color w:val="000000"/>
          <w:shd w:val="clear" w:color="auto" w:fill="FFFFFF"/>
        </w:rPr>
        <w:t>Pradėti įgyvendinti Molėtų rajono savivaldybės vykdomą</w:t>
      </w:r>
      <w:r w:rsidRPr="009A3CB7">
        <w:rPr>
          <w:rFonts w:cs="Times New Roman"/>
        </w:rPr>
        <w:t xml:space="preserve"> projektą ,,Privačių namų prijungimas prie nuotekų surinkimo infrastruktūros Molėtų mieste III etapas‘‘</w:t>
      </w:r>
    </w:p>
    <w:p w14:paraId="7E3ED574" w14:textId="2C75976C" w:rsidR="00464C97" w:rsidRPr="00A1783F" w:rsidRDefault="00464C97" w:rsidP="00E41664">
      <w:pPr>
        <w:spacing w:after="0" w:line="240" w:lineRule="auto"/>
        <w:ind w:firstLine="1276"/>
        <w:jc w:val="both"/>
        <w:rPr>
          <w:rFonts w:eastAsia="Times New Roman" w:cs="Times New Roman"/>
          <w:lang w:eastAsia="lt-LT"/>
        </w:rPr>
      </w:pPr>
      <w:r w:rsidRPr="009A3CB7">
        <w:rPr>
          <w:rFonts w:eastAsia="Times New Roman" w:cs="Times New Roman"/>
          <w:szCs w:val="20"/>
        </w:rPr>
        <w:t xml:space="preserve">Vykdant pasirašytą sutartį suprojektuoti ir įrengti apie 850 metrų magistralinio vandentiekio tinklų prijungiant </w:t>
      </w:r>
      <w:proofErr w:type="spellStart"/>
      <w:r w:rsidRPr="009A3CB7">
        <w:rPr>
          <w:rFonts w:eastAsia="Times New Roman" w:cs="Times New Roman"/>
          <w:szCs w:val="20"/>
        </w:rPr>
        <w:t>Kijėlių</w:t>
      </w:r>
      <w:proofErr w:type="spellEnd"/>
      <w:r w:rsidRPr="009A3CB7">
        <w:rPr>
          <w:rFonts w:eastAsia="Times New Roman" w:cs="Times New Roman"/>
          <w:szCs w:val="20"/>
        </w:rPr>
        <w:t xml:space="preserve"> kaimo vandentiekio tinklus, sudarant galimybę</w:t>
      </w:r>
      <w:r w:rsidRPr="009A3CB7">
        <w:rPr>
          <w:rFonts w:eastAsia="Times New Roman" w:cs="Times New Roman"/>
          <w:lang w:eastAsia="lt-LT"/>
        </w:rPr>
        <w:t xml:space="preserve"> tiekti kokybišką, išvalytą vandenį.</w:t>
      </w:r>
    </w:p>
    <w:p w14:paraId="4C76B9C0" w14:textId="11BD2E0A" w:rsidR="00150142" w:rsidRPr="009A3CB7" w:rsidRDefault="00464C97" w:rsidP="00E41664">
      <w:pPr>
        <w:spacing w:after="0" w:line="240" w:lineRule="auto"/>
        <w:ind w:firstLine="1296"/>
        <w:jc w:val="both"/>
        <w:rPr>
          <w:rFonts w:eastAsia="Times New Roman" w:cs="Times New Roman"/>
          <w:lang w:eastAsia="lt-LT"/>
        </w:rPr>
      </w:pPr>
      <w:r w:rsidRPr="009A3CB7">
        <w:rPr>
          <w:rFonts w:eastAsia="Times New Roman" w:cs="Times New Roman"/>
          <w:lang w:eastAsia="lt-LT"/>
        </w:rPr>
        <w:t>Siekiant užtikrinti kokybiškų paslaugų teikimą, neišvengiamai teks nuolatos investuoti į įrangos atnaujinimą, naujos įsigijimą</w:t>
      </w:r>
      <w:r w:rsidR="00E41664">
        <w:rPr>
          <w:rFonts w:eastAsia="Times New Roman" w:cs="Times New Roman"/>
          <w:lang w:eastAsia="lt-LT"/>
        </w:rPr>
        <w:t>.</w:t>
      </w:r>
    </w:p>
    <w:p w14:paraId="01C0E261" w14:textId="2F1BBEDA" w:rsidR="004B3A5E" w:rsidRPr="009A3CB7" w:rsidRDefault="004B3A5E" w:rsidP="00150142">
      <w:pPr>
        <w:spacing w:after="0" w:line="240" w:lineRule="auto"/>
        <w:ind w:firstLine="1296"/>
        <w:jc w:val="both"/>
        <w:rPr>
          <w:rFonts w:eastAsia="Times New Roman" w:cs="Times New Roman"/>
          <w:lang w:eastAsia="lt-LT"/>
        </w:rPr>
      </w:pPr>
      <w:r w:rsidRPr="009A3CB7">
        <w:rPr>
          <w:rFonts w:eastAsia="Times New Roman" w:cs="Times New Roman"/>
          <w:lang w:eastAsia="lt-LT"/>
        </w:rPr>
        <w:t xml:space="preserve">Bus siekiama </w:t>
      </w:r>
      <w:r w:rsidR="007C183D" w:rsidRPr="009A3CB7">
        <w:rPr>
          <w:rFonts w:eastAsia="Times New Roman" w:cs="Times New Roman"/>
          <w:lang w:eastAsia="lt-LT"/>
        </w:rPr>
        <w:t>šalinan</w:t>
      </w:r>
      <w:r w:rsidR="009B1A93" w:rsidRPr="009A3CB7">
        <w:rPr>
          <w:rFonts w:eastAsia="Times New Roman" w:cs="Times New Roman"/>
          <w:lang w:eastAsia="lt-LT"/>
        </w:rPr>
        <w:t>t 7 skirsnyje nurodytus Europo</w:t>
      </w:r>
      <w:r w:rsidR="007C183D" w:rsidRPr="009A3CB7">
        <w:rPr>
          <w:rFonts w:eastAsia="Times New Roman" w:cs="Times New Roman"/>
          <w:lang w:eastAsia="lt-LT"/>
        </w:rPr>
        <w:t xml:space="preserve">s komisijos įspėjime trūkumus </w:t>
      </w:r>
      <w:r w:rsidRPr="009A3CB7">
        <w:rPr>
          <w:rFonts w:eastAsia="Times New Roman" w:cs="Times New Roman"/>
          <w:lang w:eastAsia="lt-LT"/>
        </w:rPr>
        <w:t>paspartinti bendrovės pardavimų plėtrą, daugiau dėmesio skir</w:t>
      </w:r>
      <w:r w:rsidR="009B1A93" w:rsidRPr="009A3CB7">
        <w:rPr>
          <w:rFonts w:eastAsia="Times New Roman" w:cs="Times New Roman"/>
          <w:lang w:eastAsia="lt-LT"/>
        </w:rPr>
        <w:t>iant naujų vartotojų prisijung</w:t>
      </w:r>
      <w:r w:rsidRPr="009A3CB7">
        <w:rPr>
          <w:rFonts w:eastAsia="Times New Roman" w:cs="Times New Roman"/>
          <w:lang w:eastAsia="lt-LT"/>
        </w:rPr>
        <w:t>imo prie bendrovės tinklų palengvinim</w:t>
      </w:r>
      <w:r w:rsidR="007C183D" w:rsidRPr="009A3CB7">
        <w:rPr>
          <w:rFonts w:eastAsia="Times New Roman" w:cs="Times New Roman"/>
          <w:lang w:eastAsia="lt-LT"/>
        </w:rPr>
        <w:t>ui</w:t>
      </w:r>
      <w:r w:rsidR="00006F2A" w:rsidRPr="009A3CB7">
        <w:rPr>
          <w:rFonts w:eastAsia="Times New Roman" w:cs="Times New Roman"/>
          <w:lang w:eastAsia="lt-LT"/>
        </w:rPr>
        <w:t>.</w:t>
      </w:r>
    </w:p>
    <w:p w14:paraId="2E31D113" w14:textId="2A76A7A7" w:rsidR="00C83130" w:rsidRPr="009A3CB7" w:rsidRDefault="004B3A5E" w:rsidP="00E41664">
      <w:pPr>
        <w:spacing w:after="0" w:line="240" w:lineRule="auto"/>
        <w:ind w:firstLine="1276"/>
        <w:jc w:val="both"/>
        <w:rPr>
          <w:rFonts w:eastAsia="Times New Roman" w:cs="Times New Roman"/>
          <w:color w:val="000000" w:themeColor="text1"/>
          <w:lang w:eastAsia="lt-LT"/>
        </w:rPr>
      </w:pPr>
      <w:r w:rsidRPr="009A3CB7">
        <w:rPr>
          <w:rFonts w:eastAsia="Times New Roman" w:cs="Times New Roman"/>
          <w:lang w:eastAsia="lt-LT"/>
        </w:rPr>
        <w:t xml:space="preserve">Nuo 2014 11 01 įsigaliojo naujas „Geriamojo vandens tiekimo ir nuotekų tvarkymo įstatymo Nr. X-764 pakeitimo įstatymas “, 2014 06 12 Nr. XII-939. Keičiama arba naujai išleidžiama daug su jo įgyvendinimu susijusių norminių teisės aktų. Vykdant jų reikalavimus bus pakeista visų vandentvarkos srityje veikiančių įmonių kainodara ir peržiūrėtos kainos. </w:t>
      </w:r>
      <w:r w:rsidR="00C83130" w:rsidRPr="009A3CB7">
        <w:rPr>
          <w:rFonts w:eastAsia="Times New Roman" w:cs="Times New Roman"/>
          <w:lang w:eastAsia="lt-LT"/>
        </w:rPr>
        <w:t xml:space="preserve">Bendrovė 2019 m. gruodžio 27 d. raštu </w:t>
      </w:r>
      <w:r w:rsidR="00E41664">
        <w:rPr>
          <w:rFonts w:eastAsia="Times New Roman" w:cs="Times New Roman"/>
          <w:lang w:eastAsia="lt-LT"/>
        </w:rPr>
        <w:t xml:space="preserve">Nr. </w:t>
      </w:r>
      <w:r w:rsidR="00C83130" w:rsidRPr="009A3CB7">
        <w:rPr>
          <w:rFonts w:eastAsia="Times New Roman" w:cs="Times New Roman"/>
          <w:lang w:eastAsia="lt-LT"/>
        </w:rPr>
        <w:t>IS-162 „Prašymas suderinti geriamojo vandens tiekimo ir nuotekų tvarkymo paslaugų perskaičiuotas bazines kainas“ kreipėsi į valstybinę energetikos reguliavimo tarybą (</w:t>
      </w:r>
      <w:r w:rsidR="00E41664">
        <w:rPr>
          <w:rFonts w:eastAsia="Times New Roman" w:cs="Times New Roman"/>
          <w:lang w:eastAsia="lt-LT"/>
        </w:rPr>
        <w:t xml:space="preserve">toliau - </w:t>
      </w:r>
      <w:r w:rsidR="00C83130" w:rsidRPr="009A3CB7">
        <w:rPr>
          <w:rFonts w:eastAsia="Times New Roman" w:cs="Times New Roman"/>
          <w:lang w:eastAsia="lt-LT"/>
        </w:rPr>
        <w:t>VERT), dėl bazinių kainų perskaičiavimo (</w:t>
      </w:r>
      <w:proofErr w:type="spellStart"/>
      <w:r w:rsidR="00C83130" w:rsidRPr="009A3CB7">
        <w:rPr>
          <w:rFonts w:eastAsia="Times New Roman" w:cs="Times New Roman"/>
          <w:lang w:eastAsia="lt-LT"/>
        </w:rPr>
        <w:t>ll</w:t>
      </w:r>
      <w:proofErr w:type="spellEnd"/>
      <w:r w:rsidR="00C83130" w:rsidRPr="009A3CB7">
        <w:rPr>
          <w:rFonts w:eastAsia="Times New Roman" w:cs="Times New Roman"/>
          <w:lang w:eastAsia="lt-LT"/>
        </w:rPr>
        <w:t xml:space="preserve">) </w:t>
      </w:r>
      <w:r w:rsidR="00C83130" w:rsidRPr="009A3CB7">
        <w:rPr>
          <w:rFonts w:eastAsia="Times New Roman" w:cs="Times New Roman"/>
          <w:color w:val="000000" w:themeColor="text1"/>
          <w:lang w:eastAsia="lt-LT"/>
        </w:rPr>
        <w:t xml:space="preserve">suderinimo. VERT 2020 m .balandžio 9 d. nutarimu Nr. O3E-284 „Dėl UAB „Molėtų vanduo“ perskaičiuotų geriamojo vandens tiekimo ir nuotekų tvarkymo paslaugų bazinių kainų derinimo“ ir 2020 m. balandžio 24 d. nutarimu Nr.O3E-349 „Dėl Valstybinės energetikos reguliavimo tarybos 2020 m. balandžio 9 d. nutarimu Nr. O3E-284 „Dėl UAB „Molėtų vanduo“ perskaičiuotų geriamojo vandens tiekimo ir nuotekų tvarkymo paslaugų bazinių kainų derinimo“ pakeitimo“ suderino bazinių kainų </w:t>
      </w:r>
      <w:proofErr w:type="spellStart"/>
      <w:r w:rsidR="00C83130" w:rsidRPr="009A3CB7">
        <w:rPr>
          <w:rFonts w:eastAsia="Times New Roman" w:cs="Times New Roman"/>
          <w:color w:val="000000" w:themeColor="text1"/>
          <w:lang w:eastAsia="lt-LT"/>
        </w:rPr>
        <w:t>ll</w:t>
      </w:r>
      <w:proofErr w:type="spellEnd"/>
      <w:r w:rsidR="00C83130" w:rsidRPr="009A3CB7">
        <w:rPr>
          <w:rFonts w:eastAsia="Times New Roman" w:cs="Times New Roman"/>
          <w:color w:val="000000" w:themeColor="text1"/>
          <w:lang w:eastAsia="lt-LT"/>
        </w:rPr>
        <w:t xml:space="preserve"> perskaičiavimą. Molėtų rajono savivaldybės taryba 2020 m. balandžio 30 d. Nr. B1-84 sprendimu „Dėl uždarosios akcinės bendrovės „Molėtų vanduo“ perskaičiuotų geriamojo vandens tiekimo ir nuotekų tvarkymo paslaugų bei atsiskaitomųjų apskaitos prietaisų priežiūros ir vartotojų aptarnavimo paslaugos bazinių kainų nustatymo ir subsidijavimo“ patvirtino perskaičiuotas (</w:t>
      </w:r>
      <w:proofErr w:type="spellStart"/>
      <w:r w:rsidR="00C83130" w:rsidRPr="009A3CB7">
        <w:rPr>
          <w:rFonts w:eastAsia="Times New Roman" w:cs="Times New Roman"/>
          <w:color w:val="000000" w:themeColor="text1"/>
          <w:lang w:eastAsia="lt-LT"/>
        </w:rPr>
        <w:t>ll</w:t>
      </w:r>
      <w:proofErr w:type="spellEnd"/>
      <w:r w:rsidR="00C83130" w:rsidRPr="009A3CB7">
        <w:rPr>
          <w:rFonts w:eastAsia="Times New Roman" w:cs="Times New Roman"/>
          <w:color w:val="000000" w:themeColor="text1"/>
          <w:lang w:eastAsia="lt-LT"/>
        </w:rPr>
        <w:t>) bazines kainas, kurios įsigaliojo nuo 2020 m. birželio 01 d.</w:t>
      </w:r>
    </w:p>
    <w:p w14:paraId="11DA4B63" w14:textId="77777777" w:rsidR="00E41664" w:rsidRDefault="00E41664" w:rsidP="000B2395">
      <w:pPr>
        <w:spacing w:after="0" w:line="240" w:lineRule="auto"/>
        <w:ind w:firstLine="1296"/>
        <w:rPr>
          <w:rFonts w:eastAsia="Times New Roman" w:cs="Times New Roman"/>
          <w:b/>
          <w:sz w:val="28"/>
          <w:szCs w:val="28"/>
          <w:lang w:eastAsia="lt-LT"/>
        </w:rPr>
      </w:pPr>
    </w:p>
    <w:p w14:paraId="71B7E32A" w14:textId="1C555CEA" w:rsidR="00C5489D" w:rsidRPr="00E41664" w:rsidRDefault="00771BA4" w:rsidP="00E41664">
      <w:pPr>
        <w:spacing w:after="0" w:line="240" w:lineRule="auto"/>
        <w:jc w:val="center"/>
        <w:rPr>
          <w:rFonts w:eastAsia="Times New Roman" w:cs="Times New Roman"/>
          <w:b/>
          <w:lang w:eastAsia="lt-LT"/>
        </w:rPr>
      </w:pPr>
      <w:r w:rsidRPr="00E41664">
        <w:rPr>
          <w:rFonts w:eastAsia="Times New Roman" w:cs="Times New Roman"/>
          <w:b/>
          <w:lang w:eastAsia="lt-LT"/>
        </w:rPr>
        <w:t>9. Tyrimų ir plėtros veikla</w:t>
      </w:r>
    </w:p>
    <w:p w14:paraId="1CC3679F" w14:textId="77777777" w:rsidR="004403E9" w:rsidRDefault="004403E9" w:rsidP="004403E9">
      <w:pPr>
        <w:spacing w:after="0" w:line="240" w:lineRule="auto"/>
        <w:ind w:firstLine="1296"/>
        <w:jc w:val="center"/>
        <w:rPr>
          <w:rFonts w:eastAsia="Times New Roman" w:cs="Times New Roman"/>
          <w:b/>
          <w:sz w:val="28"/>
          <w:szCs w:val="28"/>
          <w:lang w:eastAsia="lt-LT"/>
        </w:rPr>
      </w:pPr>
    </w:p>
    <w:p w14:paraId="0F6B0473" w14:textId="6B89BB8F" w:rsidR="004403E9" w:rsidRPr="009A3CB7" w:rsidRDefault="004403E9" w:rsidP="00E41664">
      <w:pPr>
        <w:ind w:firstLine="1276"/>
        <w:jc w:val="both"/>
        <w:rPr>
          <w:rFonts w:cs="Times New Roman"/>
          <w:bCs/>
          <w:color w:val="000000"/>
          <w:shd w:val="clear" w:color="auto" w:fill="FFFFFF"/>
        </w:rPr>
      </w:pPr>
      <w:r w:rsidRPr="009A3CB7">
        <w:rPr>
          <w:rFonts w:eastAsia="Times New Roman" w:cs="Times New Roman"/>
          <w:lang w:eastAsia="lt-LT"/>
        </w:rPr>
        <w:t>Bus siekiama plėtros įgyvendinant projektus</w:t>
      </w:r>
      <w:r w:rsidRPr="009A3CB7">
        <w:rPr>
          <w:rFonts w:eastAsia="Times New Roman" w:cs="Times New Roman"/>
          <w:bCs/>
          <w:lang w:eastAsia="lt-LT"/>
        </w:rPr>
        <w:t>:</w:t>
      </w:r>
      <w:r w:rsidRPr="009A3CB7">
        <w:rPr>
          <w:lang w:eastAsia="en-GB"/>
        </w:rPr>
        <w:t xml:space="preserve"> </w:t>
      </w:r>
      <w:r w:rsidRPr="009A3CB7">
        <w:t>,,Nuotekų surinkimo tinklų plėtra Molėtų aglomeracijoje‘‘</w:t>
      </w:r>
      <w:r w:rsidRPr="009A3CB7">
        <w:rPr>
          <w:rFonts w:cs="Times New Roman"/>
          <w:bCs/>
          <w:color w:val="000000"/>
          <w:shd w:val="clear" w:color="auto" w:fill="FFFFFF"/>
        </w:rPr>
        <w:t>– užtikrinant reikiamą infrastruktūrą ir sąlygas centralizuotai nuotekų tvarkymo paslaugų prieinamumo ir kokybės didinimui Molėtų miesto aglomeracijoje (Sodžiaus g., Ažubalių g., Kauno g. ir Darbo g.(Kauno skg.,</w:t>
      </w:r>
      <w:r w:rsidR="00E41664">
        <w:rPr>
          <w:rFonts w:cs="Times New Roman"/>
          <w:bCs/>
          <w:color w:val="000000"/>
          <w:shd w:val="clear" w:color="auto" w:fill="FFFFFF"/>
        </w:rPr>
        <w:t xml:space="preserve"> </w:t>
      </w:r>
      <w:r w:rsidRPr="009A3CB7">
        <w:rPr>
          <w:rFonts w:cs="Times New Roman"/>
          <w:bCs/>
          <w:color w:val="000000"/>
          <w:shd w:val="clear" w:color="auto" w:fill="FFFFFF"/>
        </w:rPr>
        <w:t>Vilniaus g., Šv.</w:t>
      </w:r>
      <w:r w:rsidR="00E41664">
        <w:rPr>
          <w:rFonts w:cs="Times New Roman"/>
          <w:bCs/>
          <w:color w:val="000000"/>
          <w:shd w:val="clear" w:color="auto" w:fill="FFFFFF"/>
        </w:rPr>
        <w:t xml:space="preserve"> </w:t>
      </w:r>
      <w:r w:rsidRPr="009A3CB7">
        <w:rPr>
          <w:rFonts w:cs="Times New Roman"/>
          <w:bCs/>
          <w:color w:val="000000"/>
          <w:shd w:val="clear" w:color="auto" w:fill="FFFFFF"/>
        </w:rPr>
        <w:t xml:space="preserve">Jono Pauliaus g.) Įgyvendinus projektą bus suteikta galimybė (60 namų) 90 gyventojų prisijungti prie centralizuotos nuotekų tvarkymo sistemos ir sudarytos prielaidos kokybiškų nuotekų tvarkymo paslaugų teikimui Molėtų miesto aglomeracijoje. Pagal šį projektą pusė naujų centralizuotų tinklų jau paklota, o kita pusė bus įrengta pavasarį. </w:t>
      </w:r>
      <w:bookmarkStart w:id="1" w:name="_Hlk65331760"/>
      <w:r w:rsidRPr="009A3CB7">
        <w:rPr>
          <w:rFonts w:cs="Times New Roman"/>
          <w:bCs/>
          <w:color w:val="000000"/>
          <w:shd w:val="clear" w:color="auto" w:fill="FFFFFF"/>
        </w:rPr>
        <w:t>Parengtas techninis projektas Aušros g. Molėtų mieste pakloti centralizuotus nuotekų tinklus</w:t>
      </w:r>
      <w:bookmarkEnd w:id="1"/>
      <w:r w:rsidRPr="009A3CB7">
        <w:rPr>
          <w:rFonts w:cs="Times New Roman"/>
          <w:bCs/>
          <w:color w:val="000000"/>
          <w:shd w:val="clear" w:color="auto" w:fill="FFFFFF"/>
        </w:rPr>
        <w:t>. Gavus statybos leidimą bus vykdomas pirkimas šiems darbams atlikti. Taip pat planuojama teikti paraišk</w:t>
      </w:r>
      <w:r w:rsidR="00E41664">
        <w:rPr>
          <w:rFonts w:cs="Times New Roman"/>
          <w:bCs/>
          <w:color w:val="000000"/>
          <w:shd w:val="clear" w:color="auto" w:fill="FFFFFF"/>
        </w:rPr>
        <w:t>ą</w:t>
      </w:r>
      <w:r w:rsidRPr="009A3CB7">
        <w:rPr>
          <w:rFonts w:cs="Times New Roman"/>
          <w:bCs/>
          <w:color w:val="000000"/>
          <w:shd w:val="clear" w:color="auto" w:fill="FFFFFF"/>
        </w:rPr>
        <w:t xml:space="preserve"> projekto </w:t>
      </w:r>
      <w:bookmarkStart w:id="2" w:name="_Hlk64443508"/>
      <w:r w:rsidRPr="009A3CB7">
        <w:rPr>
          <w:rFonts w:cs="Times New Roman"/>
          <w:bCs/>
          <w:color w:val="000000"/>
          <w:shd w:val="clear" w:color="auto" w:fill="FFFFFF"/>
        </w:rPr>
        <w:t xml:space="preserve">„Nuotekų surinkimo tinklų </w:t>
      </w:r>
      <w:r w:rsidRPr="009A3CB7">
        <w:rPr>
          <w:rFonts w:cs="Times New Roman"/>
          <w:bCs/>
          <w:color w:val="000000"/>
          <w:shd w:val="clear" w:color="auto" w:fill="FFFFFF"/>
        </w:rPr>
        <w:lastRenderedPageBreak/>
        <w:t>plėtra Molėtų miesto aglomeracijoje“ finansavimui gauti pagal 2014-2020 m. Europos Sąjungos fondų investicijų veiksmų programos priemones: Nr. 05.3.2-VIPA-T-024 „Nuotekų surinkimo tinklų plėtra“ ir Nr. 05.3.2-FM-F-015 „Vandentvarkos fondas“</w:t>
      </w:r>
      <w:bookmarkEnd w:id="2"/>
      <w:r w:rsidRPr="009A3CB7">
        <w:rPr>
          <w:rFonts w:cs="Times New Roman"/>
          <w:bCs/>
          <w:color w:val="000000"/>
          <w:shd w:val="clear" w:color="auto" w:fill="FFFFFF"/>
        </w:rPr>
        <w:t xml:space="preserve">. Projekto metu planuojama naujai pastatyti nuotekų tinklus </w:t>
      </w:r>
      <w:proofErr w:type="spellStart"/>
      <w:r w:rsidRPr="009A3CB7">
        <w:rPr>
          <w:rFonts w:cs="Times New Roman"/>
          <w:bCs/>
          <w:color w:val="000000"/>
          <w:shd w:val="clear" w:color="auto" w:fill="FFFFFF"/>
        </w:rPr>
        <w:t>Žvyrakalnio</w:t>
      </w:r>
      <w:proofErr w:type="spellEnd"/>
      <w:r w:rsidRPr="009A3CB7">
        <w:rPr>
          <w:rFonts w:cs="Times New Roman"/>
          <w:bCs/>
          <w:color w:val="000000"/>
          <w:shd w:val="clear" w:color="auto" w:fill="FFFFFF"/>
        </w:rPr>
        <w:t>, Klonio, Smilgų, Akmenų, Sporto ir Vilniaus gatvėse Molėtų mieste ir sudaryti galimybę prie nuotekų tinklų prisijungti 70 naujų vartotojų.</w:t>
      </w:r>
    </w:p>
    <w:p w14:paraId="17966069" w14:textId="1E74D3A9" w:rsidR="004403E9" w:rsidRPr="00BC79A9" w:rsidRDefault="004403E9" w:rsidP="00E41664">
      <w:pPr>
        <w:ind w:firstLine="1276"/>
        <w:jc w:val="both"/>
        <w:rPr>
          <w:rFonts w:cs="Times New Roman"/>
          <w:color w:val="000000"/>
          <w:shd w:val="clear" w:color="auto" w:fill="FFFFFF"/>
        </w:rPr>
      </w:pPr>
      <w:r w:rsidRPr="009A3CB7">
        <w:rPr>
          <w:rFonts w:cs="Times New Roman"/>
          <w:bCs/>
          <w:color w:val="000000"/>
          <w:shd w:val="clear" w:color="auto" w:fill="FFFFFF"/>
        </w:rPr>
        <w:t xml:space="preserve">Pasirašyta sutartis su rangovu dėl </w:t>
      </w:r>
      <w:r w:rsidRPr="009A3CB7">
        <w:rPr>
          <w:rFonts w:eastAsia="Times New Roman" w:cs="Times New Roman"/>
          <w:szCs w:val="20"/>
        </w:rPr>
        <w:t xml:space="preserve">Molėtų rajono </w:t>
      </w:r>
      <w:proofErr w:type="spellStart"/>
      <w:r w:rsidRPr="009A3CB7">
        <w:rPr>
          <w:rFonts w:eastAsia="Times New Roman" w:cs="Times New Roman"/>
          <w:szCs w:val="20"/>
        </w:rPr>
        <w:t>Kijėlių</w:t>
      </w:r>
      <w:proofErr w:type="spellEnd"/>
      <w:r w:rsidRPr="009A3CB7">
        <w:rPr>
          <w:rFonts w:eastAsia="Times New Roman" w:cs="Times New Roman"/>
          <w:szCs w:val="20"/>
        </w:rPr>
        <w:t xml:space="preserve"> kaimo vandentiekio tinklų prijungimo prie Molėtų miesto vandentiekio tinklų projektavimo ir statybos darbų. Pagal sutartį bus suprojektuotas ir įrengtas apie 850 metrų magistralinis vandentiekio tinklas prijungiant </w:t>
      </w:r>
      <w:proofErr w:type="spellStart"/>
      <w:r w:rsidRPr="009A3CB7">
        <w:rPr>
          <w:rFonts w:eastAsia="Times New Roman" w:cs="Times New Roman"/>
          <w:szCs w:val="20"/>
        </w:rPr>
        <w:t>Kijėlių</w:t>
      </w:r>
      <w:proofErr w:type="spellEnd"/>
      <w:r w:rsidRPr="009A3CB7">
        <w:rPr>
          <w:rFonts w:eastAsia="Times New Roman" w:cs="Times New Roman"/>
          <w:szCs w:val="20"/>
        </w:rPr>
        <w:t xml:space="preserve"> kaimo vandentiekio tinklus. Šiuo metu baigiami projektavimo darbai ir pavasarį bus klojami tinklai. Atlikus šiuos darbus </w:t>
      </w:r>
      <w:proofErr w:type="spellStart"/>
      <w:r w:rsidRPr="009A3CB7">
        <w:rPr>
          <w:rFonts w:eastAsia="Times New Roman" w:cs="Times New Roman"/>
          <w:szCs w:val="20"/>
        </w:rPr>
        <w:t>Kijėlių</w:t>
      </w:r>
      <w:proofErr w:type="spellEnd"/>
      <w:r w:rsidRPr="009A3CB7">
        <w:rPr>
          <w:rFonts w:eastAsia="Times New Roman" w:cs="Times New Roman"/>
          <w:szCs w:val="20"/>
        </w:rPr>
        <w:t xml:space="preserve"> gyventojai gaus išvalytą, kokybišką vanden</w:t>
      </w:r>
      <w:r w:rsidRPr="00416B71">
        <w:rPr>
          <w:rFonts w:eastAsia="Times New Roman" w:cs="Times New Roman"/>
          <w:szCs w:val="20"/>
        </w:rPr>
        <w:t>į.</w:t>
      </w:r>
      <w:r w:rsidR="00BC79A9">
        <w:rPr>
          <w:rFonts w:eastAsia="Times New Roman" w:cs="Times New Roman"/>
          <w:szCs w:val="20"/>
        </w:rPr>
        <w:t xml:space="preserve"> Planuojame tiekti iki 2000 m</w:t>
      </w:r>
      <w:r w:rsidR="00BC79A9">
        <w:rPr>
          <w:rFonts w:eastAsia="Times New Roman" w:cs="Times New Roman"/>
          <w:szCs w:val="20"/>
          <w:vertAlign w:val="superscript"/>
        </w:rPr>
        <w:t>3</w:t>
      </w:r>
      <w:r w:rsidR="00BC79A9">
        <w:rPr>
          <w:rFonts w:eastAsia="Times New Roman" w:cs="Times New Roman"/>
          <w:szCs w:val="20"/>
        </w:rPr>
        <w:t xml:space="preserve"> geriamojo vandens per metus.</w:t>
      </w:r>
    </w:p>
    <w:p w14:paraId="3692BC04" w14:textId="134C9122" w:rsidR="0032714F" w:rsidRDefault="004403E9" w:rsidP="00A362A3">
      <w:pPr>
        <w:spacing w:after="0" w:line="240" w:lineRule="auto"/>
        <w:ind w:firstLine="1296"/>
        <w:jc w:val="both"/>
        <w:rPr>
          <w:rFonts w:eastAsia="Times New Roman" w:cs="Times New Roman"/>
          <w:b/>
          <w:sz w:val="28"/>
          <w:szCs w:val="28"/>
          <w:lang w:eastAsia="lt-LT"/>
        </w:rPr>
      </w:pPr>
      <w:r w:rsidRPr="009A3CB7">
        <w:rPr>
          <w:rFonts w:eastAsia="Times New Roman" w:cs="Times New Roman"/>
          <w:lang w:eastAsia="lt-LT"/>
        </w:rPr>
        <w:t>Taip pat aktyviai bus dirbama pritraukiant naujus vartotojus, teikiant jiems prisijungimo paramą ir paslaugas. Molėtų aglomeracijos gyventojai, kurie turi galimybę prisijungti prie centralizuotų nuotekų tinklų, atsisakantys dalyvauti projektuose</w:t>
      </w:r>
      <w:r w:rsidR="00A362A3">
        <w:rPr>
          <w:rFonts w:eastAsia="Times New Roman" w:cs="Times New Roman"/>
          <w:lang w:eastAsia="lt-LT"/>
        </w:rPr>
        <w:t xml:space="preserve"> </w:t>
      </w:r>
      <w:r w:rsidRPr="009A3CB7">
        <w:rPr>
          <w:rFonts w:eastAsia="Times New Roman" w:cs="Times New Roman"/>
          <w:lang w:eastAsia="lt-LT"/>
        </w:rPr>
        <w:t>,,Privačių namų prijungimas prie nuotekų surinkimo infrastruktūros Molėtų mieste ( II etape arba III etape) dar vis individualiai tvarkantys buitines nuotekas, bus kontroliuojami pagal nuotekų pristatymo į valyklą kiekius.</w:t>
      </w:r>
    </w:p>
    <w:p w14:paraId="30DCB05C" w14:textId="625A91AB" w:rsidR="00150142" w:rsidRPr="00150142" w:rsidRDefault="00B42A94" w:rsidP="00A362A3">
      <w:pPr>
        <w:spacing w:after="0" w:line="240" w:lineRule="auto"/>
        <w:ind w:firstLine="1296"/>
        <w:rPr>
          <w:rFonts w:eastAsia="Times New Roman" w:cs="Times New Roman"/>
          <w:lang w:eastAsia="lt-LT"/>
        </w:rPr>
      </w:pPr>
      <w:r>
        <w:rPr>
          <w:rFonts w:eastAsia="Times New Roman" w:cs="Times New Roman"/>
          <w:lang w:eastAsia="lt-LT"/>
        </w:rPr>
        <w:t xml:space="preserve">Priedas </w:t>
      </w:r>
      <w:r w:rsidR="00413031">
        <w:rPr>
          <w:rFonts w:eastAsia="Times New Roman" w:cs="Times New Roman"/>
          <w:lang w:eastAsia="lt-LT"/>
        </w:rPr>
        <w:t>Nr.1.Veiklo</w:t>
      </w:r>
      <w:r w:rsidR="00F7499E">
        <w:rPr>
          <w:rFonts w:eastAsia="Times New Roman" w:cs="Times New Roman"/>
          <w:lang w:eastAsia="lt-LT"/>
        </w:rPr>
        <w:t>s</w:t>
      </w:r>
      <w:r w:rsidR="00413031">
        <w:rPr>
          <w:rFonts w:eastAsia="Times New Roman" w:cs="Times New Roman"/>
          <w:lang w:eastAsia="lt-LT"/>
        </w:rPr>
        <w:t xml:space="preserve"> apimtys, techni</w:t>
      </w:r>
      <w:r w:rsidR="004B6622">
        <w:rPr>
          <w:rFonts w:eastAsia="Times New Roman" w:cs="Times New Roman"/>
          <w:lang w:eastAsia="lt-LT"/>
        </w:rPr>
        <w:t>niai rodikliai, pardavimai</w:t>
      </w:r>
      <w:r w:rsidR="00A362A3">
        <w:rPr>
          <w:rFonts w:eastAsia="Times New Roman" w:cs="Times New Roman"/>
          <w:lang w:eastAsia="lt-LT"/>
        </w:rPr>
        <w:t xml:space="preserve"> </w:t>
      </w:r>
      <w:r w:rsidR="004B6622">
        <w:rPr>
          <w:rFonts w:eastAsia="Times New Roman" w:cs="Times New Roman"/>
          <w:lang w:eastAsia="lt-LT"/>
        </w:rPr>
        <w:t>-</w:t>
      </w:r>
      <w:r w:rsidR="00A362A3">
        <w:rPr>
          <w:rFonts w:eastAsia="Times New Roman" w:cs="Times New Roman"/>
          <w:lang w:eastAsia="lt-LT"/>
        </w:rPr>
        <w:t xml:space="preserve"> </w:t>
      </w:r>
      <w:r w:rsidR="00BC79A9">
        <w:rPr>
          <w:rFonts w:eastAsia="Times New Roman" w:cs="Times New Roman"/>
          <w:lang w:eastAsia="lt-LT"/>
        </w:rPr>
        <w:t>1 lapas</w:t>
      </w:r>
      <w:r w:rsidR="00A362A3">
        <w:rPr>
          <w:rFonts w:eastAsia="Times New Roman" w:cs="Times New Roman"/>
          <w:lang w:eastAsia="lt-LT"/>
        </w:rPr>
        <w:t>.</w:t>
      </w:r>
    </w:p>
    <w:p w14:paraId="1D668181" w14:textId="44B57DEE" w:rsidR="00150142" w:rsidRPr="00150142" w:rsidRDefault="00B42A94" w:rsidP="00150142">
      <w:pPr>
        <w:spacing w:after="0" w:line="240" w:lineRule="auto"/>
        <w:ind w:firstLine="1296"/>
        <w:jc w:val="both"/>
        <w:rPr>
          <w:rFonts w:eastAsia="Times New Roman" w:cs="Times New Roman"/>
          <w:lang w:eastAsia="lt-LT"/>
        </w:rPr>
      </w:pPr>
      <w:r>
        <w:rPr>
          <w:rFonts w:eastAsia="Times New Roman" w:cs="Times New Roman"/>
          <w:lang w:eastAsia="lt-LT"/>
        </w:rPr>
        <w:t xml:space="preserve">Priedas </w:t>
      </w:r>
      <w:r w:rsidR="00150142" w:rsidRPr="00150142">
        <w:rPr>
          <w:rFonts w:eastAsia="Times New Roman" w:cs="Times New Roman"/>
          <w:lang w:eastAsia="lt-LT"/>
        </w:rPr>
        <w:t>Nr</w:t>
      </w:r>
      <w:r w:rsidR="00413031">
        <w:rPr>
          <w:rFonts w:eastAsia="Times New Roman" w:cs="Times New Roman"/>
          <w:lang w:eastAsia="lt-LT"/>
        </w:rPr>
        <w:t>.2. Finansiniai rodikliai</w:t>
      </w:r>
      <w:r w:rsidR="00A362A3">
        <w:rPr>
          <w:rFonts w:eastAsia="Times New Roman" w:cs="Times New Roman"/>
          <w:lang w:eastAsia="lt-LT"/>
        </w:rPr>
        <w:t xml:space="preserve"> </w:t>
      </w:r>
      <w:r w:rsidR="00413031">
        <w:rPr>
          <w:rFonts w:eastAsia="Times New Roman" w:cs="Times New Roman"/>
          <w:lang w:eastAsia="lt-LT"/>
        </w:rPr>
        <w:t>-</w:t>
      </w:r>
      <w:r w:rsidR="00A362A3">
        <w:rPr>
          <w:rFonts w:eastAsia="Times New Roman" w:cs="Times New Roman"/>
          <w:lang w:eastAsia="lt-LT"/>
        </w:rPr>
        <w:t xml:space="preserve"> </w:t>
      </w:r>
      <w:r w:rsidR="004B6622">
        <w:rPr>
          <w:rFonts w:eastAsia="Times New Roman" w:cs="Times New Roman"/>
          <w:lang w:eastAsia="lt-LT"/>
        </w:rPr>
        <w:t>2</w:t>
      </w:r>
      <w:r w:rsidR="00413031">
        <w:rPr>
          <w:rFonts w:eastAsia="Times New Roman" w:cs="Times New Roman"/>
          <w:lang w:eastAsia="lt-LT"/>
        </w:rPr>
        <w:t>lapa</w:t>
      </w:r>
      <w:r w:rsidR="004B6622">
        <w:rPr>
          <w:rFonts w:eastAsia="Times New Roman" w:cs="Times New Roman"/>
          <w:lang w:eastAsia="lt-LT"/>
        </w:rPr>
        <w:t>i</w:t>
      </w:r>
      <w:r w:rsidR="00413031">
        <w:rPr>
          <w:rFonts w:eastAsia="Times New Roman" w:cs="Times New Roman"/>
          <w:lang w:eastAsia="lt-LT"/>
        </w:rPr>
        <w:t>.</w:t>
      </w:r>
    </w:p>
    <w:p w14:paraId="3601D759" w14:textId="77777777" w:rsidR="00A362A3" w:rsidRDefault="00FF77B5" w:rsidP="00962C8F">
      <w:r>
        <w:tab/>
      </w:r>
      <w:r w:rsidR="00F7499E">
        <w:tab/>
      </w:r>
      <w:r w:rsidR="00F7499E">
        <w:tab/>
      </w:r>
      <w:r w:rsidR="00F7499E">
        <w:tab/>
      </w:r>
      <w:r w:rsidR="00F7499E">
        <w:tab/>
      </w:r>
    </w:p>
    <w:p w14:paraId="62A1A19E" w14:textId="4BC3F4CF" w:rsidR="00A362A3" w:rsidRDefault="00A362A3">
      <w:r>
        <w:br w:type="page"/>
      </w:r>
    </w:p>
    <w:p w14:paraId="0DD29325" w14:textId="56C870F1" w:rsidR="00962C8F" w:rsidRDefault="00F7499E" w:rsidP="00A362A3">
      <w:pPr>
        <w:jc w:val="right"/>
      </w:pPr>
      <w:r w:rsidRPr="0063691A">
        <w:lastRenderedPageBreak/>
        <w:t>Priedas Nr.1</w:t>
      </w:r>
    </w:p>
    <w:p w14:paraId="6263B3ED" w14:textId="379380F1" w:rsidR="00006F2A" w:rsidRPr="00A362A3" w:rsidRDefault="00006F2A" w:rsidP="00006F2A">
      <w:pPr>
        <w:rPr>
          <w:b/>
          <w:bCs/>
        </w:rPr>
      </w:pPr>
      <w:r w:rsidRPr="00A362A3">
        <w:rPr>
          <w:b/>
          <w:bCs/>
        </w:rPr>
        <w:t>Veiklos apimtys:</w:t>
      </w:r>
    </w:p>
    <w:p w14:paraId="25FA81DC" w14:textId="23E0756D" w:rsidR="00006F2A" w:rsidRPr="000B2395" w:rsidRDefault="00006F2A" w:rsidP="00006F2A">
      <w:pPr>
        <w:jc w:val="center"/>
        <w:rPr>
          <w:rFonts w:eastAsia="Times New Roman" w:cs="Times New Roman"/>
          <w:b/>
          <w:bCs/>
        </w:rPr>
      </w:pPr>
      <w:r w:rsidRPr="000B2395">
        <w:rPr>
          <w:rFonts w:eastAsia="Times New Roman" w:cs="Times New Roman"/>
          <w:b/>
          <w:bCs/>
        </w:rPr>
        <w:t>Vandens gavyba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8"/>
        <w:gridCol w:w="1833"/>
        <w:gridCol w:w="1797"/>
        <w:gridCol w:w="2126"/>
      </w:tblGrid>
      <w:tr w:rsidR="00416B71" w14:paraId="7F87377B" w14:textId="77777777" w:rsidTr="00A362A3">
        <w:trPr>
          <w:trHeight w:val="619"/>
        </w:trPr>
        <w:tc>
          <w:tcPr>
            <w:tcW w:w="3878" w:type="dxa"/>
            <w:tcBorders>
              <w:top w:val="single" w:sz="4" w:space="0" w:color="auto"/>
              <w:left w:val="single" w:sz="4" w:space="0" w:color="auto"/>
              <w:right w:val="single" w:sz="4" w:space="0" w:color="auto"/>
            </w:tcBorders>
          </w:tcPr>
          <w:p w14:paraId="2517B5BD" w14:textId="77777777" w:rsidR="00416B71" w:rsidRDefault="00416B71" w:rsidP="00416B71">
            <w:pPr>
              <w:spacing w:after="0" w:line="240" w:lineRule="auto"/>
              <w:rPr>
                <w:rFonts w:eastAsia="Times New Roman" w:cs="Times New Roman"/>
              </w:rPr>
            </w:pPr>
          </w:p>
          <w:p w14:paraId="19A3CD5C" w14:textId="77777777" w:rsidR="00416B71" w:rsidRDefault="00416B71" w:rsidP="00416B71">
            <w:pPr>
              <w:spacing w:after="0" w:line="240" w:lineRule="auto"/>
              <w:rPr>
                <w:rFonts w:eastAsia="Times New Roman" w:cs="Times New Roman"/>
              </w:rPr>
            </w:pPr>
            <w:r>
              <w:rPr>
                <w:rFonts w:eastAsia="Times New Roman" w:cs="Times New Roman"/>
              </w:rPr>
              <w:t>Rodiklis</w:t>
            </w:r>
          </w:p>
        </w:tc>
        <w:tc>
          <w:tcPr>
            <w:tcW w:w="1833" w:type="dxa"/>
            <w:tcBorders>
              <w:top w:val="single" w:sz="4" w:space="0" w:color="auto"/>
              <w:left w:val="single" w:sz="4" w:space="0" w:color="auto"/>
              <w:bottom w:val="single" w:sz="4" w:space="0" w:color="auto"/>
              <w:right w:val="single" w:sz="4" w:space="0" w:color="auto"/>
            </w:tcBorders>
            <w:hideMark/>
          </w:tcPr>
          <w:p w14:paraId="3C09F0A7" w14:textId="246F83A8" w:rsidR="00416B71" w:rsidRDefault="00416B71" w:rsidP="00416B71">
            <w:pPr>
              <w:spacing w:after="0" w:line="240" w:lineRule="auto"/>
              <w:rPr>
                <w:rFonts w:eastAsia="Times New Roman" w:cs="Times New Roman"/>
              </w:rPr>
            </w:pPr>
            <w:r>
              <w:rPr>
                <w:rFonts w:eastAsia="Times New Roman" w:cs="Times New Roman"/>
              </w:rPr>
              <w:t xml:space="preserve">2020 </w:t>
            </w:r>
            <w:r w:rsidR="00A362A3">
              <w:rPr>
                <w:rFonts w:eastAsia="Times New Roman" w:cs="Times New Roman"/>
              </w:rPr>
              <w:t xml:space="preserve">m. </w:t>
            </w:r>
            <w:r>
              <w:rPr>
                <w:rFonts w:eastAsia="Times New Roman" w:cs="Times New Roman"/>
              </w:rPr>
              <w:t>faktas</w:t>
            </w:r>
          </w:p>
        </w:tc>
        <w:tc>
          <w:tcPr>
            <w:tcW w:w="1797" w:type="dxa"/>
            <w:tcBorders>
              <w:top w:val="single" w:sz="4" w:space="0" w:color="auto"/>
              <w:left w:val="single" w:sz="4" w:space="0" w:color="auto"/>
              <w:bottom w:val="single" w:sz="4" w:space="0" w:color="auto"/>
              <w:right w:val="single" w:sz="4" w:space="0" w:color="auto"/>
            </w:tcBorders>
            <w:hideMark/>
          </w:tcPr>
          <w:p w14:paraId="64621347" w14:textId="30D5E792" w:rsidR="00416B71" w:rsidRDefault="00416B71" w:rsidP="00416B71">
            <w:pPr>
              <w:spacing w:after="0" w:line="240" w:lineRule="auto"/>
              <w:rPr>
                <w:rFonts w:eastAsia="Times New Roman" w:cs="Times New Roman"/>
              </w:rPr>
            </w:pPr>
            <w:r>
              <w:rPr>
                <w:rFonts w:eastAsia="Times New Roman" w:cs="Times New Roman"/>
              </w:rPr>
              <w:t xml:space="preserve">2019 </w:t>
            </w:r>
            <w:r w:rsidR="00A362A3">
              <w:rPr>
                <w:rFonts w:eastAsia="Times New Roman" w:cs="Times New Roman"/>
              </w:rPr>
              <w:t xml:space="preserve">m. </w:t>
            </w:r>
            <w:r>
              <w:rPr>
                <w:rFonts w:eastAsia="Times New Roman" w:cs="Times New Roman"/>
              </w:rPr>
              <w:t>faktas</w:t>
            </w:r>
          </w:p>
        </w:tc>
        <w:tc>
          <w:tcPr>
            <w:tcW w:w="2126" w:type="dxa"/>
            <w:tcBorders>
              <w:top w:val="single" w:sz="4" w:space="0" w:color="auto"/>
              <w:left w:val="single" w:sz="4" w:space="0" w:color="auto"/>
              <w:right w:val="single" w:sz="4" w:space="0" w:color="auto"/>
            </w:tcBorders>
          </w:tcPr>
          <w:p w14:paraId="162AB5A5" w14:textId="57B70812" w:rsidR="00416B71" w:rsidRDefault="00416B71" w:rsidP="00416B71">
            <w:pPr>
              <w:spacing w:after="0" w:line="240" w:lineRule="auto"/>
              <w:rPr>
                <w:rFonts w:eastAsia="Times New Roman" w:cs="Times New Roman"/>
              </w:rPr>
            </w:pPr>
            <w:r>
              <w:rPr>
                <w:rFonts w:eastAsia="Times New Roman" w:cs="Times New Roman"/>
              </w:rPr>
              <w:t xml:space="preserve">Skirtumas </w:t>
            </w:r>
            <w:r w:rsidR="00A362A3">
              <w:rPr>
                <w:rFonts w:eastAsia="Times New Roman" w:cs="Times New Roman"/>
              </w:rPr>
              <w:t>n</w:t>
            </w:r>
            <w:r>
              <w:rPr>
                <w:rFonts w:eastAsia="Times New Roman" w:cs="Times New Roman"/>
              </w:rPr>
              <w:t>uo 2019</w:t>
            </w:r>
            <w:r w:rsidR="00A362A3">
              <w:rPr>
                <w:rFonts w:eastAsia="Times New Roman" w:cs="Times New Roman"/>
              </w:rPr>
              <w:t xml:space="preserve"> m. </w:t>
            </w:r>
            <w:r>
              <w:rPr>
                <w:rFonts w:eastAsia="Times New Roman" w:cs="Times New Roman"/>
              </w:rPr>
              <w:t>fakto</w:t>
            </w:r>
          </w:p>
        </w:tc>
      </w:tr>
      <w:tr w:rsidR="00416B71" w14:paraId="28ADAE22" w14:textId="77777777" w:rsidTr="00A362A3">
        <w:tc>
          <w:tcPr>
            <w:tcW w:w="3878" w:type="dxa"/>
            <w:tcBorders>
              <w:top w:val="single" w:sz="4" w:space="0" w:color="auto"/>
              <w:left w:val="single" w:sz="4" w:space="0" w:color="auto"/>
              <w:bottom w:val="single" w:sz="4" w:space="0" w:color="auto"/>
              <w:right w:val="single" w:sz="4" w:space="0" w:color="auto"/>
            </w:tcBorders>
            <w:hideMark/>
          </w:tcPr>
          <w:p w14:paraId="016860E6" w14:textId="79051D88" w:rsidR="00416B71" w:rsidRDefault="00416B71" w:rsidP="00416B71">
            <w:pPr>
              <w:spacing w:after="0" w:line="240" w:lineRule="auto"/>
              <w:rPr>
                <w:rFonts w:eastAsia="Times New Roman" w:cs="Times New Roman"/>
              </w:rPr>
            </w:pPr>
            <w:r>
              <w:rPr>
                <w:rFonts w:eastAsia="Times New Roman" w:cs="Times New Roman"/>
              </w:rPr>
              <w:t>Išgauto vandens kiekis</w:t>
            </w:r>
            <w:r w:rsidR="00A362A3">
              <w:rPr>
                <w:rFonts w:eastAsia="Times New Roman" w:cs="Times New Roman"/>
              </w:rPr>
              <w:t>,</w:t>
            </w:r>
            <w:r>
              <w:rPr>
                <w:rFonts w:eastAsia="Times New Roman" w:cs="Times New Roman"/>
              </w:rPr>
              <w:t xml:space="preserve"> t.m</w:t>
            </w:r>
            <w:r>
              <w:rPr>
                <w:rFonts w:ascii="Arial" w:eastAsia="Times New Roman" w:hAnsi="Arial" w:cs="Arial"/>
              </w:rPr>
              <w:t>³</w:t>
            </w:r>
          </w:p>
        </w:tc>
        <w:tc>
          <w:tcPr>
            <w:tcW w:w="1833" w:type="dxa"/>
            <w:tcBorders>
              <w:top w:val="single" w:sz="4" w:space="0" w:color="auto"/>
              <w:left w:val="single" w:sz="4" w:space="0" w:color="auto"/>
              <w:bottom w:val="single" w:sz="4" w:space="0" w:color="auto"/>
              <w:right w:val="single" w:sz="4" w:space="0" w:color="auto"/>
            </w:tcBorders>
          </w:tcPr>
          <w:p w14:paraId="1C5A0ABC" w14:textId="77777777" w:rsidR="00416B71" w:rsidRDefault="00416B71" w:rsidP="00416B71">
            <w:pPr>
              <w:spacing w:after="0" w:line="240" w:lineRule="auto"/>
              <w:rPr>
                <w:rFonts w:eastAsia="Times New Roman" w:cs="Times New Roman"/>
              </w:rPr>
            </w:pPr>
            <w:r>
              <w:rPr>
                <w:rFonts w:eastAsia="Times New Roman" w:cs="Times New Roman"/>
              </w:rPr>
              <w:t>386,5</w:t>
            </w:r>
          </w:p>
        </w:tc>
        <w:tc>
          <w:tcPr>
            <w:tcW w:w="1797" w:type="dxa"/>
            <w:tcBorders>
              <w:top w:val="single" w:sz="4" w:space="0" w:color="auto"/>
              <w:left w:val="single" w:sz="4" w:space="0" w:color="auto"/>
              <w:bottom w:val="single" w:sz="4" w:space="0" w:color="auto"/>
              <w:right w:val="single" w:sz="4" w:space="0" w:color="auto"/>
            </w:tcBorders>
            <w:hideMark/>
          </w:tcPr>
          <w:p w14:paraId="455A8419" w14:textId="77777777" w:rsidR="00416B71" w:rsidRDefault="00416B71" w:rsidP="00416B71">
            <w:pPr>
              <w:spacing w:after="0" w:line="240" w:lineRule="auto"/>
              <w:rPr>
                <w:rFonts w:eastAsia="Times New Roman" w:cs="Times New Roman"/>
              </w:rPr>
            </w:pPr>
            <w:r>
              <w:rPr>
                <w:rFonts w:eastAsia="Times New Roman" w:cs="Times New Roman"/>
              </w:rPr>
              <w:t>393,6</w:t>
            </w:r>
          </w:p>
        </w:tc>
        <w:tc>
          <w:tcPr>
            <w:tcW w:w="2126" w:type="dxa"/>
            <w:tcBorders>
              <w:top w:val="single" w:sz="4" w:space="0" w:color="auto"/>
              <w:left w:val="single" w:sz="4" w:space="0" w:color="auto"/>
              <w:bottom w:val="single" w:sz="4" w:space="0" w:color="auto"/>
              <w:right w:val="single" w:sz="4" w:space="0" w:color="auto"/>
            </w:tcBorders>
          </w:tcPr>
          <w:p w14:paraId="3C8A8218" w14:textId="77777777" w:rsidR="00416B71" w:rsidRPr="00E652F3" w:rsidRDefault="00416B71" w:rsidP="00416B71">
            <w:pPr>
              <w:spacing w:after="0" w:line="240" w:lineRule="auto"/>
              <w:rPr>
                <w:rFonts w:eastAsia="Times New Roman" w:cs="Times New Roman"/>
              </w:rPr>
            </w:pPr>
            <w:r>
              <w:rPr>
                <w:rFonts w:eastAsia="Times New Roman" w:cs="Times New Roman"/>
              </w:rPr>
              <w:t>-7,1</w:t>
            </w:r>
          </w:p>
        </w:tc>
      </w:tr>
      <w:tr w:rsidR="00416B71" w14:paraId="1973366E" w14:textId="77777777" w:rsidTr="00A362A3">
        <w:tc>
          <w:tcPr>
            <w:tcW w:w="3878" w:type="dxa"/>
            <w:tcBorders>
              <w:top w:val="single" w:sz="4" w:space="0" w:color="auto"/>
              <w:left w:val="single" w:sz="4" w:space="0" w:color="auto"/>
              <w:bottom w:val="single" w:sz="4" w:space="0" w:color="auto"/>
              <w:right w:val="single" w:sz="4" w:space="0" w:color="auto"/>
            </w:tcBorders>
            <w:hideMark/>
          </w:tcPr>
          <w:p w14:paraId="29FE18E8" w14:textId="77777777" w:rsidR="00416B71" w:rsidRDefault="00416B71" w:rsidP="00416B71">
            <w:pPr>
              <w:spacing w:after="0" w:line="240" w:lineRule="auto"/>
              <w:rPr>
                <w:rFonts w:eastAsia="Times New Roman" w:cs="Times New Roman"/>
              </w:rPr>
            </w:pPr>
            <w:r>
              <w:rPr>
                <w:rFonts w:eastAsia="Times New Roman" w:cs="Times New Roman"/>
              </w:rPr>
              <w:t>Išvalyto vandens kiekis</w:t>
            </w:r>
          </w:p>
        </w:tc>
        <w:tc>
          <w:tcPr>
            <w:tcW w:w="1833" w:type="dxa"/>
            <w:tcBorders>
              <w:top w:val="single" w:sz="4" w:space="0" w:color="auto"/>
              <w:left w:val="single" w:sz="4" w:space="0" w:color="auto"/>
              <w:bottom w:val="single" w:sz="4" w:space="0" w:color="auto"/>
              <w:right w:val="single" w:sz="4" w:space="0" w:color="auto"/>
            </w:tcBorders>
          </w:tcPr>
          <w:p w14:paraId="140E4BDC" w14:textId="77777777" w:rsidR="00416B71" w:rsidRDefault="00416B71" w:rsidP="00416B71">
            <w:pPr>
              <w:spacing w:after="0" w:line="240" w:lineRule="auto"/>
              <w:rPr>
                <w:rFonts w:eastAsia="Times New Roman" w:cs="Times New Roman"/>
              </w:rPr>
            </w:pPr>
            <w:r>
              <w:rPr>
                <w:rFonts w:eastAsia="Times New Roman" w:cs="Times New Roman"/>
              </w:rPr>
              <w:t>384,9</w:t>
            </w:r>
          </w:p>
        </w:tc>
        <w:tc>
          <w:tcPr>
            <w:tcW w:w="1797" w:type="dxa"/>
            <w:tcBorders>
              <w:top w:val="single" w:sz="4" w:space="0" w:color="auto"/>
              <w:left w:val="single" w:sz="4" w:space="0" w:color="auto"/>
              <w:bottom w:val="single" w:sz="4" w:space="0" w:color="auto"/>
              <w:right w:val="single" w:sz="4" w:space="0" w:color="auto"/>
            </w:tcBorders>
            <w:hideMark/>
          </w:tcPr>
          <w:p w14:paraId="0380E6A8" w14:textId="77777777" w:rsidR="00416B71" w:rsidRDefault="00416B71" w:rsidP="00416B71">
            <w:pPr>
              <w:spacing w:after="0" w:line="240" w:lineRule="auto"/>
              <w:rPr>
                <w:rFonts w:eastAsia="Times New Roman" w:cs="Times New Roman"/>
              </w:rPr>
            </w:pPr>
            <w:r>
              <w:rPr>
                <w:rFonts w:eastAsia="Times New Roman" w:cs="Times New Roman"/>
              </w:rPr>
              <w:t>390,9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1D6332" w14:textId="77777777" w:rsidR="00416B71" w:rsidRPr="00E652F3" w:rsidRDefault="00416B71" w:rsidP="00416B71">
            <w:pPr>
              <w:spacing w:after="0" w:line="240" w:lineRule="auto"/>
              <w:rPr>
                <w:rFonts w:eastAsia="Times New Roman" w:cs="Times New Roman"/>
              </w:rPr>
            </w:pPr>
            <w:r>
              <w:rPr>
                <w:rFonts w:eastAsia="Times New Roman" w:cs="Times New Roman"/>
              </w:rPr>
              <w:t>-6,0</w:t>
            </w:r>
          </w:p>
        </w:tc>
      </w:tr>
      <w:tr w:rsidR="00416B71" w14:paraId="404D49DE" w14:textId="77777777" w:rsidTr="00A362A3">
        <w:tc>
          <w:tcPr>
            <w:tcW w:w="3878" w:type="dxa"/>
            <w:tcBorders>
              <w:top w:val="single" w:sz="4" w:space="0" w:color="auto"/>
              <w:left w:val="single" w:sz="4" w:space="0" w:color="auto"/>
              <w:bottom w:val="single" w:sz="4" w:space="0" w:color="auto"/>
              <w:right w:val="single" w:sz="4" w:space="0" w:color="auto"/>
            </w:tcBorders>
            <w:hideMark/>
          </w:tcPr>
          <w:p w14:paraId="73FBD574" w14:textId="77777777" w:rsidR="00416B71" w:rsidRDefault="00416B71" w:rsidP="00416B71">
            <w:pPr>
              <w:spacing w:after="0" w:line="240" w:lineRule="auto"/>
              <w:rPr>
                <w:rFonts w:eastAsia="Times New Roman" w:cs="Times New Roman"/>
              </w:rPr>
            </w:pPr>
            <w:r>
              <w:rPr>
                <w:rFonts w:eastAsia="Times New Roman" w:cs="Times New Roman"/>
              </w:rPr>
              <w:t xml:space="preserve">Išvalytas vanduo </w:t>
            </w:r>
            <w:r>
              <w:rPr>
                <w:rFonts w:ascii="Arial" w:eastAsia="Times New Roman" w:hAnsi="Arial" w:cs="Arial"/>
              </w:rPr>
              <w:t>%</w:t>
            </w:r>
          </w:p>
        </w:tc>
        <w:tc>
          <w:tcPr>
            <w:tcW w:w="1833" w:type="dxa"/>
            <w:tcBorders>
              <w:top w:val="single" w:sz="4" w:space="0" w:color="auto"/>
              <w:left w:val="single" w:sz="4" w:space="0" w:color="auto"/>
              <w:bottom w:val="single" w:sz="4" w:space="0" w:color="auto"/>
              <w:right w:val="single" w:sz="4" w:space="0" w:color="auto"/>
            </w:tcBorders>
          </w:tcPr>
          <w:p w14:paraId="1F38BC87" w14:textId="77777777" w:rsidR="00416B71" w:rsidRDefault="00416B71" w:rsidP="00416B71">
            <w:pPr>
              <w:spacing w:after="0" w:line="240" w:lineRule="auto"/>
              <w:rPr>
                <w:rFonts w:eastAsia="Times New Roman" w:cs="Times New Roman"/>
              </w:rPr>
            </w:pPr>
            <w:r>
              <w:rPr>
                <w:rFonts w:eastAsia="Times New Roman" w:cs="Times New Roman"/>
              </w:rPr>
              <w:t>99</w:t>
            </w:r>
          </w:p>
        </w:tc>
        <w:tc>
          <w:tcPr>
            <w:tcW w:w="1797" w:type="dxa"/>
            <w:tcBorders>
              <w:top w:val="single" w:sz="4" w:space="0" w:color="auto"/>
              <w:left w:val="single" w:sz="4" w:space="0" w:color="auto"/>
              <w:bottom w:val="single" w:sz="4" w:space="0" w:color="auto"/>
              <w:right w:val="single" w:sz="4" w:space="0" w:color="auto"/>
            </w:tcBorders>
            <w:hideMark/>
          </w:tcPr>
          <w:p w14:paraId="5EA54468" w14:textId="77777777" w:rsidR="00416B71" w:rsidRDefault="00416B71" w:rsidP="00416B71">
            <w:pPr>
              <w:spacing w:after="0" w:line="240" w:lineRule="auto"/>
              <w:rPr>
                <w:rFonts w:eastAsia="Times New Roman" w:cs="Times New Roman"/>
              </w:rPr>
            </w:pPr>
            <w:r>
              <w:rPr>
                <w:rFonts w:eastAsia="Times New Roman" w:cs="Times New Roman"/>
              </w:rPr>
              <w:t>99</w:t>
            </w:r>
          </w:p>
        </w:tc>
        <w:tc>
          <w:tcPr>
            <w:tcW w:w="2126" w:type="dxa"/>
            <w:tcBorders>
              <w:top w:val="single" w:sz="4" w:space="0" w:color="auto"/>
              <w:left w:val="single" w:sz="4" w:space="0" w:color="auto"/>
              <w:bottom w:val="single" w:sz="4" w:space="0" w:color="auto"/>
              <w:right w:val="single" w:sz="4" w:space="0" w:color="auto"/>
            </w:tcBorders>
          </w:tcPr>
          <w:p w14:paraId="053E40EC" w14:textId="77777777" w:rsidR="00416B71" w:rsidRPr="00E652F3" w:rsidRDefault="00416B71" w:rsidP="00416B71">
            <w:pPr>
              <w:spacing w:after="0" w:line="240" w:lineRule="auto"/>
              <w:rPr>
                <w:rFonts w:eastAsia="Times New Roman" w:cs="Times New Roman"/>
              </w:rPr>
            </w:pPr>
            <w:r>
              <w:rPr>
                <w:rFonts w:eastAsia="Times New Roman" w:cs="Times New Roman"/>
              </w:rPr>
              <w:t>0</w:t>
            </w:r>
          </w:p>
        </w:tc>
      </w:tr>
      <w:tr w:rsidR="00416B71" w14:paraId="4C68990E" w14:textId="77777777" w:rsidTr="00A362A3">
        <w:tc>
          <w:tcPr>
            <w:tcW w:w="3878" w:type="dxa"/>
            <w:tcBorders>
              <w:top w:val="single" w:sz="4" w:space="0" w:color="auto"/>
              <w:left w:val="single" w:sz="4" w:space="0" w:color="auto"/>
              <w:bottom w:val="single" w:sz="4" w:space="0" w:color="auto"/>
              <w:right w:val="single" w:sz="4" w:space="0" w:color="auto"/>
            </w:tcBorders>
            <w:hideMark/>
          </w:tcPr>
          <w:p w14:paraId="7017A2F6" w14:textId="77777777" w:rsidR="00416B71" w:rsidRDefault="00416B71" w:rsidP="00416B71">
            <w:pPr>
              <w:spacing w:after="0" w:line="240" w:lineRule="auto"/>
              <w:rPr>
                <w:rFonts w:eastAsia="Times New Roman" w:cs="Times New Roman"/>
              </w:rPr>
            </w:pPr>
            <w:r>
              <w:rPr>
                <w:rFonts w:eastAsia="Times New Roman" w:cs="Times New Roman"/>
              </w:rPr>
              <w:t xml:space="preserve">Nuostoliai </w:t>
            </w:r>
            <w:r>
              <w:rPr>
                <w:rFonts w:ascii="Arial" w:eastAsia="Times New Roman" w:hAnsi="Arial" w:cs="Arial"/>
              </w:rPr>
              <w:t>%</w:t>
            </w:r>
          </w:p>
        </w:tc>
        <w:tc>
          <w:tcPr>
            <w:tcW w:w="1833" w:type="dxa"/>
            <w:tcBorders>
              <w:top w:val="single" w:sz="4" w:space="0" w:color="auto"/>
              <w:left w:val="single" w:sz="4" w:space="0" w:color="auto"/>
              <w:bottom w:val="single" w:sz="4" w:space="0" w:color="auto"/>
              <w:right w:val="single" w:sz="4" w:space="0" w:color="auto"/>
            </w:tcBorders>
          </w:tcPr>
          <w:p w14:paraId="55D3A4FC" w14:textId="77777777" w:rsidR="00416B71" w:rsidRDefault="00416B71" w:rsidP="00416B71">
            <w:pPr>
              <w:spacing w:after="0" w:line="240" w:lineRule="auto"/>
              <w:rPr>
                <w:rFonts w:eastAsia="Times New Roman" w:cs="Times New Roman"/>
              </w:rPr>
            </w:pPr>
            <w:r>
              <w:rPr>
                <w:rFonts w:eastAsia="Times New Roman" w:cs="Times New Roman"/>
              </w:rPr>
              <w:t>20</w:t>
            </w:r>
          </w:p>
        </w:tc>
        <w:tc>
          <w:tcPr>
            <w:tcW w:w="1797" w:type="dxa"/>
            <w:tcBorders>
              <w:top w:val="single" w:sz="4" w:space="0" w:color="auto"/>
              <w:left w:val="single" w:sz="4" w:space="0" w:color="auto"/>
              <w:bottom w:val="single" w:sz="4" w:space="0" w:color="auto"/>
              <w:right w:val="single" w:sz="4" w:space="0" w:color="auto"/>
            </w:tcBorders>
            <w:hideMark/>
          </w:tcPr>
          <w:p w14:paraId="336D4DDC" w14:textId="77777777" w:rsidR="00416B71" w:rsidRDefault="00416B71" w:rsidP="00416B71">
            <w:pPr>
              <w:spacing w:after="0" w:line="240" w:lineRule="auto"/>
              <w:rPr>
                <w:rFonts w:eastAsia="Times New Roman" w:cs="Times New Roman"/>
              </w:rPr>
            </w:pPr>
            <w:r>
              <w:rPr>
                <w:rFonts w:eastAsia="Times New Roman" w:cs="Times New Roman"/>
              </w:rPr>
              <w:t>19,31</w:t>
            </w:r>
          </w:p>
        </w:tc>
        <w:tc>
          <w:tcPr>
            <w:tcW w:w="2126" w:type="dxa"/>
            <w:tcBorders>
              <w:top w:val="single" w:sz="4" w:space="0" w:color="auto"/>
              <w:left w:val="single" w:sz="4" w:space="0" w:color="auto"/>
              <w:bottom w:val="single" w:sz="4" w:space="0" w:color="auto"/>
              <w:right w:val="single" w:sz="4" w:space="0" w:color="auto"/>
            </w:tcBorders>
          </w:tcPr>
          <w:p w14:paraId="0350C37F" w14:textId="77777777" w:rsidR="00416B71" w:rsidRPr="00E652F3" w:rsidRDefault="00416B71" w:rsidP="00416B71">
            <w:pPr>
              <w:spacing w:after="0" w:line="240" w:lineRule="auto"/>
              <w:rPr>
                <w:rFonts w:eastAsia="Times New Roman" w:cs="Times New Roman"/>
              </w:rPr>
            </w:pPr>
            <w:r>
              <w:rPr>
                <w:rFonts w:eastAsia="Times New Roman" w:cs="Times New Roman"/>
              </w:rPr>
              <w:t>+0,69</w:t>
            </w:r>
          </w:p>
        </w:tc>
      </w:tr>
      <w:tr w:rsidR="00416B71" w14:paraId="306BA48F" w14:textId="77777777" w:rsidTr="00A362A3">
        <w:tc>
          <w:tcPr>
            <w:tcW w:w="3878" w:type="dxa"/>
            <w:tcBorders>
              <w:top w:val="single" w:sz="4" w:space="0" w:color="auto"/>
              <w:left w:val="single" w:sz="4" w:space="0" w:color="auto"/>
              <w:bottom w:val="single" w:sz="4" w:space="0" w:color="auto"/>
              <w:right w:val="single" w:sz="4" w:space="0" w:color="auto"/>
            </w:tcBorders>
            <w:hideMark/>
          </w:tcPr>
          <w:p w14:paraId="63C49796" w14:textId="77777777" w:rsidR="00416B71" w:rsidRDefault="00416B71" w:rsidP="00416B71">
            <w:pPr>
              <w:spacing w:after="0" w:line="240" w:lineRule="auto"/>
              <w:rPr>
                <w:rFonts w:eastAsia="Times New Roman" w:cs="Times New Roman"/>
              </w:rPr>
            </w:pPr>
            <w:r>
              <w:rPr>
                <w:rFonts w:eastAsia="Times New Roman" w:cs="Times New Roman"/>
              </w:rPr>
              <w:t>Išvalytų nuotekų kiekis</w:t>
            </w:r>
          </w:p>
        </w:tc>
        <w:tc>
          <w:tcPr>
            <w:tcW w:w="1833" w:type="dxa"/>
            <w:tcBorders>
              <w:top w:val="single" w:sz="4" w:space="0" w:color="auto"/>
              <w:left w:val="single" w:sz="4" w:space="0" w:color="auto"/>
              <w:bottom w:val="single" w:sz="4" w:space="0" w:color="auto"/>
              <w:right w:val="single" w:sz="4" w:space="0" w:color="auto"/>
            </w:tcBorders>
          </w:tcPr>
          <w:p w14:paraId="07F83CBF" w14:textId="77777777" w:rsidR="00416B71" w:rsidRDefault="00416B71" w:rsidP="00416B71">
            <w:pPr>
              <w:spacing w:after="0" w:line="240" w:lineRule="auto"/>
              <w:rPr>
                <w:rFonts w:eastAsia="Times New Roman" w:cs="Times New Roman"/>
              </w:rPr>
            </w:pPr>
            <w:r>
              <w:rPr>
                <w:rFonts w:eastAsia="Times New Roman" w:cs="Times New Roman"/>
              </w:rPr>
              <w:t>266,5</w:t>
            </w:r>
          </w:p>
        </w:tc>
        <w:tc>
          <w:tcPr>
            <w:tcW w:w="1797" w:type="dxa"/>
            <w:tcBorders>
              <w:top w:val="single" w:sz="4" w:space="0" w:color="auto"/>
              <w:left w:val="single" w:sz="4" w:space="0" w:color="auto"/>
              <w:bottom w:val="single" w:sz="4" w:space="0" w:color="auto"/>
              <w:right w:val="single" w:sz="4" w:space="0" w:color="auto"/>
            </w:tcBorders>
            <w:hideMark/>
          </w:tcPr>
          <w:p w14:paraId="593F2A66" w14:textId="77777777" w:rsidR="00416B71" w:rsidRDefault="00416B71" w:rsidP="00416B71">
            <w:pPr>
              <w:spacing w:after="0" w:line="240" w:lineRule="auto"/>
              <w:rPr>
                <w:rFonts w:eastAsia="Times New Roman" w:cs="Times New Roman"/>
              </w:rPr>
            </w:pPr>
            <w:r>
              <w:rPr>
                <w:rFonts w:eastAsia="Times New Roman" w:cs="Times New Roman"/>
              </w:rPr>
              <w:t>266,9</w:t>
            </w:r>
          </w:p>
        </w:tc>
        <w:tc>
          <w:tcPr>
            <w:tcW w:w="2126" w:type="dxa"/>
            <w:tcBorders>
              <w:top w:val="single" w:sz="4" w:space="0" w:color="auto"/>
              <w:left w:val="single" w:sz="4" w:space="0" w:color="auto"/>
              <w:bottom w:val="single" w:sz="4" w:space="0" w:color="auto"/>
              <w:right w:val="single" w:sz="4" w:space="0" w:color="auto"/>
            </w:tcBorders>
          </w:tcPr>
          <w:p w14:paraId="674A820A" w14:textId="77777777" w:rsidR="00416B71" w:rsidRPr="00E652F3" w:rsidRDefault="00416B71" w:rsidP="00416B71">
            <w:pPr>
              <w:spacing w:after="0" w:line="240" w:lineRule="auto"/>
              <w:rPr>
                <w:rFonts w:eastAsia="Times New Roman" w:cs="Times New Roman"/>
              </w:rPr>
            </w:pPr>
            <w:r>
              <w:rPr>
                <w:rFonts w:eastAsia="Times New Roman" w:cs="Times New Roman"/>
              </w:rPr>
              <w:t>-0,4</w:t>
            </w:r>
          </w:p>
        </w:tc>
      </w:tr>
      <w:tr w:rsidR="00416B71" w14:paraId="2191EEC5" w14:textId="77777777" w:rsidTr="00A362A3">
        <w:tc>
          <w:tcPr>
            <w:tcW w:w="3878" w:type="dxa"/>
            <w:tcBorders>
              <w:top w:val="single" w:sz="4" w:space="0" w:color="auto"/>
              <w:left w:val="single" w:sz="4" w:space="0" w:color="auto"/>
              <w:bottom w:val="single" w:sz="4" w:space="0" w:color="auto"/>
              <w:right w:val="single" w:sz="4" w:space="0" w:color="auto"/>
            </w:tcBorders>
            <w:hideMark/>
          </w:tcPr>
          <w:p w14:paraId="2C94BD25" w14:textId="77777777" w:rsidR="00416B71" w:rsidRDefault="00416B71" w:rsidP="00416B71">
            <w:pPr>
              <w:spacing w:after="0" w:line="240" w:lineRule="auto"/>
              <w:rPr>
                <w:rFonts w:eastAsia="Times New Roman" w:cs="Times New Roman"/>
              </w:rPr>
            </w:pPr>
            <w:r>
              <w:rPr>
                <w:rFonts w:eastAsia="Times New Roman" w:cs="Times New Roman"/>
              </w:rPr>
              <w:t xml:space="preserve">Nuostoliai </w:t>
            </w:r>
            <w:r>
              <w:rPr>
                <w:rFonts w:ascii="Arial" w:eastAsia="Times New Roman" w:hAnsi="Arial" w:cs="Arial"/>
              </w:rPr>
              <w:t>%(infiltracija)</w:t>
            </w:r>
          </w:p>
        </w:tc>
        <w:tc>
          <w:tcPr>
            <w:tcW w:w="1833" w:type="dxa"/>
            <w:tcBorders>
              <w:top w:val="single" w:sz="4" w:space="0" w:color="auto"/>
              <w:left w:val="single" w:sz="4" w:space="0" w:color="auto"/>
              <w:bottom w:val="single" w:sz="4" w:space="0" w:color="auto"/>
              <w:right w:val="single" w:sz="4" w:space="0" w:color="auto"/>
            </w:tcBorders>
          </w:tcPr>
          <w:p w14:paraId="6128FAF2" w14:textId="77777777" w:rsidR="00416B71" w:rsidRDefault="00416B71" w:rsidP="00416B71">
            <w:pPr>
              <w:spacing w:after="0" w:line="240" w:lineRule="auto"/>
              <w:rPr>
                <w:rFonts w:eastAsia="Times New Roman" w:cs="Times New Roman"/>
              </w:rPr>
            </w:pPr>
            <w:r>
              <w:rPr>
                <w:rFonts w:eastAsia="Times New Roman" w:cs="Times New Roman"/>
              </w:rPr>
              <w:t>22</w:t>
            </w:r>
          </w:p>
        </w:tc>
        <w:tc>
          <w:tcPr>
            <w:tcW w:w="1797" w:type="dxa"/>
            <w:tcBorders>
              <w:top w:val="single" w:sz="4" w:space="0" w:color="auto"/>
              <w:left w:val="single" w:sz="4" w:space="0" w:color="auto"/>
              <w:bottom w:val="single" w:sz="4" w:space="0" w:color="auto"/>
              <w:right w:val="single" w:sz="4" w:space="0" w:color="auto"/>
            </w:tcBorders>
            <w:hideMark/>
          </w:tcPr>
          <w:p w14:paraId="7C301331" w14:textId="77777777" w:rsidR="00416B71" w:rsidRDefault="00416B71" w:rsidP="00416B71">
            <w:pPr>
              <w:spacing w:after="0" w:line="240" w:lineRule="auto"/>
              <w:rPr>
                <w:rFonts w:eastAsia="Times New Roman" w:cs="Times New Roman"/>
              </w:rPr>
            </w:pPr>
            <w:r>
              <w:rPr>
                <w:rFonts w:eastAsia="Times New Roman" w:cs="Times New Roman"/>
              </w:rPr>
              <w:t>28,03</w:t>
            </w:r>
          </w:p>
        </w:tc>
        <w:tc>
          <w:tcPr>
            <w:tcW w:w="2126" w:type="dxa"/>
            <w:tcBorders>
              <w:top w:val="single" w:sz="4" w:space="0" w:color="auto"/>
              <w:left w:val="single" w:sz="4" w:space="0" w:color="auto"/>
              <w:bottom w:val="single" w:sz="4" w:space="0" w:color="auto"/>
              <w:right w:val="single" w:sz="4" w:space="0" w:color="auto"/>
            </w:tcBorders>
          </w:tcPr>
          <w:p w14:paraId="5B5D339D" w14:textId="77777777" w:rsidR="00416B71" w:rsidRPr="00E652F3" w:rsidRDefault="00416B71" w:rsidP="00416B71">
            <w:pPr>
              <w:spacing w:after="0" w:line="240" w:lineRule="auto"/>
              <w:rPr>
                <w:rFonts w:eastAsia="Times New Roman" w:cs="Times New Roman"/>
              </w:rPr>
            </w:pPr>
            <w:r>
              <w:rPr>
                <w:rFonts w:eastAsia="Times New Roman" w:cs="Times New Roman"/>
              </w:rPr>
              <w:t>-6,03</w:t>
            </w:r>
          </w:p>
        </w:tc>
      </w:tr>
    </w:tbl>
    <w:p w14:paraId="790205DA" w14:textId="77777777" w:rsidR="00006F2A" w:rsidRDefault="00006F2A" w:rsidP="00006F2A">
      <w:pPr>
        <w:spacing w:after="0" w:line="240" w:lineRule="auto"/>
        <w:rPr>
          <w:rFonts w:eastAsia="Times New Roman" w:cs="Times New Roman"/>
        </w:rPr>
      </w:pPr>
      <w:r>
        <w:rPr>
          <w:rFonts w:eastAsia="Times New Roman" w:cs="Times New Roman"/>
        </w:rPr>
        <w:tab/>
        <w:t xml:space="preserve">  </w:t>
      </w:r>
    </w:p>
    <w:p w14:paraId="5DA76D8F" w14:textId="73BC47F9" w:rsidR="00006F2A" w:rsidRPr="000B2395" w:rsidRDefault="00006F2A" w:rsidP="00006F2A">
      <w:pPr>
        <w:spacing w:after="0" w:line="240" w:lineRule="auto"/>
        <w:jc w:val="center"/>
        <w:rPr>
          <w:rFonts w:eastAsia="Times New Roman" w:cs="Times New Roman"/>
          <w:b/>
          <w:bCs/>
        </w:rPr>
      </w:pPr>
      <w:r w:rsidRPr="000B2395">
        <w:rPr>
          <w:rFonts w:eastAsia="Times New Roman" w:cs="Times New Roman"/>
          <w:b/>
          <w:bCs/>
        </w:rPr>
        <w:t>Pardavimai</w:t>
      </w:r>
    </w:p>
    <w:p w14:paraId="19220BED" w14:textId="77777777" w:rsidR="00416B71" w:rsidRDefault="00416B71" w:rsidP="00006F2A">
      <w:pPr>
        <w:spacing w:after="0" w:line="240" w:lineRule="auto"/>
        <w:jc w:val="center"/>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5"/>
        <w:gridCol w:w="1839"/>
        <w:gridCol w:w="1794"/>
        <w:gridCol w:w="2126"/>
      </w:tblGrid>
      <w:tr w:rsidR="00D93B88" w14:paraId="4BBA7485" w14:textId="77777777" w:rsidTr="00A362A3">
        <w:trPr>
          <w:trHeight w:val="679"/>
        </w:trPr>
        <w:tc>
          <w:tcPr>
            <w:tcW w:w="3875" w:type="dxa"/>
            <w:tcBorders>
              <w:top w:val="single" w:sz="4" w:space="0" w:color="auto"/>
              <w:left w:val="single" w:sz="4" w:space="0" w:color="auto"/>
              <w:bottom w:val="single" w:sz="4" w:space="0" w:color="auto"/>
              <w:right w:val="single" w:sz="4" w:space="0" w:color="auto"/>
            </w:tcBorders>
            <w:hideMark/>
          </w:tcPr>
          <w:p w14:paraId="68D67CF2" w14:textId="77777777" w:rsidR="00D93B88" w:rsidRDefault="00D93B88">
            <w:pPr>
              <w:spacing w:after="0" w:line="240" w:lineRule="auto"/>
              <w:rPr>
                <w:rFonts w:eastAsia="Times New Roman" w:cs="Times New Roman"/>
              </w:rPr>
            </w:pPr>
            <w:r>
              <w:rPr>
                <w:rFonts w:eastAsia="Times New Roman" w:cs="Times New Roman"/>
              </w:rPr>
              <w:t>Rodiklis</w:t>
            </w:r>
          </w:p>
        </w:tc>
        <w:tc>
          <w:tcPr>
            <w:tcW w:w="1839" w:type="dxa"/>
            <w:tcBorders>
              <w:top w:val="single" w:sz="4" w:space="0" w:color="auto"/>
              <w:left w:val="single" w:sz="4" w:space="0" w:color="auto"/>
              <w:bottom w:val="single" w:sz="4" w:space="0" w:color="auto"/>
              <w:right w:val="single" w:sz="4" w:space="0" w:color="auto"/>
            </w:tcBorders>
            <w:hideMark/>
          </w:tcPr>
          <w:p w14:paraId="07844508" w14:textId="01CAEF57" w:rsidR="00D93B88" w:rsidRDefault="00D93B88">
            <w:pPr>
              <w:spacing w:after="0" w:line="240" w:lineRule="auto"/>
              <w:rPr>
                <w:rFonts w:eastAsia="Times New Roman" w:cs="Times New Roman"/>
              </w:rPr>
            </w:pPr>
            <w:r>
              <w:rPr>
                <w:rFonts w:eastAsia="Times New Roman" w:cs="Times New Roman"/>
              </w:rPr>
              <w:t xml:space="preserve">2020 </w:t>
            </w:r>
            <w:r w:rsidR="00A362A3">
              <w:rPr>
                <w:rFonts w:eastAsia="Times New Roman" w:cs="Times New Roman"/>
              </w:rPr>
              <w:t xml:space="preserve">m. </w:t>
            </w:r>
            <w:r>
              <w:rPr>
                <w:rFonts w:eastAsia="Times New Roman" w:cs="Times New Roman"/>
              </w:rPr>
              <w:t>faktas</w:t>
            </w:r>
          </w:p>
        </w:tc>
        <w:tc>
          <w:tcPr>
            <w:tcW w:w="1794" w:type="dxa"/>
            <w:tcBorders>
              <w:top w:val="single" w:sz="4" w:space="0" w:color="auto"/>
              <w:left w:val="single" w:sz="4" w:space="0" w:color="auto"/>
              <w:bottom w:val="single" w:sz="4" w:space="0" w:color="auto"/>
              <w:right w:val="single" w:sz="4" w:space="0" w:color="auto"/>
            </w:tcBorders>
            <w:hideMark/>
          </w:tcPr>
          <w:p w14:paraId="7858F3B5" w14:textId="0DD7B66A" w:rsidR="00D93B88" w:rsidRDefault="00D93B88">
            <w:pPr>
              <w:spacing w:after="0" w:line="240" w:lineRule="auto"/>
              <w:rPr>
                <w:rFonts w:eastAsia="Times New Roman" w:cs="Times New Roman"/>
              </w:rPr>
            </w:pPr>
            <w:r>
              <w:rPr>
                <w:rFonts w:eastAsia="Times New Roman" w:cs="Times New Roman"/>
              </w:rPr>
              <w:t xml:space="preserve">2019 </w:t>
            </w:r>
            <w:r w:rsidR="00A362A3">
              <w:rPr>
                <w:rFonts w:eastAsia="Times New Roman" w:cs="Times New Roman"/>
              </w:rPr>
              <w:t xml:space="preserve">m. </w:t>
            </w:r>
            <w:r>
              <w:rPr>
                <w:rFonts w:eastAsia="Times New Roman" w:cs="Times New Roman"/>
              </w:rPr>
              <w:t>faktas</w:t>
            </w:r>
          </w:p>
        </w:tc>
        <w:tc>
          <w:tcPr>
            <w:tcW w:w="2126" w:type="dxa"/>
            <w:tcBorders>
              <w:top w:val="single" w:sz="4" w:space="0" w:color="auto"/>
              <w:left w:val="single" w:sz="4" w:space="0" w:color="auto"/>
              <w:bottom w:val="single" w:sz="4" w:space="0" w:color="auto"/>
              <w:right w:val="single" w:sz="4" w:space="0" w:color="auto"/>
            </w:tcBorders>
          </w:tcPr>
          <w:p w14:paraId="233BE485" w14:textId="01AA44BB" w:rsidR="00D93B88" w:rsidRDefault="00A362A3">
            <w:pPr>
              <w:spacing w:after="0" w:line="240" w:lineRule="auto"/>
              <w:rPr>
                <w:rFonts w:eastAsia="Times New Roman" w:cs="Times New Roman"/>
              </w:rPr>
            </w:pPr>
            <w:r>
              <w:rPr>
                <w:rFonts w:eastAsia="Times New Roman" w:cs="Times New Roman"/>
              </w:rPr>
              <w:t>Skirtumas nuo 2019 m. fakto</w:t>
            </w:r>
            <w:r w:rsidR="00D93B88">
              <w:rPr>
                <w:rFonts w:eastAsia="Times New Roman" w:cs="Times New Roman"/>
              </w:rPr>
              <w:t xml:space="preserve"> </w:t>
            </w:r>
          </w:p>
        </w:tc>
      </w:tr>
      <w:tr w:rsidR="00D93B88" w14:paraId="33AE8467" w14:textId="77777777" w:rsidTr="00A362A3">
        <w:tc>
          <w:tcPr>
            <w:tcW w:w="3875" w:type="dxa"/>
            <w:tcBorders>
              <w:top w:val="single" w:sz="4" w:space="0" w:color="auto"/>
              <w:left w:val="single" w:sz="4" w:space="0" w:color="auto"/>
              <w:bottom w:val="single" w:sz="4" w:space="0" w:color="auto"/>
              <w:right w:val="single" w:sz="4" w:space="0" w:color="auto"/>
            </w:tcBorders>
            <w:hideMark/>
          </w:tcPr>
          <w:p w14:paraId="4B14E09E" w14:textId="709AADA9" w:rsidR="00D93B88" w:rsidRDefault="00D93B88">
            <w:pPr>
              <w:spacing w:after="0" w:line="240" w:lineRule="auto"/>
              <w:rPr>
                <w:rFonts w:eastAsia="Times New Roman" w:cs="Times New Roman"/>
              </w:rPr>
            </w:pPr>
            <w:r>
              <w:rPr>
                <w:rFonts w:eastAsia="Times New Roman" w:cs="Times New Roman"/>
              </w:rPr>
              <w:t>Parduota vandens</w:t>
            </w:r>
            <w:r w:rsidR="00A362A3">
              <w:rPr>
                <w:rFonts w:eastAsia="Times New Roman" w:cs="Times New Roman"/>
              </w:rPr>
              <w:t xml:space="preserve">, </w:t>
            </w:r>
            <w:r>
              <w:rPr>
                <w:rFonts w:eastAsia="Times New Roman" w:cs="Times New Roman"/>
              </w:rPr>
              <w:t>t. m</w:t>
            </w:r>
            <w:r>
              <w:rPr>
                <w:rFonts w:ascii="Arial" w:eastAsia="Times New Roman" w:hAnsi="Arial" w:cs="Arial"/>
              </w:rPr>
              <w:t>³</w:t>
            </w:r>
          </w:p>
        </w:tc>
        <w:tc>
          <w:tcPr>
            <w:tcW w:w="1839" w:type="dxa"/>
            <w:tcBorders>
              <w:top w:val="single" w:sz="4" w:space="0" w:color="auto"/>
              <w:left w:val="single" w:sz="4" w:space="0" w:color="auto"/>
              <w:bottom w:val="single" w:sz="4" w:space="0" w:color="auto"/>
              <w:right w:val="single" w:sz="4" w:space="0" w:color="auto"/>
            </w:tcBorders>
            <w:hideMark/>
          </w:tcPr>
          <w:p w14:paraId="7AF9E01E" w14:textId="77777777" w:rsidR="00D93B88" w:rsidRDefault="00D93B88">
            <w:pPr>
              <w:spacing w:after="0" w:line="240" w:lineRule="auto"/>
              <w:rPr>
                <w:rFonts w:eastAsia="Times New Roman" w:cs="Times New Roman"/>
              </w:rPr>
            </w:pPr>
            <w:r>
              <w:rPr>
                <w:rFonts w:eastAsia="Times New Roman" w:cs="Times New Roman"/>
              </w:rPr>
              <w:t>310,9</w:t>
            </w:r>
          </w:p>
        </w:tc>
        <w:tc>
          <w:tcPr>
            <w:tcW w:w="1794" w:type="dxa"/>
            <w:tcBorders>
              <w:top w:val="single" w:sz="4" w:space="0" w:color="auto"/>
              <w:left w:val="single" w:sz="4" w:space="0" w:color="auto"/>
              <w:bottom w:val="single" w:sz="4" w:space="0" w:color="auto"/>
              <w:right w:val="single" w:sz="4" w:space="0" w:color="auto"/>
            </w:tcBorders>
            <w:hideMark/>
          </w:tcPr>
          <w:p w14:paraId="5F17CD1E" w14:textId="77777777" w:rsidR="00D93B88" w:rsidRDefault="00D93B88">
            <w:pPr>
              <w:spacing w:after="0" w:line="240" w:lineRule="auto"/>
              <w:rPr>
                <w:rFonts w:eastAsia="Times New Roman" w:cs="Times New Roman"/>
              </w:rPr>
            </w:pPr>
            <w:r>
              <w:rPr>
                <w:rFonts w:eastAsia="Times New Roman" w:cs="Times New Roman"/>
              </w:rPr>
              <w:t>317,6</w:t>
            </w:r>
          </w:p>
        </w:tc>
        <w:tc>
          <w:tcPr>
            <w:tcW w:w="2126" w:type="dxa"/>
            <w:tcBorders>
              <w:top w:val="single" w:sz="4" w:space="0" w:color="auto"/>
              <w:left w:val="single" w:sz="4" w:space="0" w:color="auto"/>
              <w:bottom w:val="single" w:sz="4" w:space="0" w:color="auto"/>
              <w:right w:val="single" w:sz="4" w:space="0" w:color="auto"/>
            </w:tcBorders>
            <w:hideMark/>
          </w:tcPr>
          <w:p w14:paraId="2F24D93B" w14:textId="77777777" w:rsidR="00D93B88" w:rsidRDefault="00D93B88">
            <w:pPr>
              <w:spacing w:after="0" w:line="240" w:lineRule="auto"/>
              <w:rPr>
                <w:rFonts w:eastAsia="Times New Roman" w:cs="Times New Roman"/>
              </w:rPr>
            </w:pPr>
            <w:r>
              <w:rPr>
                <w:rFonts w:eastAsia="Times New Roman" w:cs="Times New Roman"/>
              </w:rPr>
              <w:t>-6,7</w:t>
            </w:r>
          </w:p>
        </w:tc>
      </w:tr>
      <w:tr w:rsidR="00D93B88" w14:paraId="58212326" w14:textId="77777777" w:rsidTr="00A362A3">
        <w:tc>
          <w:tcPr>
            <w:tcW w:w="3875" w:type="dxa"/>
            <w:tcBorders>
              <w:top w:val="single" w:sz="4" w:space="0" w:color="auto"/>
              <w:left w:val="single" w:sz="4" w:space="0" w:color="auto"/>
              <w:bottom w:val="single" w:sz="4" w:space="0" w:color="auto"/>
              <w:right w:val="single" w:sz="4" w:space="0" w:color="auto"/>
            </w:tcBorders>
            <w:hideMark/>
          </w:tcPr>
          <w:p w14:paraId="491A2056" w14:textId="77777777" w:rsidR="00D93B88" w:rsidRDefault="00D93B88">
            <w:pPr>
              <w:spacing w:after="0" w:line="240" w:lineRule="auto"/>
              <w:rPr>
                <w:rFonts w:eastAsia="Times New Roman" w:cs="Times New Roman"/>
              </w:rPr>
            </w:pPr>
            <w:r>
              <w:rPr>
                <w:rFonts w:eastAsia="Times New Roman" w:cs="Times New Roman"/>
              </w:rPr>
              <w:t>t.sk. gyventojams</w:t>
            </w:r>
          </w:p>
        </w:tc>
        <w:tc>
          <w:tcPr>
            <w:tcW w:w="1839" w:type="dxa"/>
            <w:tcBorders>
              <w:top w:val="single" w:sz="4" w:space="0" w:color="auto"/>
              <w:left w:val="single" w:sz="4" w:space="0" w:color="auto"/>
              <w:bottom w:val="single" w:sz="4" w:space="0" w:color="auto"/>
              <w:right w:val="single" w:sz="4" w:space="0" w:color="auto"/>
            </w:tcBorders>
            <w:hideMark/>
          </w:tcPr>
          <w:p w14:paraId="0A575092" w14:textId="77777777" w:rsidR="00D93B88" w:rsidRDefault="00D93B88">
            <w:pPr>
              <w:spacing w:after="0" w:line="240" w:lineRule="auto"/>
              <w:rPr>
                <w:rFonts w:eastAsia="Times New Roman" w:cs="Times New Roman"/>
              </w:rPr>
            </w:pPr>
            <w:r>
              <w:rPr>
                <w:rFonts w:eastAsia="Times New Roman" w:cs="Times New Roman"/>
              </w:rPr>
              <w:t>226,0</w:t>
            </w:r>
          </w:p>
        </w:tc>
        <w:tc>
          <w:tcPr>
            <w:tcW w:w="1794" w:type="dxa"/>
            <w:tcBorders>
              <w:top w:val="single" w:sz="4" w:space="0" w:color="auto"/>
              <w:left w:val="single" w:sz="4" w:space="0" w:color="auto"/>
              <w:bottom w:val="single" w:sz="4" w:space="0" w:color="auto"/>
              <w:right w:val="single" w:sz="4" w:space="0" w:color="auto"/>
            </w:tcBorders>
            <w:hideMark/>
          </w:tcPr>
          <w:p w14:paraId="52BAB5E6" w14:textId="77777777" w:rsidR="00D93B88" w:rsidRDefault="00D93B88">
            <w:pPr>
              <w:spacing w:after="0" w:line="240" w:lineRule="auto"/>
              <w:rPr>
                <w:rFonts w:eastAsia="Times New Roman" w:cs="Times New Roman"/>
              </w:rPr>
            </w:pPr>
            <w:r>
              <w:rPr>
                <w:rFonts w:eastAsia="Times New Roman" w:cs="Times New Roman"/>
              </w:rPr>
              <w:t>229,8</w:t>
            </w:r>
          </w:p>
        </w:tc>
        <w:tc>
          <w:tcPr>
            <w:tcW w:w="2126" w:type="dxa"/>
            <w:tcBorders>
              <w:top w:val="single" w:sz="4" w:space="0" w:color="auto"/>
              <w:left w:val="single" w:sz="4" w:space="0" w:color="auto"/>
              <w:bottom w:val="single" w:sz="4" w:space="0" w:color="auto"/>
              <w:right w:val="single" w:sz="4" w:space="0" w:color="auto"/>
            </w:tcBorders>
            <w:hideMark/>
          </w:tcPr>
          <w:p w14:paraId="5FE10F9F" w14:textId="77777777" w:rsidR="00D93B88" w:rsidRDefault="00D93B88">
            <w:pPr>
              <w:spacing w:after="0" w:line="240" w:lineRule="auto"/>
              <w:rPr>
                <w:rFonts w:eastAsia="Times New Roman" w:cs="Times New Roman"/>
              </w:rPr>
            </w:pPr>
            <w:r>
              <w:rPr>
                <w:rFonts w:eastAsia="Times New Roman" w:cs="Times New Roman"/>
              </w:rPr>
              <w:t>-3,8</w:t>
            </w:r>
          </w:p>
        </w:tc>
      </w:tr>
      <w:tr w:rsidR="00D93B88" w14:paraId="283EDE36" w14:textId="77777777" w:rsidTr="00A362A3">
        <w:tc>
          <w:tcPr>
            <w:tcW w:w="3875" w:type="dxa"/>
            <w:tcBorders>
              <w:top w:val="single" w:sz="4" w:space="0" w:color="auto"/>
              <w:left w:val="single" w:sz="4" w:space="0" w:color="auto"/>
              <w:bottom w:val="single" w:sz="4" w:space="0" w:color="auto"/>
              <w:right w:val="single" w:sz="4" w:space="0" w:color="auto"/>
            </w:tcBorders>
            <w:hideMark/>
          </w:tcPr>
          <w:p w14:paraId="0A4E4139" w14:textId="77777777" w:rsidR="00D93B88" w:rsidRDefault="00D93B88">
            <w:pPr>
              <w:spacing w:after="0" w:line="240" w:lineRule="auto"/>
              <w:rPr>
                <w:rFonts w:eastAsia="Times New Roman" w:cs="Times New Roman"/>
              </w:rPr>
            </w:pPr>
            <w:r>
              <w:rPr>
                <w:rFonts w:eastAsia="Times New Roman" w:cs="Times New Roman"/>
              </w:rPr>
              <w:t>įmonėms</w:t>
            </w:r>
          </w:p>
        </w:tc>
        <w:tc>
          <w:tcPr>
            <w:tcW w:w="1839" w:type="dxa"/>
            <w:tcBorders>
              <w:top w:val="single" w:sz="4" w:space="0" w:color="auto"/>
              <w:left w:val="single" w:sz="4" w:space="0" w:color="auto"/>
              <w:bottom w:val="single" w:sz="4" w:space="0" w:color="auto"/>
              <w:right w:val="single" w:sz="4" w:space="0" w:color="auto"/>
            </w:tcBorders>
            <w:hideMark/>
          </w:tcPr>
          <w:p w14:paraId="7728E811" w14:textId="77777777" w:rsidR="00D93B88" w:rsidRDefault="00D93B88">
            <w:pPr>
              <w:spacing w:after="0" w:line="240" w:lineRule="auto"/>
              <w:rPr>
                <w:rFonts w:eastAsia="Times New Roman" w:cs="Times New Roman"/>
              </w:rPr>
            </w:pPr>
            <w:r>
              <w:rPr>
                <w:rFonts w:eastAsia="Times New Roman" w:cs="Times New Roman"/>
              </w:rPr>
              <w:t>84,9</w:t>
            </w:r>
          </w:p>
        </w:tc>
        <w:tc>
          <w:tcPr>
            <w:tcW w:w="1794" w:type="dxa"/>
            <w:tcBorders>
              <w:top w:val="single" w:sz="4" w:space="0" w:color="auto"/>
              <w:left w:val="single" w:sz="4" w:space="0" w:color="auto"/>
              <w:bottom w:val="single" w:sz="4" w:space="0" w:color="auto"/>
              <w:right w:val="single" w:sz="4" w:space="0" w:color="auto"/>
            </w:tcBorders>
            <w:hideMark/>
          </w:tcPr>
          <w:p w14:paraId="775BD580" w14:textId="77777777" w:rsidR="00D93B88" w:rsidRDefault="00D93B88">
            <w:pPr>
              <w:spacing w:after="0" w:line="240" w:lineRule="auto"/>
              <w:rPr>
                <w:rFonts w:eastAsia="Times New Roman" w:cs="Times New Roman"/>
              </w:rPr>
            </w:pPr>
            <w:r>
              <w:rPr>
                <w:rFonts w:eastAsia="Times New Roman" w:cs="Times New Roman"/>
              </w:rPr>
              <w:t>87,8</w:t>
            </w:r>
          </w:p>
        </w:tc>
        <w:tc>
          <w:tcPr>
            <w:tcW w:w="2126" w:type="dxa"/>
            <w:tcBorders>
              <w:top w:val="single" w:sz="4" w:space="0" w:color="auto"/>
              <w:left w:val="single" w:sz="4" w:space="0" w:color="auto"/>
              <w:bottom w:val="single" w:sz="4" w:space="0" w:color="auto"/>
              <w:right w:val="single" w:sz="4" w:space="0" w:color="auto"/>
            </w:tcBorders>
            <w:hideMark/>
          </w:tcPr>
          <w:p w14:paraId="191A7D1F" w14:textId="77777777" w:rsidR="00D93B88" w:rsidRDefault="00D93B88">
            <w:pPr>
              <w:spacing w:after="0" w:line="240" w:lineRule="auto"/>
              <w:rPr>
                <w:rFonts w:eastAsia="Times New Roman" w:cs="Times New Roman"/>
              </w:rPr>
            </w:pPr>
            <w:r>
              <w:rPr>
                <w:rFonts w:eastAsia="Times New Roman" w:cs="Times New Roman"/>
              </w:rPr>
              <w:t>-2,9</w:t>
            </w:r>
          </w:p>
        </w:tc>
      </w:tr>
      <w:tr w:rsidR="00D93B88" w14:paraId="58FD6D6C" w14:textId="77777777" w:rsidTr="00A362A3">
        <w:tc>
          <w:tcPr>
            <w:tcW w:w="3875" w:type="dxa"/>
            <w:tcBorders>
              <w:top w:val="single" w:sz="4" w:space="0" w:color="auto"/>
              <w:left w:val="single" w:sz="4" w:space="0" w:color="auto"/>
              <w:bottom w:val="single" w:sz="4" w:space="0" w:color="auto"/>
              <w:right w:val="single" w:sz="4" w:space="0" w:color="auto"/>
            </w:tcBorders>
            <w:hideMark/>
          </w:tcPr>
          <w:p w14:paraId="0EDF9031" w14:textId="77777777" w:rsidR="00D93B88" w:rsidRDefault="00D93B88">
            <w:pPr>
              <w:spacing w:after="0" w:line="240" w:lineRule="auto"/>
              <w:rPr>
                <w:rFonts w:eastAsia="Times New Roman" w:cs="Times New Roman"/>
              </w:rPr>
            </w:pPr>
            <w:r>
              <w:rPr>
                <w:rFonts w:eastAsia="Times New Roman" w:cs="Times New Roman"/>
              </w:rPr>
              <w:t>Parduota nuotekų paslaugų t. m</w:t>
            </w:r>
            <w:r>
              <w:rPr>
                <w:rFonts w:ascii="Arial" w:eastAsia="Times New Roman" w:hAnsi="Arial" w:cs="Arial"/>
              </w:rPr>
              <w:t>³</w:t>
            </w:r>
          </w:p>
        </w:tc>
        <w:tc>
          <w:tcPr>
            <w:tcW w:w="1839" w:type="dxa"/>
            <w:tcBorders>
              <w:top w:val="single" w:sz="4" w:space="0" w:color="auto"/>
              <w:left w:val="single" w:sz="4" w:space="0" w:color="auto"/>
              <w:bottom w:val="single" w:sz="4" w:space="0" w:color="auto"/>
              <w:right w:val="single" w:sz="4" w:space="0" w:color="auto"/>
            </w:tcBorders>
            <w:hideMark/>
          </w:tcPr>
          <w:p w14:paraId="31AB61B9" w14:textId="77777777" w:rsidR="00D93B88" w:rsidRDefault="00D93B88">
            <w:pPr>
              <w:spacing w:after="0" w:line="240" w:lineRule="auto"/>
              <w:rPr>
                <w:rFonts w:eastAsia="Times New Roman" w:cs="Times New Roman"/>
              </w:rPr>
            </w:pPr>
            <w:r>
              <w:rPr>
                <w:rFonts w:eastAsia="Times New Roman" w:cs="Times New Roman"/>
              </w:rPr>
              <w:t>206,6</w:t>
            </w:r>
          </w:p>
        </w:tc>
        <w:tc>
          <w:tcPr>
            <w:tcW w:w="1794" w:type="dxa"/>
            <w:tcBorders>
              <w:top w:val="single" w:sz="4" w:space="0" w:color="auto"/>
              <w:left w:val="single" w:sz="4" w:space="0" w:color="auto"/>
              <w:bottom w:val="single" w:sz="4" w:space="0" w:color="auto"/>
              <w:right w:val="single" w:sz="4" w:space="0" w:color="auto"/>
            </w:tcBorders>
            <w:hideMark/>
          </w:tcPr>
          <w:p w14:paraId="16D0B958" w14:textId="77777777" w:rsidR="00D93B88" w:rsidRDefault="00D93B88">
            <w:pPr>
              <w:spacing w:after="0" w:line="240" w:lineRule="auto"/>
              <w:rPr>
                <w:rFonts w:eastAsia="Times New Roman" w:cs="Times New Roman"/>
              </w:rPr>
            </w:pPr>
            <w:r>
              <w:rPr>
                <w:rFonts w:eastAsia="Times New Roman" w:cs="Times New Roman"/>
              </w:rPr>
              <w:t>192,8</w:t>
            </w:r>
          </w:p>
        </w:tc>
        <w:tc>
          <w:tcPr>
            <w:tcW w:w="2126" w:type="dxa"/>
            <w:tcBorders>
              <w:top w:val="single" w:sz="4" w:space="0" w:color="auto"/>
              <w:left w:val="single" w:sz="4" w:space="0" w:color="auto"/>
              <w:bottom w:val="single" w:sz="4" w:space="0" w:color="auto"/>
              <w:right w:val="single" w:sz="4" w:space="0" w:color="auto"/>
            </w:tcBorders>
            <w:hideMark/>
          </w:tcPr>
          <w:p w14:paraId="60633537" w14:textId="77777777" w:rsidR="00D93B88" w:rsidRDefault="00D93B88">
            <w:pPr>
              <w:spacing w:after="0" w:line="240" w:lineRule="auto"/>
              <w:rPr>
                <w:rFonts w:eastAsia="Times New Roman" w:cs="Times New Roman"/>
              </w:rPr>
            </w:pPr>
            <w:r>
              <w:rPr>
                <w:rFonts w:eastAsia="Times New Roman" w:cs="Times New Roman"/>
              </w:rPr>
              <w:t>+13,8</w:t>
            </w:r>
          </w:p>
        </w:tc>
      </w:tr>
      <w:tr w:rsidR="00D93B88" w14:paraId="43B746B1" w14:textId="77777777" w:rsidTr="00A362A3">
        <w:tc>
          <w:tcPr>
            <w:tcW w:w="3875" w:type="dxa"/>
            <w:tcBorders>
              <w:top w:val="single" w:sz="4" w:space="0" w:color="auto"/>
              <w:left w:val="single" w:sz="4" w:space="0" w:color="auto"/>
              <w:bottom w:val="single" w:sz="4" w:space="0" w:color="auto"/>
              <w:right w:val="single" w:sz="4" w:space="0" w:color="auto"/>
            </w:tcBorders>
            <w:hideMark/>
          </w:tcPr>
          <w:p w14:paraId="0D5BBE66" w14:textId="77777777" w:rsidR="00D93B88" w:rsidRDefault="00D93B88">
            <w:pPr>
              <w:spacing w:after="0" w:line="240" w:lineRule="auto"/>
              <w:rPr>
                <w:rFonts w:eastAsia="Times New Roman" w:cs="Times New Roman"/>
              </w:rPr>
            </w:pPr>
            <w:r>
              <w:rPr>
                <w:rFonts w:eastAsia="Times New Roman" w:cs="Times New Roman"/>
              </w:rPr>
              <w:t>t.sk gyventojams</w:t>
            </w:r>
          </w:p>
        </w:tc>
        <w:tc>
          <w:tcPr>
            <w:tcW w:w="1839" w:type="dxa"/>
            <w:tcBorders>
              <w:top w:val="single" w:sz="4" w:space="0" w:color="auto"/>
              <w:left w:val="single" w:sz="4" w:space="0" w:color="auto"/>
              <w:bottom w:val="single" w:sz="4" w:space="0" w:color="auto"/>
              <w:right w:val="single" w:sz="4" w:space="0" w:color="auto"/>
            </w:tcBorders>
            <w:hideMark/>
          </w:tcPr>
          <w:p w14:paraId="13A413B1" w14:textId="77777777" w:rsidR="00D93B88" w:rsidRDefault="00D93B88">
            <w:pPr>
              <w:spacing w:after="0" w:line="240" w:lineRule="auto"/>
              <w:rPr>
                <w:rFonts w:eastAsia="Times New Roman" w:cs="Times New Roman"/>
              </w:rPr>
            </w:pPr>
            <w:r>
              <w:rPr>
                <w:rFonts w:eastAsia="Times New Roman" w:cs="Times New Roman"/>
              </w:rPr>
              <w:t>126,6</w:t>
            </w:r>
          </w:p>
        </w:tc>
        <w:tc>
          <w:tcPr>
            <w:tcW w:w="1794" w:type="dxa"/>
            <w:tcBorders>
              <w:top w:val="single" w:sz="4" w:space="0" w:color="auto"/>
              <w:left w:val="single" w:sz="4" w:space="0" w:color="auto"/>
              <w:bottom w:val="single" w:sz="4" w:space="0" w:color="auto"/>
              <w:right w:val="single" w:sz="4" w:space="0" w:color="auto"/>
            </w:tcBorders>
            <w:hideMark/>
          </w:tcPr>
          <w:p w14:paraId="18942F77" w14:textId="77777777" w:rsidR="00D93B88" w:rsidRDefault="00D93B88">
            <w:pPr>
              <w:spacing w:after="0" w:line="240" w:lineRule="auto"/>
              <w:rPr>
                <w:rFonts w:eastAsia="Times New Roman" w:cs="Times New Roman"/>
              </w:rPr>
            </w:pPr>
            <w:r>
              <w:rPr>
                <w:rFonts w:eastAsia="Times New Roman" w:cs="Times New Roman"/>
              </w:rPr>
              <w:t>116,1</w:t>
            </w:r>
          </w:p>
        </w:tc>
        <w:tc>
          <w:tcPr>
            <w:tcW w:w="2126" w:type="dxa"/>
            <w:tcBorders>
              <w:top w:val="single" w:sz="4" w:space="0" w:color="auto"/>
              <w:left w:val="single" w:sz="4" w:space="0" w:color="auto"/>
              <w:bottom w:val="single" w:sz="4" w:space="0" w:color="auto"/>
              <w:right w:val="single" w:sz="4" w:space="0" w:color="auto"/>
            </w:tcBorders>
            <w:hideMark/>
          </w:tcPr>
          <w:p w14:paraId="07EDAA9F" w14:textId="77777777" w:rsidR="00D93B88" w:rsidRDefault="00D93B88">
            <w:pPr>
              <w:spacing w:after="0" w:line="240" w:lineRule="auto"/>
              <w:rPr>
                <w:rFonts w:eastAsia="Times New Roman" w:cs="Times New Roman"/>
              </w:rPr>
            </w:pPr>
            <w:r>
              <w:rPr>
                <w:rFonts w:eastAsia="Times New Roman" w:cs="Times New Roman"/>
              </w:rPr>
              <w:t>+10,5</w:t>
            </w:r>
          </w:p>
        </w:tc>
      </w:tr>
      <w:tr w:rsidR="00D93B88" w14:paraId="4EB4C2A9" w14:textId="77777777" w:rsidTr="00A362A3">
        <w:tc>
          <w:tcPr>
            <w:tcW w:w="3875" w:type="dxa"/>
            <w:tcBorders>
              <w:top w:val="single" w:sz="4" w:space="0" w:color="auto"/>
              <w:left w:val="single" w:sz="4" w:space="0" w:color="auto"/>
              <w:bottom w:val="single" w:sz="4" w:space="0" w:color="auto"/>
              <w:right w:val="single" w:sz="4" w:space="0" w:color="auto"/>
            </w:tcBorders>
            <w:hideMark/>
          </w:tcPr>
          <w:p w14:paraId="691FBF3A" w14:textId="77777777" w:rsidR="00D93B88" w:rsidRDefault="00D93B88">
            <w:pPr>
              <w:spacing w:after="0" w:line="240" w:lineRule="auto"/>
              <w:rPr>
                <w:rFonts w:eastAsia="Times New Roman" w:cs="Times New Roman"/>
              </w:rPr>
            </w:pPr>
            <w:r>
              <w:rPr>
                <w:rFonts w:eastAsia="Times New Roman" w:cs="Times New Roman"/>
              </w:rPr>
              <w:t>įmonėms</w:t>
            </w:r>
          </w:p>
        </w:tc>
        <w:tc>
          <w:tcPr>
            <w:tcW w:w="1839" w:type="dxa"/>
            <w:tcBorders>
              <w:top w:val="single" w:sz="4" w:space="0" w:color="auto"/>
              <w:left w:val="single" w:sz="4" w:space="0" w:color="auto"/>
              <w:bottom w:val="single" w:sz="4" w:space="0" w:color="auto"/>
              <w:right w:val="single" w:sz="4" w:space="0" w:color="auto"/>
            </w:tcBorders>
            <w:hideMark/>
          </w:tcPr>
          <w:p w14:paraId="01F8067D" w14:textId="77777777" w:rsidR="00D93B88" w:rsidRDefault="00D93B88">
            <w:pPr>
              <w:spacing w:after="0" w:line="240" w:lineRule="auto"/>
              <w:rPr>
                <w:rFonts w:eastAsia="Times New Roman" w:cs="Times New Roman"/>
              </w:rPr>
            </w:pPr>
            <w:r>
              <w:rPr>
                <w:rFonts w:eastAsia="Times New Roman" w:cs="Times New Roman"/>
              </w:rPr>
              <w:t>80,0</w:t>
            </w:r>
          </w:p>
        </w:tc>
        <w:tc>
          <w:tcPr>
            <w:tcW w:w="1794" w:type="dxa"/>
            <w:tcBorders>
              <w:top w:val="single" w:sz="4" w:space="0" w:color="auto"/>
              <w:left w:val="single" w:sz="4" w:space="0" w:color="auto"/>
              <w:bottom w:val="single" w:sz="4" w:space="0" w:color="auto"/>
              <w:right w:val="single" w:sz="4" w:space="0" w:color="auto"/>
            </w:tcBorders>
            <w:hideMark/>
          </w:tcPr>
          <w:p w14:paraId="231DAAE6" w14:textId="77777777" w:rsidR="00D93B88" w:rsidRDefault="00D93B88">
            <w:pPr>
              <w:spacing w:after="0" w:line="240" w:lineRule="auto"/>
              <w:rPr>
                <w:rFonts w:eastAsia="Times New Roman" w:cs="Times New Roman"/>
              </w:rPr>
            </w:pPr>
            <w:r>
              <w:rPr>
                <w:rFonts w:eastAsia="Times New Roman" w:cs="Times New Roman"/>
              </w:rPr>
              <w:t>76,7</w:t>
            </w:r>
          </w:p>
        </w:tc>
        <w:tc>
          <w:tcPr>
            <w:tcW w:w="2126" w:type="dxa"/>
            <w:tcBorders>
              <w:top w:val="single" w:sz="4" w:space="0" w:color="auto"/>
              <w:left w:val="single" w:sz="4" w:space="0" w:color="auto"/>
              <w:bottom w:val="single" w:sz="4" w:space="0" w:color="auto"/>
              <w:right w:val="single" w:sz="4" w:space="0" w:color="auto"/>
            </w:tcBorders>
            <w:hideMark/>
          </w:tcPr>
          <w:p w14:paraId="443209F5" w14:textId="77777777" w:rsidR="00D93B88" w:rsidRDefault="00D93B88">
            <w:pPr>
              <w:spacing w:after="0" w:line="240" w:lineRule="auto"/>
              <w:rPr>
                <w:rFonts w:eastAsia="Times New Roman" w:cs="Times New Roman"/>
              </w:rPr>
            </w:pPr>
            <w:r>
              <w:rPr>
                <w:rFonts w:eastAsia="Times New Roman" w:cs="Times New Roman"/>
              </w:rPr>
              <w:t>+3,3</w:t>
            </w:r>
          </w:p>
        </w:tc>
      </w:tr>
    </w:tbl>
    <w:p w14:paraId="079CB240" w14:textId="77777777" w:rsidR="00D93B88" w:rsidRDefault="00D93B88" w:rsidP="00D93B88">
      <w:pPr>
        <w:spacing w:after="0" w:line="240" w:lineRule="auto"/>
        <w:jc w:val="center"/>
        <w:rPr>
          <w:rFonts w:eastAsia="Times New Roman" w:cs="Times New Roman"/>
        </w:rPr>
      </w:pPr>
    </w:p>
    <w:p w14:paraId="1B962852" w14:textId="4A304F4D" w:rsidR="00006F2A" w:rsidRPr="000B2395" w:rsidRDefault="00006F2A" w:rsidP="00006F2A">
      <w:pPr>
        <w:spacing w:after="0" w:line="240" w:lineRule="auto"/>
        <w:jc w:val="center"/>
        <w:rPr>
          <w:rFonts w:eastAsia="Times New Roman" w:cs="Times New Roman"/>
          <w:b/>
          <w:bCs/>
        </w:rPr>
      </w:pPr>
      <w:r w:rsidRPr="000B2395">
        <w:rPr>
          <w:rFonts w:eastAsia="Times New Roman" w:cs="Times New Roman"/>
          <w:b/>
          <w:bCs/>
        </w:rPr>
        <w:t>Pardavimų sutartys</w:t>
      </w:r>
    </w:p>
    <w:p w14:paraId="3A5F0C66" w14:textId="77777777" w:rsidR="00416B71" w:rsidRDefault="00416B71" w:rsidP="00006F2A">
      <w:pPr>
        <w:spacing w:after="0" w:line="240" w:lineRule="auto"/>
        <w:jc w:val="center"/>
        <w:rPr>
          <w:rFonts w:eastAsia="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1028"/>
        <w:gridCol w:w="1262"/>
        <w:gridCol w:w="1163"/>
        <w:gridCol w:w="1640"/>
        <w:gridCol w:w="1134"/>
        <w:gridCol w:w="1275"/>
      </w:tblGrid>
      <w:tr w:rsidR="00D93B88" w14:paraId="1CF720DF" w14:textId="77777777" w:rsidTr="00D93B88">
        <w:tc>
          <w:tcPr>
            <w:tcW w:w="2132" w:type="dxa"/>
            <w:tcBorders>
              <w:top w:val="single" w:sz="4" w:space="0" w:color="auto"/>
              <w:left w:val="single" w:sz="4" w:space="0" w:color="auto"/>
              <w:bottom w:val="single" w:sz="4" w:space="0" w:color="auto"/>
              <w:right w:val="single" w:sz="4" w:space="0" w:color="auto"/>
            </w:tcBorders>
            <w:hideMark/>
          </w:tcPr>
          <w:p w14:paraId="11BCB2E7" w14:textId="77777777" w:rsidR="00D93B88" w:rsidRDefault="00D93B88">
            <w:pPr>
              <w:spacing w:after="0" w:line="240" w:lineRule="auto"/>
              <w:jc w:val="center"/>
              <w:rPr>
                <w:rFonts w:eastAsia="Times New Roman" w:cs="Times New Roman"/>
              </w:rPr>
            </w:pPr>
            <w:r>
              <w:rPr>
                <w:rFonts w:eastAsia="Times New Roman" w:cs="Times New Roman"/>
              </w:rPr>
              <w:t>Rodiklis</w:t>
            </w:r>
          </w:p>
        </w:tc>
        <w:tc>
          <w:tcPr>
            <w:tcW w:w="2290" w:type="dxa"/>
            <w:gridSpan w:val="2"/>
            <w:tcBorders>
              <w:top w:val="single" w:sz="4" w:space="0" w:color="auto"/>
              <w:left w:val="single" w:sz="4" w:space="0" w:color="auto"/>
              <w:bottom w:val="single" w:sz="4" w:space="0" w:color="auto"/>
              <w:right w:val="single" w:sz="4" w:space="0" w:color="auto"/>
            </w:tcBorders>
            <w:hideMark/>
          </w:tcPr>
          <w:p w14:paraId="0F2808CF" w14:textId="77777777" w:rsidR="00D93B88" w:rsidRDefault="00D93B88">
            <w:pPr>
              <w:spacing w:after="0" w:line="240" w:lineRule="auto"/>
              <w:jc w:val="center"/>
              <w:rPr>
                <w:rFonts w:eastAsia="Times New Roman" w:cs="Times New Roman"/>
              </w:rPr>
            </w:pPr>
            <w:r>
              <w:rPr>
                <w:rFonts w:eastAsia="Times New Roman" w:cs="Times New Roman"/>
              </w:rPr>
              <w:t>2019</w:t>
            </w:r>
          </w:p>
        </w:tc>
        <w:tc>
          <w:tcPr>
            <w:tcW w:w="2803" w:type="dxa"/>
            <w:gridSpan w:val="2"/>
            <w:tcBorders>
              <w:top w:val="single" w:sz="4" w:space="0" w:color="auto"/>
              <w:left w:val="single" w:sz="4" w:space="0" w:color="auto"/>
              <w:bottom w:val="single" w:sz="4" w:space="0" w:color="auto"/>
              <w:right w:val="single" w:sz="4" w:space="0" w:color="auto"/>
            </w:tcBorders>
            <w:hideMark/>
          </w:tcPr>
          <w:p w14:paraId="0DE6AC38" w14:textId="77777777" w:rsidR="00D93B88" w:rsidRDefault="00D93B88">
            <w:pPr>
              <w:spacing w:after="0" w:line="240" w:lineRule="auto"/>
              <w:jc w:val="center"/>
              <w:rPr>
                <w:rFonts w:eastAsia="Times New Roman" w:cs="Times New Roman"/>
              </w:rPr>
            </w:pPr>
            <w:r>
              <w:rPr>
                <w:rFonts w:eastAsia="Times New Roman" w:cs="Times New Roman"/>
              </w:rPr>
              <w:t>2020</w:t>
            </w:r>
          </w:p>
        </w:tc>
        <w:tc>
          <w:tcPr>
            <w:tcW w:w="2409" w:type="dxa"/>
            <w:gridSpan w:val="2"/>
            <w:tcBorders>
              <w:top w:val="single" w:sz="4" w:space="0" w:color="auto"/>
              <w:left w:val="single" w:sz="4" w:space="0" w:color="auto"/>
              <w:bottom w:val="single" w:sz="4" w:space="0" w:color="auto"/>
              <w:right w:val="single" w:sz="4" w:space="0" w:color="auto"/>
            </w:tcBorders>
            <w:hideMark/>
          </w:tcPr>
          <w:p w14:paraId="65698A9A" w14:textId="77777777" w:rsidR="00D93B88" w:rsidRDefault="00D93B88">
            <w:pPr>
              <w:spacing w:after="0" w:line="240" w:lineRule="auto"/>
              <w:jc w:val="center"/>
              <w:rPr>
                <w:rFonts w:eastAsia="Times New Roman" w:cs="Times New Roman"/>
              </w:rPr>
            </w:pPr>
            <w:r>
              <w:rPr>
                <w:rFonts w:eastAsia="Times New Roman" w:cs="Times New Roman"/>
              </w:rPr>
              <w:t>Skirtumas , faktas</w:t>
            </w:r>
          </w:p>
        </w:tc>
      </w:tr>
      <w:tr w:rsidR="00D93B88" w14:paraId="215AF3BE" w14:textId="77777777" w:rsidTr="00D93B88">
        <w:tc>
          <w:tcPr>
            <w:tcW w:w="2132" w:type="dxa"/>
            <w:tcBorders>
              <w:top w:val="single" w:sz="4" w:space="0" w:color="auto"/>
              <w:left w:val="single" w:sz="4" w:space="0" w:color="auto"/>
              <w:bottom w:val="single" w:sz="4" w:space="0" w:color="auto"/>
              <w:right w:val="single" w:sz="4" w:space="0" w:color="auto"/>
            </w:tcBorders>
          </w:tcPr>
          <w:p w14:paraId="4FB4C634" w14:textId="77777777" w:rsidR="00D93B88" w:rsidRDefault="00D93B88">
            <w:pPr>
              <w:spacing w:after="0" w:line="240" w:lineRule="auto"/>
              <w:jc w:val="center"/>
              <w:rPr>
                <w:rFonts w:eastAsia="Times New Roman" w:cs="Times New Roman"/>
              </w:rPr>
            </w:pPr>
          </w:p>
        </w:tc>
        <w:tc>
          <w:tcPr>
            <w:tcW w:w="1028" w:type="dxa"/>
            <w:tcBorders>
              <w:top w:val="single" w:sz="4" w:space="0" w:color="auto"/>
              <w:left w:val="single" w:sz="4" w:space="0" w:color="auto"/>
              <w:bottom w:val="single" w:sz="4" w:space="0" w:color="auto"/>
              <w:right w:val="single" w:sz="4" w:space="0" w:color="auto"/>
            </w:tcBorders>
            <w:hideMark/>
          </w:tcPr>
          <w:p w14:paraId="6524A5C2" w14:textId="77777777" w:rsidR="00D93B88" w:rsidRDefault="00D93B88">
            <w:pPr>
              <w:spacing w:after="0" w:line="240" w:lineRule="auto"/>
              <w:jc w:val="center"/>
              <w:rPr>
                <w:rFonts w:eastAsia="Times New Roman" w:cs="Times New Roman"/>
              </w:rPr>
            </w:pPr>
            <w:r>
              <w:rPr>
                <w:rFonts w:eastAsia="Times New Roman" w:cs="Times New Roman"/>
              </w:rPr>
              <w:t>Vanduo</w:t>
            </w:r>
          </w:p>
        </w:tc>
        <w:tc>
          <w:tcPr>
            <w:tcW w:w="1262" w:type="dxa"/>
            <w:tcBorders>
              <w:top w:val="single" w:sz="4" w:space="0" w:color="auto"/>
              <w:left w:val="single" w:sz="4" w:space="0" w:color="auto"/>
              <w:bottom w:val="single" w:sz="4" w:space="0" w:color="auto"/>
              <w:right w:val="single" w:sz="4" w:space="0" w:color="auto"/>
            </w:tcBorders>
            <w:hideMark/>
          </w:tcPr>
          <w:p w14:paraId="49F800C2" w14:textId="77777777" w:rsidR="00D93B88" w:rsidRDefault="00D93B88">
            <w:pPr>
              <w:spacing w:after="0" w:line="240" w:lineRule="auto"/>
              <w:jc w:val="center"/>
              <w:rPr>
                <w:rFonts w:eastAsia="Times New Roman" w:cs="Times New Roman"/>
              </w:rPr>
            </w:pPr>
            <w:r>
              <w:rPr>
                <w:rFonts w:eastAsia="Times New Roman" w:cs="Times New Roman"/>
              </w:rPr>
              <w:t>Nuotekos</w:t>
            </w:r>
          </w:p>
        </w:tc>
        <w:tc>
          <w:tcPr>
            <w:tcW w:w="1163" w:type="dxa"/>
            <w:tcBorders>
              <w:top w:val="single" w:sz="4" w:space="0" w:color="auto"/>
              <w:left w:val="single" w:sz="4" w:space="0" w:color="auto"/>
              <w:bottom w:val="single" w:sz="4" w:space="0" w:color="auto"/>
              <w:right w:val="single" w:sz="4" w:space="0" w:color="auto"/>
            </w:tcBorders>
            <w:hideMark/>
          </w:tcPr>
          <w:p w14:paraId="4A41E0ED" w14:textId="77777777" w:rsidR="00D93B88" w:rsidRDefault="00D93B88">
            <w:pPr>
              <w:spacing w:after="0" w:line="240" w:lineRule="auto"/>
              <w:jc w:val="center"/>
              <w:rPr>
                <w:rFonts w:eastAsia="Times New Roman" w:cs="Times New Roman"/>
              </w:rPr>
            </w:pPr>
            <w:r>
              <w:rPr>
                <w:rFonts w:eastAsia="Times New Roman" w:cs="Times New Roman"/>
              </w:rPr>
              <w:t>Vanduo</w:t>
            </w:r>
          </w:p>
        </w:tc>
        <w:tc>
          <w:tcPr>
            <w:tcW w:w="1640" w:type="dxa"/>
            <w:tcBorders>
              <w:top w:val="single" w:sz="4" w:space="0" w:color="auto"/>
              <w:left w:val="single" w:sz="4" w:space="0" w:color="auto"/>
              <w:bottom w:val="single" w:sz="4" w:space="0" w:color="auto"/>
              <w:right w:val="single" w:sz="4" w:space="0" w:color="auto"/>
            </w:tcBorders>
            <w:hideMark/>
          </w:tcPr>
          <w:p w14:paraId="5C5EC4C1" w14:textId="77777777" w:rsidR="00D93B88" w:rsidRDefault="00D93B88">
            <w:pPr>
              <w:spacing w:after="0" w:line="240" w:lineRule="auto"/>
              <w:jc w:val="center"/>
              <w:rPr>
                <w:rFonts w:eastAsia="Times New Roman" w:cs="Times New Roman"/>
              </w:rPr>
            </w:pPr>
            <w:r>
              <w:rPr>
                <w:rFonts w:eastAsia="Times New Roman" w:cs="Times New Roman"/>
              </w:rPr>
              <w:t>Nuotekos</w:t>
            </w:r>
          </w:p>
        </w:tc>
        <w:tc>
          <w:tcPr>
            <w:tcW w:w="1134" w:type="dxa"/>
            <w:tcBorders>
              <w:top w:val="single" w:sz="4" w:space="0" w:color="auto"/>
              <w:left w:val="single" w:sz="4" w:space="0" w:color="auto"/>
              <w:bottom w:val="single" w:sz="4" w:space="0" w:color="auto"/>
              <w:right w:val="single" w:sz="4" w:space="0" w:color="auto"/>
            </w:tcBorders>
            <w:hideMark/>
          </w:tcPr>
          <w:p w14:paraId="3AAF0617" w14:textId="77777777" w:rsidR="00D93B88" w:rsidRDefault="00D93B88">
            <w:pPr>
              <w:spacing w:after="0" w:line="240" w:lineRule="auto"/>
              <w:jc w:val="center"/>
              <w:rPr>
                <w:rFonts w:eastAsia="Times New Roman" w:cs="Times New Roman"/>
              </w:rPr>
            </w:pPr>
            <w:r>
              <w:rPr>
                <w:rFonts w:eastAsia="Times New Roman" w:cs="Times New Roman"/>
              </w:rPr>
              <w:t>Vanduo</w:t>
            </w:r>
          </w:p>
        </w:tc>
        <w:tc>
          <w:tcPr>
            <w:tcW w:w="1275" w:type="dxa"/>
            <w:tcBorders>
              <w:top w:val="single" w:sz="4" w:space="0" w:color="auto"/>
              <w:left w:val="single" w:sz="4" w:space="0" w:color="auto"/>
              <w:bottom w:val="single" w:sz="4" w:space="0" w:color="auto"/>
              <w:right w:val="single" w:sz="4" w:space="0" w:color="auto"/>
            </w:tcBorders>
            <w:hideMark/>
          </w:tcPr>
          <w:p w14:paraId="6789825C" w14:textId="77777777" w:rsidR="00D93B88" w:rsidRDefault="00D93B88">
            <w:pPr>
              <w:spacing w:after="0" w:line="240" w:lineRule="auto"/>
              <w:jc w:val="center"/>
              <w:rPr>
                <w:rFonts w:eastAsia="Times New Roman" w:cs="Times New Roman"/>
              </w:rPr>
            </w:pPr>
            <w:r>
              <w:rPr>
                <w:rFonts w:eastAsia="Times New Roman" w:cs="Times New Roman"/>
              </w:rPr>
              <w:t>Nuotekos</w:t>
            </w:r>
          </w:p>
        </w:tc>
      </w:tr>
      <w:tr w:rsidR="00D93B88" w14:paraId="2908BEE9" w14:textId="77777777" w:rsidTr="00D93B88">
        <w:tc>
          <w:tcPr>
            <w:tcW w:w="2132" w:type="dxa"/>
            <w:tcBorders>
              <w:top w:val="single" w:sz="4" w:space="0" w:color="auto"/>
              <w:left w:val="single" w:sz="4" w:space="0" w:color="auto"/>
              <w:bottom w:val="single" w:sz="4" w:space="0" w:color="auto"/>
              <w:right w:val="single" w:sz="4" w:space="0" w:color="auto"/>
            </w:tcBorders>
            <w:hideMark/>
          </w:tcPr>
          <w:p w14:paraId="39457E37" w14:textId="77777777" w:rsidR="00D93B88" w:rsidRDefault="00D93B88">
            <w:pPr>
              <w:spacing w:after="0" w:line="240" w:lineRule="auto"/>
              <w:jc w:val="center"/>
              <w:rPr>
                <w:rFonts w:eastAsia="Times New Roman" w:cs="Times New Roman"/>
              </w:rPr>
            </w:pPr>
            <w:r>
              <w:rPr>
                <w:rFonts w:eastAsia="Times New Roman" w:cs="Times New Roman"/>
              </w:rPr>
              <w:t>Gyventojai miesto</w:t>
            </w:r>
          </w:p>
        </w:tc>
        <w:tc>
          <w:tcPr>
            <w:tcW w:w="1028" w:type="dxa"/>
            <w:tcBorders>
              <w:top w:val="single" w:sz="4" w:space="0" w:color="auto"/>
              <w:left w:val="single" w:sz="4" w:space="0" w:color="auto"/>
              <w:bottom w:val="single" w:sz="4" w:space="0" w:color="auto"/>
              <w:right w:val="single" w:sz="4" w:space="0" w:color="auto"/>
            </w:tcBorders>
            <w:hideMark/>
          </w:tcPr>
          <w:p w14:paraId="3A07D4AE" w14:textId="77777777" w:rsidR="00D93B88" w:rsidRDefault="00D93B88">
            <w:pPr>
              <w:spacing w:after="0" w:line="240" w:lineRule="auto"/>
              <w:jc w:val="center"/>
              <w:rPr>
                <w:rFonts w:eastAsia="Times New Roman" w:cs="Times New Roman"/>
              </w:rPr>
            </w:pPr>
            <w:r>
              <w:rPr>
                <w:rFonts w:eastAsia="Times New Roman" w:cs="Times New Roman"/>
              </w:rPr>
              <w:t>2517</w:t>
            </w:r>
          </w:p>
        </w:tc>
        <w:tc>
          <w:tcPr>
            <w:tcW w:w="1262" w:type="dxa"/>
            <w:tcBorders>
              <w:top w:val="single" w:sz="4" w:space="0" w:color="auto"/>
              <w:left w:val="single" w:sz="4" w:space="0" w:color="auto"/>
              <w:bottom w:val="single" w:sz="4" w:space="0" w:color="auto"/>
              <w:right w:val="single" w:sz="4" w:space="0" w:color="auto"/>
            </w:tcBorders>
            <w:hideMark/>
          </w:tcPr>
          <w:p w14:paraId="5976E2BD" w14:textId="77777777" w:rsidR="00D93B88" w:rsidRDefault="00D93B88">
            <w:pPr>
              <w:spacing w:after="0" w:line="240" w:lineRule="auto"/>
              <w:jc w:val="center"/>
              <w:rPr>
                <w:rFonts w:eastAsia="Times New Roman" w:cs="Times New Roman"/>
              </w:rPr>
            </w:pPr>
            <w:r>
              <w:rPr>
                <w:rFonts w:eastAsia="Times New Roman" w:cs="Times New Roman"/>
              </w:rPr>
              <w:t>2363</w:t>
            </w:r>
          </w:p>
        </w:tc>
        <w:tc>
          <w:tcPr>
            <w:tcW w:w="1163" w:type="dxa"/>
            <w:tcBorders>
              <w:top w:val="single" w:sz="4" w:space="0" w:color="auto"/>
              <w:left w:val="single" w:sz="4" w:space="0" w:color="auto"/>
              <w:bottom w:val="single" w:sz="4" w:space="0" w:color="auto"/>
              <w:right w:val="single" w:sz="4" w:space="0" w:color="auto"/>
            </w:tcBorders>
            <w:hideMark/>
          </w:tcPr>
          <w:p w14:paraId="40E54A19" w14:textId="77777777" w:rsidR="00D93B88" w:rsidRDefault="00D93B88">
            <w:pPr>
              <w:spacing w:after="0" w:line="240" w:lineRule="auto"/>
              <w:jc w:val="center"/>
              <w:rPr>
                <w:rFonts w:eastAsia="Times New Roman" w:cs="Times New Roman"/>
              </w:rPr>
            </w:pPr>
            <w:r>
              <w:rPr>
                <w:rFonts w:eastAsia="Times New Roman" w:cs="Times New Roman"/>
              </w:rPr>
              <w:t>2538</w:t>
            </w:r>
          </w:p>
        </w:tc>
        <w:tc>
          <w:tcPr>
            <w:tcW w:w="1640" w:type="dxa"/>
            <w:tcBorders>
              <w:top w:val="single" w:sz="4" w:space="0" w:color="auto"/>
              <w:left w:val="single" w:sz="4" w:space="0" w:color="auto"/>
              <w:bottom w:val="single" w:sz="4" w:space="0" w:color="auto"/>
              <w:right w:val="single" w:sz="4" w:space="0" w:color="auto"/>
            </w:tcBorders>
            <w:hideMark/>
          </w:tcPr>
          <w:p w14:paraId="375867F7" w14:textId="77777777" w:rsidR="00D93B88" w:rsidRDefault="00D93B88">
            <w:pPr>
              <w:spacing w:after="0" w:line="240" w:lineRule="auto"/>
              <w:jc w:val="center"/>
              <w:rPr>
                <w:rFonts w:eastAsia="Times New Roman" w:cs="Times New Roman"/>
              </w:rPr>
            </w:pPr>
            <w:r>
              <w:rPr>
                <w:rFonts w:eastAsia="Times New Roman" w:cs="Times New Roman"/>
              </w:rPr>
              <w:t>2433</w:t>
            </w:r>
          </w:p>
        </w:tc>
        <w:tc>
          <w:tcPr>
            <w:tcW w:w="1134" w:type="dxa"/>
            <w:tcBorders>
              <w:top w:val="single" w:sz="4" w:space="0" w:color="auto"/>
              <w:left w:val="single" w:sz="4" w:space="0" w:color="auto"/>
              <w:bottom w:val="single" w:sz="4" w:space="0" w:color="auto"/>
              <w:right w:val="single" w:sz="4" w:space="0" w:color="auto"/>
            </w:tcBorders>
            <w:hideMark/>
          </w:tcPr>
          <w:p w14:paraId="55994220" w14:textId="77777777" w:rsidR="00D93B88" w:rsidRDefault="00D93B88">
            <w:pPr>
              <w:spacing w:after="0" w:line="240" w:lineRule="auto"/>
              <w:jc w:val="center"/>
              <w:rPr>
                <w:rFonts w:eastAsia="Times New Roman" w:cs="Times New Roman"/>
              </w:rPr>
            </w:pPr>
            <w:r>
              <w:rPr>
                <w:rFonts w:eastAsia="Times New Roman" w:cs="Times New Roman"/>
              </w:rPr>
              <w:t>+21</w:t>
            </w:r>
          </w:p>
        </w:tc>
        <w:tc>
          <w:tcPr>
            <w:tcW w:w="1275" w:type="dxa"/>
            <w:tcBorders>
              <w:top w:val="single" w:sz="4" w:space="0" w:color="auto"/>
              <w:left w:val="single" w:sz="4" w:space="0" w:color="auto"/>
              <w:bottom w:val="single" w:sz="4" w:space="0" w:color="auto"/>
              <w:right w:val="single" w:sz="4" w:space="0" w:color="auto"/>
            </w:tcBorders>
            <w:hideMark/>
          </w:tcPr>
          <w:p w14:paraId="738AA5D5" w14:textId="77777777" w:rsidR="00D93B88" w:rsidRDefault="00D93B88">
            <w:pPr>
              <w:spacing w:after="0" w:line="240" w:lineRule="auto"/>
              <w:jc w:val="center"/>
              <w:rPr>
                <w:rFonts w:eastAsia="Times New Roman" w:cs="Times New Roman"/>
              </w:rPr>
            </w:pPr>
            <w:r>
              <w:rPr>
                <w:rFonts w:eastAsia="Times New Roman" w:cs="Times New Roman"/>
              </w:rPr>
              <w:t>+70</w:t>
            </w:r>
          </w:p>
        </w:tc>
      </w:tr>
      <w:tr w:rsidR="00D93B88" w14:paraId="1385427C" w14:textId="77777777" w:rsidTr="00D93B88">
        <w:tc>
          <w:tcPr>
            <w:tcW w:w="2132" w:type="dxa"/>
            <w:tcBorders>
              <w:top w:val="single" w:sz="4" w:space="0" w:color="auto"/>
              <w:left w:val="single" w:sz="4" w:space="0" w:color="auto"/>
              <w:bottom w:val="single" w:sz="4" w:space="0" w:color="auto"/>
              <w:right w:val="single" w:sz="4" w:space="0" w:color="auto"/>
            </w:tcBorders>
            <w:hideMark/>
          </w:tcPr>
          <w:p w14:paraId="4F90C517" w14:textId="77777777" w:rsidR="00D93B88" w:rsidRDefault="00D93B88">
            <w:pPr>
              <w:spacing w:after="0" w:line="240" w:lineRule="auto"/>
              <w:jc w:val="center"/>
              <w:rPr>
                <w:rFonts w:eastAsia="Times New Roman" w:cs="Times New Roman"/>
              </w:rPr>
            </w:pPr>
            <w:r>
              <w:rPr>
                <w:rFonts w:eastAsia="Times New Roman" w:cs="Times New Roman"/>
              </w:rPr>
              <w:t>Gyventojai kaimo</w:t>
            </w:r>
          </w:p>
        </w:tc>
        <w:tc>
          <w:tcPr>
            <w:tcW w:w="1028" w:type="dxa"/>
            <w:tcBorders>
              <w:top w:val="single" w:sz="4" w:space="0" w:color="auto"/>
              <w:left w:val="single" w:sz="4" w:space="0" w:color="auto"/>
              <w:bottom w:val="single" w:sz="4" w:space="0" w:color="auto"/>
              <w:right w:val="single" w:sz="4" w:space="0" w:color="auto"/>
            </w:tcBorders>
            <w:hideMark/>
          </w:tcPr>
          <w:p w14:paraId="7FE5D207" w14:textId="77777777" w:rsidR="00D93B88" w:rsidRDefault="00D93B88">
            <w:pPr>
              <w:spacing w:after="0" w:line="240" w:lineRule="auto"/>
              <w:jc w:val="center"/>
              <w:rPr>
                <w:rFonts w:eastAsia="Times New Roman" w:cs="Times New Roman"/>
              </w:rPr>
            </w:pPr>
            <w:r>
              <w:rPr>
                <w:rFonts w:eastAsia="Times New Roman" w:cs="Times New Roman"/>
              </w:rPr>
              <w:t>2644</w:t>
            </w:r>
          </w:p>
        </w:tc>
        <w:tc>
          <w:tcPr>
            <w:tcW w:w="1262" w:type="dxa"/>
            <w:tcBorders>
              <w:top w:val="single" w:sz="4" w:space="0" w:color="auto"/>
              <w:left w:val="single" w:sz="4" w:space="0" w:color="auto"/>
              <w:bottom w:val="single" w:sz="4" w:space="0" w:color="auto"/>
              <w:right w:val="single" w:sz="4" w:space="0" w:color="auto"/>
            </w:tcBorders>
            <w:hideMark/>
          </w:tcPr>
          <w:p w14:paraId="2EB74C1B" w14:textId="77777777" w:rsidR="00D93B88" w:rsidRDefault="00D93B88">
            <w:pPr>
              <w:spacing w:after="0" w:line="240" w:lineRule="auto"/>
              <w:jc w:val="center"/>
              <w:rPr>
                <w:rFonts w:eastAsia="Times New Roman" w:cs="Times New Roman"/>
              </w:rPr>
            </w:pPr>
            <w:r>
              <w:rPr>
                <w:rFonts w:eastAsia="Times New Roman" w:cs="Times New Roman"/>
              </w:rPr>
              <w:t>689</w:t>
            </w:r>
          </w:p>
        </w:tc>
        <w:tc>
          <w:tcPr>
            <w:tcW w:w="1163" w:type="dxa"/>
            <w:tcBorders>
              <w:top w:val="single" w:sz="4" w:space="0" w:color="auto"/>
              <w:left w:val="single" w:sz="4" w:space="0" w:color="auto"/>
              <w:bottom w:val="single" w:sz="4" w:space="0" w:color="auto"/>
              <w:right w:val="single" w:sz="4" w:space="0" w:color="auto"/>
            </w:tcBorders>
            <w:hideMark/>
          </w:tcPr>
          <w:p w14:paraId="48EF817F" w14:textId="77777777" w:rsidR="00D93B88" w:rsidRDefault="00D93B88">
            <w:pPr>
              <w:spacing w:after="0" w:line="240" w:lineRule="auto"/>
              <w:jc w:val="center"/>
              <w:rPr>
                <w:rFonts w:eastAsia="Times New Roman" w:cs="Times New Roman"/>
              </w:rPr>
            </w:pPr>
            <w:r>
              <w:rPr>
                <w:rFonts w:eastAsia="Times New Roman" w:cs="Times New Roman"/>
              </w:rPr>
              <w:t>2656</w:t>
            </w:r>
          </w:p>
        </w:tc>
        <w:tc>
          <w:tcPr>
            <w:tcW w:w="1640" w:type="dxa"/>
            <w:tcBorders>
              <w:top w:val="single" w:sz="4" w:space="0" w:color="auto"/>
              <w:left w:val="single" w:sz="4" w:space="0" w:color="auto"/>
              <w:bottom w:val="single" w:sz="4" w:space="0" w:color="auto"/>
              <w:right w:val="single" w:sz="4" w:space="0" w:color="auto"/>
            </w:tcBorders>
            <w:hideMark/>
          </w:tcPr>
          <w:p w14:paraId="2747CF3D" w14:textId="77777777" w:rsidR="00D93B88" w:rsidRDefault="00D93B88">
            <w:pPr>
              <w:spacing w:after="0" w:line="240" w:lineRule="auto"/>
              <w:jc w:val="center"/>
              <w:rPr>
                <w:rFonts w:eastAsia="Times New Roman" w:cs="Times New Roman"/>
              </w:rPr>
            </w:pPr>
            <w:r>
              <w:rPr>
                <w:rFonts w:eastAsia="Times New Roman" w:cs="Times New Roman"/>
              </w:rPr>
              <w:t>727</w:t>
            </w:r>
          </w:p>
        </w:tc>
        <w:tc>
          <w:tcPr>
            <w:tcW w:w="1134" w:type="dxa"/>
            <w:tcBorders>
              <w:top w:val="single" w:sz="4" w:space="0" w:color="auto"/>
              <w:left w:val="single" w:sz="4" w:space="0" w:color="auto"/>
              <w:bottom w:val="single" w:sz="4" w:space="0" w:color="auto"/>
              <w:right w:val="single" w:sz="4" w:space="0" w:color="auto"/>
            </w:tcBorders>
            <w:hideMark/>
          </w:tcPr>
          <w:p w14:paraId="08E6126F" w14:textId="77777777" w:rsidR="00D93B88" w:rsidRDefault="00D93B88">
            <w:pPr>
              <w:spacing w:after="0" w:line="240" w:lineRule="auto"/>
              <w:jc w:val="center"/>
              <w:rPr>
                <w:rFonts w:eastAsia="Times New Roman" w:cs="Times New Roman"/>
              </w:rPr>
            </w:pPr>
            <w:r>
              <w:rPr>
                <w:rFonts w:eastAsia="Times New Roman" w:cs="Times New Roman"/>
              </w:rPr>
              <w:t>+12</w:t>
            </w:r>
          </w:p>
        </w:tc>
        <w:tc>
          <w:tcPr>
            <w:tcW w:w="1275" w:type="dxa"/>
            <w:tcBorders>
              <w:top w:val="single" w:sz="4" w:space="0" w:color="auto"/>
              <w:left w:val="single" w:sz="4" w:space="0" w:color="auto"/>
              <w:bottom w:val="single" w:sz="4" w:space="0" w:color="auto"/>
              <w:right w:val="single" w:sz="4" w:space="0" w:color="auto"/>
            </w:tcBorders>
            <w:hideMark/>
          </w:tcPr>
          <w:p w14:paraId="7D5DD36F" w14:textId="77777777" w:rsidR="00D93B88" w:rsidRDefault="00D93B88">
            <w:pPr>
              <w:spacing w:after="0" w:line="240" w:lineRule="auto"/>
              <w:jc w:val="center"/>
              <w:rPr>
                <w:rFonts w:eastAsia="Times New Roman" w:cs="Times New Roman"/>
              </w:rPr>
            </w:pPr>
            <w:r>
              <w:rPr>
                <w:rFonts w:eastAsia="Times New Roman" w:cs="Times New Roman"/>
              </w:rPr>
              <w:t>+38</w:t>
            </w:r>
          </w:p>
        </w:tc>
      </w:tr>
      <w:tr w:rsidR="00D93B88" w14:paraId="7362D6A8" w14:textId="77777777" w:rsidTr="00D93B88">
        <w:tc>
          <w:tcPr>
            <w:tcW w:w="2132" w:type="dxa"/>
            <w:tcBorders>
              <w:top w:val="single" w:sz="4" w:space="0" w:color="auto"/>
              <w:left w:val="single" w:sz="4" w:space="0" w:color="auto"/>
              <w:bottom w:val="single" w:sz="4" w:space="0" w:color="auto"/>
              <w:right w:val="single" w:sz="4" w:space="0" w:color="auto"/>
            </w:tcBorders>
            <w:hideMark/>
          </w:tcPr>
          <w:p w14:paraId="7A545DF1" w14:textId="77777777" w:rsidR="00D93B88" w:rsidRDefault="00D93B88">
            <w:pPr>
              <w:spacing w:after="0" w:line="240" w:lineRule="auto"/>
              <w:jc w:val="center"/>
              <w:rPr>
                <w:rFonts w:eastAsia="Times New Roman" w:cs="Times New Roman"/>
              </w:rPr>
            </w:pPr>
            <w:r>
              <w:rPr>
                <w:rFonts w:eastAsia="Times New Roman" w:cs="Times New Roman"/>
              </w:rPr>
              <w:t>Įmonės</w:t>
            </w:r>
          </w:p>
        </w:tc>
        <w:tc>
          <w:tcPr>
            <w:tcW w:w="1028" w:type="dxa"/>
            <w:tcBorders>
              <w:top w:val="single" w:sz="4" w:space="0" w:color="auto"/>
              <w:left w:val="single" w:sz="4" w:space="0" w:color="auto"/>
              <w:bottom w:val="single" w:sz="4" w:space="0" w:color="auto"/>
              <w:right w:val="single" w:sz="4" w:space="0" w:color="auto"/>
            </w:tcBorders>
            <w:hideMark/>
          </w:tcPr>
          <w:p w14:paraId="11A4F105" w14:textId="77777777" w:rsidR="00D93B88" w:rsidRDefault="00D93B88">
            <w:pPr>
              <w:spacing w:after="0" w:line="240" w:lineRule="auto"/>
              <w:jc w:val="center"/>
              <w:rPr>
                <w:rFonts w:eastAsia="Times New Roman" w:cs="Times New Roman"/>
              </w:rPr>
            </w:pPr>
            <w:r>
              <w:rPr>
                <w:rFonts w:eastAsia="Times New Roman" w:cs="Times New Roman"/>
              </w:rPr>
              <w:t>174</w:t>
            </w:r>
          </w:p>
        </w:tc>
        <w:tc>
          <w:tcPr>
            <w:tcW w:w="1262" w:type="dxa"/>
            <w:tcBorders>
              <w:top w:val="single" w:sz="4" w:space="0" w:color="auto"/>
              <w:left w:val="single" w:sz="4" w:space="0" w:color="auto"/>
              <w:bottom w:val="single" w:sz="4" w:space="0" w:color="auto"/>
              <w:right w:val="single" w:sz="4" w:space="0" w:color="auto"/>
            </w:tcBorders>
            <w:hideMark/>
          </w:tcPr>
          <w:p w14:paraId="7FBF1A10" w14:textId="77777777" w:rsidR="00D93B88" w:rsidRDefault="00D93B88">
            <w:pPr>
              <w:spacing w:after="0" w:line="240" w:lineRule="auto"/>
              <w:jc w:val="center"/>
              <w:rPr>
                <w:rFonts w:eastAsia="Times New Roman" w:cs="Times New Roman"/>
              </w:rPr>
            </w:pPr>
            <w:r>
              <w:rPr>
                <w:rFonts w:eastAsia="Times New Roman" w:cs="Times New Roman"/>
              </w:rPr>
              <w:t>118</w:t>
            </w:r>
          </w:p>
        </w:tc>
        <w:tc>
          <w:tcPr>
            <w:tcW w:w="1163" w:type="dxa"/>
            <w:tcBorders>
              <w:top w:val="single" w:sz="4" w:space="0" w:color="auto"/>
              <w:left w:val="single" w:sz="4" w:space="0" w:color="auto"/>
              <w:bottom w:val="single" w:sz="4" w:space="0" w:color="auto"/>
              <w:right w:val="single" w:sz="4" w:space="0" w:color="auto"/>
            </w:tcBorders>
            <w:hideMark/>
          </w:tcPr>
          <w:p w14:paraId="6157E26E" w14:textId="77777777" w:rsidR="00D93B88" w:rsidRDefault="00D93B88">
            <w:pPr>
              <w:spacing w:after="0" w:line="240" w:lineRule="auto"/>
              <w:jc w:val="center"/>
              <w:rPr>
                <w:rFonts w:eastAsia="Times New Roman" w:cs="Times New Roman"/>
              </w:rPr>
            </w:pPr>
            <w:r>
              <w:rPr>
                <w:rFonts w:eastAsia="Times New Roman" w:cs="Times New Roman"/>
              </w:rPr>
              <w:t>172</w:t>
            </w:r>
          </w:p>
        </w:tc>
        <w:tc>
          <w:tcPr>
            <w:tcW w:w="1640" w:type="dxa"/>
            <w:tcBorders>
              <w:top w:val="single" w:sz="4" w:space="0" w:color="auto"/>
              <w:left w:val="single" w:sz="4" w:space="0" w:color="auto"/>
              <w:bottom w:val="single" w:sz="4" w:space="0" w:color="auto"/>
              <w:right w:val="single" w:sz="4" w:space="0" w:color="auto"/>
            </w:tcBorders>
            <w:hideMark/>
          </w:tcPr>
          <w:p w14:paraId="0396714D" w14:textId="77777777" w:rsidR="00D93B88" w:rsidRDefault="00D93B88">
            <w:pPr>
              <w:spacing w:after="0" w:line="240" w:lineRule="auto"/>
              <w:jc w:val="center"/>
              <w:rPr>
                <w:rFonts w:eastAsia="Times New Roman" w:cs="Times New Roman"/>
              </w:rPr>
            </w:pPr>
            <w:r>
              <w:rPr>
                <w:rFonts w:eastAsia="Times New Roman" w:cs="Times New Roman"/>
              </w:rPr>
              <w:t>117</w:t>
            </w:r>
          </w:p>
        </w:tc>
        <w:tc>
          <w:tcPr>
            <w:tcW w:w="1134" w:type="dxa"/>
            <w:tcBorders>
              <w:top w:val="single" w:sz="4" w:space="0" w:color="auto"/>
              <w:left w:val="single" w:sz="4" w:space="0" w:color="auto"/>
              <w:bottom w:val="single" w:sz="4" w:space="0" w:color="auto"/>
              <w:right w:val="single" w:sz="4" w:space="0" w:color="auto"/>
            </w:tcBorders>
            <w:hideMark/>
          </w:tcPr>
          <w:p w14:paraId="3D855A8F" w14:textId="77777777" w:rsidR="00D93B88" w:rsidRDefault="00D93B88">
            <w:pPr>
              <w:spacing w:after="0" w:line="240" w:lineRule="auto"/>
              <w:jc w:val="center"/>
              <w:rPr>
                <w:rFonts w:eastAsia="Times New Roman" w:cs="Times New Roman"/>
              </w:rPr>
            </w:pPr>
            <w:r>
              <w:rPr>
                <w:rFonts w:eastAsia="Times New Roman" w:cs="Times New Roman"/>
              </w:rPr>
              <w:t>-2</w:t>
            </w:r>
          </w:p>
        </w:tc>
        <w:tc>
          <w:tcPr>
            <w:tcW w:w="1275" w:type="dxa"/>
            <w:tcBorders>
              <w:top w:val="single" w:sz="4" w:space="0" w:color="auto"/>
              <w:left w:val="single" w:sz="4" w:space="0" w:color="auto"/>
              <w:bottom w:val="single" w:sz="4" w:space="0" w:color="auto"/>
              <w:right w:val="single" w:sz="4" w:space="0" w:color="auto"/>
            </w:tcBorders>
            <w:hideMark/>
          </w:tcPr>
          <w:p w14:paraId="3FEFF3A5" w14:textId="77777777" w:rsidR="00D93B88" w:rsidRDefault="00D93B88">
            <w:pPr>
              <w:spacing w:after="0" w:line="240" w:lineRule="auto"/>
              <w:jc w:val="center"/>
              <w:rPr>
                <w:rFonts w:eastAsia="Times New Roman" w:cs="Times New Roman"/>
              </w:rPr>
            </w:pPr>
            <w:r>
              <w:rPr>
                <w:rFonts w:eastAsia="Times New Roman" w:cs="Times New Roman"/>
              </w:rPr>
              <w:t>-1</w:t>
            </w:r>
          </w:p>
        </w:tc>
      </w:tr>
      <w:tr w:rsidR="00D93B88" w14:paraId="6E767D7A" w14:textId="77777777" w:rsidTr="00D93B88">
        <w:tc>
          <w:tcPr>
            <w:tcW w:w="2132" w:type="dxa"/>
            <w:tcBorders>
              <w:top w:val="single" w:sz="4" w:space="0" w:color="auto"/>
              <w:left w:val="single" w:sz="4" w:space="0" w:color="auto"/>
              <w:bottom w:val="single" w:sz="4" w:space="0" w:color="auto"/>
              <w:right w:val="single" w:sz="4" w:space="0" w:color="auto"/>
            </w:tcBorders>
            <w:hideMark/>
          </w:tcPr>
          <w:p w14:paraId="31D1E371" w14:textId="77777777" w:rsidR="00D93B88" w:rsidRDefault="00D93B88">
            <w:pPr>
              <w:spacing w:after="0" w:line="240" w:lineRule="auto"/>
              <w:jc w:val="center"/>
              <w:rPr>
                <w:rFonts w:eastAsia="Times New Roman" w:cs="Times New Roman"/>
              </w:rPr>
            </w:pPr>
            <w:r>
              <w:rPr>
                <w:rFonts w:eastAsia="Times New Roman" w:cs="Times New Roman"/>
              </w:rPr>
              <w:t xml:space="preserve">Viso </w:t>
            </w:r>
          </w:p>
        </w:tc>
        <w:tc>
          <w:tcPr>
            <w:tcW w:w="1028" w:type="dxa"/>
            <w:tcBorders>
              <w:top w:val="single" w:sz="4" w:space="0" w:color="auto"/>
              <w:left w:val="single" w:sz="4" w:space="0" w:color="auto"/>
              <w:bottom w:val="single" w:sz="4" w:space="0" w:color="auto"/>
              <w:right w:val="single" w:sz="4" w:space="0" w:color="auto"/>
            </w:tcBorders>
            <w:hideMark/>
          </w:tcPr>
          <w:p w14:paraId="5C0F3BFE" w14:textId="77777777" w:rsidR="00D93B88" w:rsidRDefault="00D93B88">
            <w:pPr>
              <w:spacing w:after="0" w:line="240" w:lineRule="auto"/>
              <w:jc w:val="center"/>
              <w:rPr>
                <w:rFonts w:eastAsia="Times New Roman" w:cs="Times New Roman"/>
              </w:rPr>
            </w:pPr>
            <w:r>
              <w:rPr>
                <w:rFonts w:eastAsia="Times New Roman" w:cs="Times New Roman"/>
              </w:rPr>
              <w:t>5335</w:t>
            </w:r>
          </w:p>
        </w:tc>
        <w:tc>
          <w:tcPr>
            <w:tcW w:w="1262" w:type="dxa"/>
            <w:tcBorders>
              <w:top w:val="single" w:sz="4" w:space="0" w:color="auto"/>
              <w:left w:val="single" w:sz="4" w:space="0" w:color="auto"/>
              <w:bottom w:val="single" w:sz="4" w:space="0" w:color="auto"/>
              <w:right w:val="single" w:sz="4" w:space="0" w:color="auto"/>
            </w:tcBorders>
            <w:hideMark/>
          </w:tcPr>
          <w:p w14:paraId="4F7D6639" w14:textId="77777777" w:rsidR="00D93B88" w:rsidRDefault="00D93B88">
            <w:pPr>
              <w:spacing w:after="0" w:line="240" w:lineRule="auto"/>
              <w:jc w:val="center"/>
              <w:rPr>
                <w:rFonts w:eastAsia="Times New Roman" w:cs="Times New Roman"/>
              </w:rPr>
            </w:pPr>
            <w:r>
              <w:rPr>
                <w:rFonts w:eastAsia="Times New Roman" w:cs="Times New Roman"/>
              </w:rPr>
              <w:t>3170</w:t>
            </w:r>
          </w:p>
        </w:tc>
        <w:tc>
          <w:tcPr>
            <w:tcW w:w="1163" w:type="dxa"/>
            <w:tcBorders>
              <w:top w:val="single" w:sz="4" w:space="0" w:color="auto"/>
              <w:left w:val="single" w:sz="4" w:space="0" w:color="auto"/>
              <w:bottom w:val="single" w:sz="4" w:space="0" w:color="auto"/>
              <w:right w:val="single" w:sz="4" w:space="0" w:color="auto"/>
            </w:tcBorders>
            <w:hideMark/>
          </w:tcPr>
          <w:p w14:paraId="18C78894" w14:textId="77777777" w:rsidR="00D93B88" w:rsidRDefault="00D93B88">
            <w:pPr>
              <w:spacing w:after="0" w:line="240" w:lineRule="auto"/>
              <w:jc w:val="center"/>
              <w:rPr>
                <w:rFonts w:eastAsia="Times New Roman" w:cs="Times New Roman"/>
              </w:rPr>
            </w:pPr>
            <w:r>
              <w:rPr>
                <w:rFonts w:eastAsia="Times New Roman" w:cs="Times New Roman"/>
              </w:rPr>
              <w:t>5366</w:t>
            </w:r>
          </w:p>
        </w:tc>
        <w:tc>
          <w:tcPr>
            <w:tcW w:w="1640" w:type="dxa"/>
            <w:tcBorders>
              <w:top w:val="single" w:sz="4" w:space="0" w:color="auto"/>
              <w:left w:val="single" w:sz="4" w:space="0" w:color="auto"/>
              <w:bottom w:val="single" w:sz="4" w:space="0" w:color="auto"/>
              <w:right w:val="single" w:sz="4" w:space="0" w:color="auto"/>
            </w:tcBorders>
            <w:hideMark/>
          </w:tcPr>
          <w:p w14:paraId="39CF5083" w14:textId="77777777" w:rsidR="00D93B88" w:rsidRDefault="00D93B88">
            <w:pPr>
              <w:spacing w:after="0" w:line="240" w:lineRule="auto"/>
              <w:jc w:val="center"/>
              <w:rPr>
                <w:rFonts w:eastAsia="Times New Roman" w:cs="Times New Roman"/>
              </w:rPr>
            </w:pPr>
            <w:r>
              <w:rPr>
                <w:rFonts w:eastAsia="Times New Roman" w:cs="Times New Roman"/>
              </w:rPr>
              <w:t>3277</w:t>
            </w:r>
          </w:p>
        </w:tc>
        <w:tc>
          <w:tcPr>
            <w:tcW w:w="1134" w:type="dxa"/>
            <w:tcBorders>
              <w:top w:val="single" w:sz="4" w:space="0" w:color="auto"/>
              <w:left w:val="single" w:sz="4" w:space="0" w:color="auto"/>
              <w:bottom w:val="single" w:sz="4" w:space="0" w:color="auto"/>
              <w:right w:val="single" w:sz="4" w:space="0" w:color="auto"/>
            </w:tcBorders>
            <w:hideMark/>
          </w:tcPr>
          <w:p w14:paraId="615074A6" w14:textId="77777777" w:rsidR="00D93B88" w:rsidRDefault="00D93B88">
            <w:pPr>
              <w:spacing w:after="0" w:line="240" w:lineRule="auto"/>
              <w:jc w:val="center"/>
              <w:rPr>
                <w:rFonts w:eastAsia="Times New Roman" w:cs="Times New Roman"/>
              </w:rPr>
            </w:pPr>
            <w:r>
              <w:rPr>
                <w:rFonts w:eastAsia="Times New Roman" w:cs="Times New Roman"/>
              </w:rPr>
              <w:t>+31</w:t>
            </w:r>
          </w:p>
        </w:tc>
        <w:tc>
          <w:tcPr>
            <w:tcW w:w="1275" w:type="dxa"/>
            <w:tcBorders>
              <w:top w:val="single" w:sz="4" w:space="0" w:color="auto"/>
              <w:left w:val="single" w:sz="4" w:space="0" w:color="auto"/>
              <w:bottom w:val="single" w:sz="4" w:space="0" w:color="auto"/>
              <w:right w:val="single" w:sz="4" w:space="0" w:color="auto"/>
            </w:tcBorders>
            <w:hideMark/>
          </w:tcPr>
          <w:p w14:paraId="6697F3F2" w14:textId="77777777" w:rsidR="00D93B88" w:rsidRDefault="00D93B88">
            <w:pPr>
              <w:spacing w:after="0" w:line="240" w:lineRule="auto"/>
              <w:jc w:val="center"/>
              <w:rPr>
                <w:rFonts w:eastAsia="Times New Roman" w:cs="Times New Roman"/>
              </w:rPr>
            </w:pPr>
            <w:r>
              <w:rPr>
                <w:rFonts w:eastAsia="Times New Roman" w:cs="Times New Roman"/>
              </w:rPr>
              <w:t>+107</w:t>
            </w:r>
          </w:p>
        </w:tc>
      </w:tr>
    </w:tbl>
    <w:p w14:paraId="6A958E8E" w14:textId="77777777" w:rsidR="00006F2A" w:rsidRDefault="00006F2A" w:rsidP="00006F2A">
      <w:pPr>
        <w:spacing w:after="0" w:line="240" w:lineRule="auto"/>
        <w:jc w:val="center"/>
        <w:rPr>
          <w:rFonts w:eastAsia="Times New Roman" w:cs="Times New Roman"/>
        </w:rPr>
      </w:pPr>
    </w:p>
    <w:p w14:paraId="3617E477" w14:textId="33F566C8" w:rsidR="00006F2A" w:rsidRPr="000B2395" w:rsidRDefault="00006F2A" w:rsidP="00006F2A">
      <w:pPr>
        <w:spacing w:after="0" w:line="240" w:lineRule="auto"/>
        <w:jc w:val="center"/>
        <w:rPr>
          <w:rFonts w:eastAsia="Times New Roman" w:cs="Times New Roman"/>
          <w:b/>
          <w:bCs/>
        </w:rPr>
      </w:pPr>
      <w:r w:rsidRPr="000B2395">
        <w:rPr>
          <w:rFonts w:eastAsia="Times New Roman" w:cs="Times New Roman"/>
          <w:b/>
          <w:bCs/>
        </w:rPr>
        <w:t>Paslaugas perkančių gyventojų skaičius</w:t>
      </w:r>
    </w:p>
    <w:p w14:paraId="6874DDF2" w14:textId="77777777" w:rsidR="00416B71" w:rsidRDefault="00416B71" w:rsidP="00006F2A">
      <w:pPr>
        <w:spacing w:after="0" w:line="240" w:lineRule="auto"/>
        <w:jc w:val="center"/>
        <w:rPr>
          <w:rFonts w:eastAsia="Times New Roman" w:cs="Times New Roman"/>
        </w:rPr>
      </w:pP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047"/>
        <w:gridCol w:w="1176"/>
        <w:gridCol w:w="1062"/>
        <w:gridCol w:w="1297"/>
        <w:gridCol w:w="1059"/>
        <w:gridCol w:w="1209"/>
      </w:tblGrid>
      <w:tr w:rsidR="00A362A3" w14:paraId="6F680459" w14:textId="77777777" w:rsidTr="00A362A3">
        <w:tc>
          <w:tcPr>
            <w:tcW w:w="2689" w:type="dxa"/>
            <w:tcBorders>
              <w:top w:val="single" w:sz="4" w:space="0" w:color="auto"/>
              <w:left w:val="single" w:sz="4" w:space="0" w:color="auto"/>
              <w:bottom w:val="single" w:sz="4" w:space="0" w:color="auto"/>
              <w:right w:val="single" w:sz="4" w:space="0" w:color="auto"/>
            </w:tcBorders>
            <w:hideMark/>
          </w:tcPr>
          <w:p w14:paraId="71F6D19D" w14:textId="77777777" w:rsidR="00A362A3" w:rsidRDefault="00A362A3">
            <w:pPr>
              <w:spacing w:after="0" w:line="240" w:lineRule="auto"/>
              <w:jc w:val="center"/>
              <w:rPr>
                <w:rFonts w:eastAsia="Times New Roman" w:cs="Times New Roman"/>
              </w:rPr>
            </w:pPr>
            <w:r>
              <w:rPr>
                <w:rFonts w:eastAsia="Times New Roman" w:cs="Times New Roman"/>
              </w:rPr>
              <w:t>Rodiklis</w:t>
            </w:r>
          </w:p>
        </w:tc>
        <w:tc>
          <w:tcPr>
            <w:tcW w:w="2223" w:type="dxa"/>
            <w:gridSpan w:val="2"/>
            <w:tcBorders>
              <w:top w:val="single" w:sz="4" w:space="0" w:color="auto"/>
              <w:left w:val="single" w:sz="4" w:space="0" w:color="auto"/>
              <w:bottom w:val="single" w:sz="4" w:space="0" w:color="auto"/>
              <w:right w:val="single" w:sz="4" w:space="0" w:color="auto"/>
            </w:tcBorders>
            <w:hideMark/>
          </w:tcPr>
          <w:p w14:paraId="24D47883" w14:textId="77777777" w:rsidR="00A362A3" w:rsidRDefault="00A362A3">
            <w:pPr>
              <w:spacing w:after="0" w:line="240" w:lineRule="auto"/>
              <w:jc w:val="center"/>
              <w:rPr>
                <w:rFonts w:eastAsia="Times New Roman" w:cs="Times New Roman"/>
              </w:rPr>
            </w:pPr>
            <w:r>
              <w:rPr>
                <w:rFonts w:eastAsia="Times New Roman" w:cs="Times New Roman"/>
              </w:rPr>
              <w:t>2019</w:t>
            </w:r>
          </w:p>
        </w:tc>
        <w:tc>
          <w:tcPr>
            <w:tcW w:w="2359" w:type="dxa"/>
            <w:gridSpan w:val="2"/>
            <w:tcBorders>
              <w:top w:val="single" w:sz="4" w:space="0" w:color="auto"/>
              <w:left w:val="single" w:sz="4" w:space="0" w:color="auto"/>
              <w:bottom w:val="single" w:sz="4" w:space="0" w:color="auto"/>
              <w:right w:val="single" w:sz="4" w:space="0" w:color="auto"/>
            </w:tcBorders>
            <w:hideMark/>
          </w:tcPr>
          <w:p w14:paraId="061FF277" w14:textId="77777777" w:rsidR="00A362A3" w:rsidRDefault="00A362A3">
            <w:pPr>
              <w:spacing w:after="0" w:line="240" w:lineRule="auto"/>
              <w:jc w:val="center"/>
              <w:rPr>
                <w:rFonts w:eastAsia="Times New Roman" w:cs="Times New Roman"/>
              </w:rPr>
            </w:pPr>
            <w:r>
              <w:rPr>
                <w:rFonts w:eastAsia="Times New Roman" w:cs="Times New Roman"/>
              </w:rPr>
              <w:t>2020</w:t>
            </w:r>
          </w:p>
        </w:tc>
        <w:tc>
          <w:tcPr>
            <w:tcW w:w="2268" w:type="dxa"/>
            <w:gridSpan w:val="2"/>
            <w:tcBorders>
              <w:top w:val="single" w:sz="4" w:space="0" w:color="auto"/>
              <w:left w:val="single" w:sz="4" w:space="0" w:color="auto"/>
              <w:bottom w:val="single" w:sz="4" w:space="0" w:color="auto"/>
              <w:right w:val="single" w:sz="4" w:space="0" w:color="auto"/>
            </w:tcBorders>
            <w:hideMark/>
          </w:tcPr>
          <w:p w14:paraId="12A56D8A" w14:textId="1A8B535B" w:rsidR="00A362A3" w:rsidRDefault="00A362A3">
            <w:pPr>
              <w:spacing w:after="0" w:line="240" w:lineRule="auto"/>
              <w:jc w:val="center"/>
              <w:rPr>
                <w:rFonts w:eastAsia="Times New Roman" w:cs="Times New Roman"/>
              </w:rPr>
            </w:pPr>
            <w:r>
              <w:rPr>
                <w:rFonts w:eastAsia="Times New Roman" w:cs="Times New Roman"/>
              </w:rPr>
              <w:t>Skirtumas ,faktas</w:t>
            </w:r>
          </w:p>
        </w:tc>
      </w:tr>
      <w:tr w:rsidR="00A362A3" w14:paraId="1D4BB241" w14:textId="77777777" w:rsidTr="00A362A3">
        <w:tc>
          <w:tcPr>
            <w:tcW w:w="2689" w:type="dxa"/>
            <w:tcBorders>
              <w:top w:val="single" w:sz="4" w:space="0" w:color="auto"/>
              <w:left w:val="single" w:sz="4" w:space="0" w:color="auto"/>
              <w:bottom w:val="single" w:sz="4" w:space="0" w:color="auto"/>
              <w:right w:val="single" w:sz="4" w:space="0" w:color="auto"/>
            </w:tcBorders>
          </w:tcPr>
          <w:p w14:paraId="047BB389" w14:textId="77777777" w:rsidR="00A362A3" w:rsidRDefault="00A362A3">
            <w:pPr>
              <w:spacing w:after="0" w:line="240" w:lineRule="auto"/>
              <w:jc w:val="center"/>
              <w:rPr>
                <w:rFonts w:eastAsia="Times New Roman" w:cs="Times New Roman"/>
              </w:rPr>
            </w:pPr>
          </w:p>
        </w:tc>
        <w:tc>
          <w:tcPr>
            <w:tcW w:w="1047" w:type="dxa"/>
            <w:tcBorders>
              <w:top w:val="single" w:sz="4" w:space="0" w:color="auto"/>
              <w:left w:val="single" w:sz="4" w:space="0" w:color="auto"/>
              <w:bottom w:val="single" w:sz="4" w:space="0" w:color="auto"/>
              <w:right w:val="single" w:sz="4" w:space="0" w:color="auto"/>
            </w:tcBorders>
            <w:hideMark/>
          </w:tcPr>
          <w:p w14:paraId="18A34326" w14:textId="77777777" w:rsidR="00A362A3" w:rsidRDefault="00A362A3">
            <w:pPr>
              <w:spacing w:after="0" w:line="240" w:lineRule="auto"/>
              <w:jc w:val="center"/>
              <w:rPr>
                <w:rFonts w:eastAsia="Times New Roman" w:cs="Times New Roman"/>
              </w:rPr>
            </w:pPr>
            <w:r>
              <w:rPr>
                <w:rFonts w:eastAsia="Times New Roman" w:cs="Times New Roman"/>
              </w:rPr>
              <w:t>Vanduo</w:t>
            </w:r>
          </w:p>
        </w:tc>
        <w:tc>
          <w:tcPr>
            <w:tcW w:w="1176" w:type="dxa"/>
            <w:tcBorders>
              <w:top w:val="single" w:sz="4" w:space="0" w:color="auto"/>
              <w:left w:val="single" w:sz="4" w:space="0" w:color="auto"/>
              <w:bottom w:val="single" w:sz="4" w:space="0" w:color="auto"/>
              <w:right w:val="single" w:sz="4" w:space="0" w:color="auto"/>
            </w:tcBorders>
            <w:hideMark/>
          </w:tcPr>
          <w:p w14:paraId="4A53BB02" w14:textId="77777777" w:rsidR="00A362A3" w:rsidRDefault="00A362A3">
            <w:pPr>
              <w:spacing w:after="0" w:line="240" w:lineRule="auto"/>
              <w:jc w:val="center"/>
              <w:rPr>
                <w:rFonts w:eastAsia="Times New Roman" w:cs="Times New Roman"/>
              </w:rPr>
            </w:pPr>
            <w:r>
              <w:rPr>
                <w:rFonts w:eastAsia="Times New Roman" w:cs="Times New Roman"/>
              </w:rPr>
              <w:t>Nuotekos</w:t>
            </w:r>
          </w:p>
        </w:tc>
        <w:tc>
          <w:tcPr>
            <w:tcW w:w="1062" w:type="dxa"/>
            <w:tcBorders>
              <w:top w:val="single" w:sz="4" w:space="0" w:color="auto"/>
              <w:left w:val="single" w:sz="4" w:space="0" w:color="auto"/>
              <w:bottom w:val="single" w:sz="4" w:space="0" w:color="auto"/>
              <w:right w:val="single" w:sz="4" w:space="0" w:color="auto"/>
            </w:tcBorders>
            <w:hideMark/>
          </w:tcPr>
          <w:p w14:paraId="093A0A08" w14:textId="77777777" w:rsidR="00A362A3" w:rsidRDefault="00A362A3">
            <w:pPr>
              <w:spacing w:after="0" w:line="240" w:lineRule="auto"/>
              <w:jc w:val="center"/>
              <w:rPr>
                <w:rFonts w:eastAsia="Times New Roman" w:cs="Times New Roman"/>
              </w:rPr>
            </w:pPr>
            <w:r>
              <w:rPr>
                <w:rFonts w:eastAsia="Times New Roman" w:cs="Times New Roman"/>
              </w:rPr>
              <w:t>Vanduo</w:t>
            </w:r>
          </w:p>
        </w:tc>
        <w:tc>
          <w:tcPr>
            <w:tcW w:w="1297" w:type="dxa"/>
            <w:tcBorders>
              <w:top w:val="single" w:sz="4" w:space="0" w:color="auto"/>
              <w:left w:val="single" w:sz="4" w:space="0" w:color="auto"/>
              <w:bottom w:val="single" w:sz="4" w:space="0" w:color="auto"/>
              <w:right w:val="single" w:sz="4" w:space="0" w:color="auto"/>
            </w:tcBorders>
            <w:hideMark/>
          </w:tcPr>
          <w:p w14:paraId="129F8144" w14:textId="77777777" w:rsidR="00A362A3" w:rsidRDefault="00A362A3">
            <w:pPr>
              <w:spacing w:after="0" w:line="240" w:lineRule="auto"/>
              <w:jc w:val="center"/>
              <w:rPr>
                <w:rFonts w:eastAsia="Times New Roman" w:cs="Times New Roman"/>
              </w:rPr>
            </w:pPr>
            <w:r>
              <w:rPr>
                <w:rFonts w:eastAsia="Times New Roman" w:cs="Times New Roman"/>
              </w:rPr>
              <w:t>Nuotekos</w:t>
            </w:r>
          </w:p>
        </w:tc>
        <w:tc>
          <w:tcPr>
            <w:tcW w:w="1059" w:type="dxa"/>
            <w:tcBorders>
              <w:top w:val="single" w:sz="4" w:space="0" w:color="auto"/>
              <w:left w:val="single" w:sz="4" w:space="0" w:color="auto"/>
              <w:bottom w:val="single" w:sz="4" w:space="0" w:color="auto"/>
              <w:right w:val="single" w:sz="4" w:space="0" w:color="auto"/>
            </w:tcBorders>
            <w:hideMark/>
          </w:tcPr>
          <w:p w14:paraId="0C2ED590" w14:textId="7F8606E4" w:rsidR="00A362A3" w:rsidRDefault="00A362A3">
            <w:pPr>
              <w:spacing w:after="0" w:line="240" w:lineRule="auto"/>
              <w:jc w:val="center"/>
              <w:rPr>
                <w:rFonts w:eastAsia="Times New Roman" w:cs="Times New Roman"/>
              </w:rPr>
            </w:pPr>
            <w:r>
              <w:rPr>
                <w:rFonts w:eastAsia="Times New Roman" w:cs="Times New Roman"/>
              </w:rPr>
              <w:t>Vanduo</w:t>
            </w:r>
          </w:p>
        </w:tc>
        <w:tc>
          <w:tcPr>
            <w:tcW w:w="1209" w:type="dxa"/>
            <w:tcBorders>
              <w:top w:val="single" w:sz="4" w:space="0" w:color="auto"/>
              <w:left w:val="single" w:sz="4" w:space="0" w:color="auto"/>
              <w:bottom w:val="single" w:sz="4" w:space="0" w:color="auto"/>
              <w:right w:val="single" w:sz="4" w:space="0" w:color="auto"/>
            </w:tcBorders>
            <w:hideMark/>
          </w:tcPr>
          <w:p w14:paraId="7BC3B034" w14:textId="77777777" w:rsidR="00A362A3" w:rsidRDefault="00A362A3">
            <w:pPr>
              <w:spacing w:after="0" w:line="240" w:lineRule="auto"/>
              <w:jc w:val="center"/>
              <w:rPr>
                <w:rFonts w:eastAsia="Times New Roman" w:cs="Times New Roman"/>
              </w:rPr>
            </w:pPr>
            <w:r>
              <w:rPr>
                <w:rFonts w:eastAsia="Times New Roman" w:cs="Times New Roman"/>
              </w:rPr>
              <w:t>Nuotekos</w:t>
            </w:r>
          </w:p>
        </w:tc>
      </w:tr>
      <w:tr w:rsidR="00A362A3" w14:paraId="4ABE46AB" w14:textId="77777777" w:rsidTr="00A362A3">
        <w:tc>
          <w:tcPr>
            <w:tcW w:w="2689" w:type="dxa"/>
            <w:tcBorders>
              <w:top w:val="single" w:sz="4" w:space="0" w:color="auto"/>
              <w:left w:val="single" w:sz="4" w:space="0" w:color="auto"/>
              <w:bottom w:val="single" w:sz="4" w:space="0" w:color="auto"/>
              <w:right w:val="single" w:sz="4" w:space="0" w:color="auto"/>
            </w:tcBorders>
            <w:hideMark/>
          </w:tcPr>
          <w:p w14:paraId="7C0228B9" w14:textId="77777777" w:rsidR="00A362A3" w:rsidRDefault="00A362A3">
            <w:pPr>
              <w:spacing w:after="0" w:line="240" w:lineRule="auto"/>
              <w:jc w:val="center"/>
              <w:rPr>
                <w:rFonts w:eastAsia="Times New Roman" w:cs="Times New Roman"/>
              </w:rPr>
            </w:pPr>
            <w:r>
              <w:rPr>
                <w:rFonts w:eastAsia="Times New Roman" w:cs="Times New Roman"/>
              </w:rPr>
              <w:t>Gyventojai miesto</w:t>
            </w:r>
          </w:p>
        </w:tc>
        <w:tc>
          <w:tcPr>
            <w:tcW w:w="1047" w:type="dxa"/>
            <w:tcBorders>
              <w:top w:val="single" w:sz="4" w:space="0" w:color="auto"/>
              <w:left w:val="single" w:sz="4" w:space="0" w:color="auto"/>
              <w:bottom w:val="single" w:sz="4" w:space="0" w:color="auto"/>
              <w:right w:val="single" w:sz="4" w:space="0" w:color="auto"/>
            </w:tcBorders>
            <w:hideMark/>
          </w:tcPr>
          <w:p w14:paraId="79E13B7D" w14:textId="77777777" w:rsidR="00A362A3" w:rsidRDefault="00A362A3">
            <w:pPr>
              <w:spacing w:after="0" w:line="240" w:lineRule="auto"/>
              <w:jc w:val="center"/>
              <w:rPr>
                <w:rFonts w:eastAsia="Times New Roman" w:cs="Times New Roman"/>
              </w:rPr>
            </w:pPr>
            <w:r>
              <w:rPr>
                <w:rFonts w:eastAsia="Times New Roman" w:cs="Times New Roman"/>
              </w:rPr>
              <w:t>5836</w:t>
            </w:r>
          </w:p>
        </w:tc>
        <w:tc>
          <w:tcPr>
            <w:tcW w:w="1176" w:type="dxa"/>
            <w:tcBorders>
              <w:top w:val="single" w:sz="4" w:space="0" w:color="auto"/>
              <w:left w:val="single" w:sz="4" w:space="0" w:color="auto"/>
              <w:bottom w:val="single" w:sz="4" w:space="0" w:color="auto"/>
              <w:right w:val="single" w:sz="4" w:space="0" w:color="auto"/>
            </w:tcBorders>
            <w:hideMark/>
          </w:tcPr>
          <w:p w14:paraId="50B41508" w14:textId="77777777" w:rsidR="00A362A3" w:rsidRDefault="00A362A3">
            <w:pPr>
              <w:spacing w:after="0" w:line="240" w:lineRule="auto"/>
              <w:jc w:val="center"/>
              <w:rPr>
                <w:rFonts w:eastAsia="Times New Roman" w:cs="Times New Roman"/>
              </w:rPr>
            </w:pPr>
            <w:r>
              <w:rPr>
                <w:rFonts w:eastAsia="Times New Roman" w:cs="Times New Roman"/>
              </w:rPr>
              <w:t>5346</w:t>
            </w:r>
          </w:p>
        </w:tc>
        <w:tc>
          <w:tcPr>
            <w:tcW w:w="1062" w:type="dxa"/>
            <w:tcBorders>
              <w:top w:val="single" w:sz="4" w:space="0" w:color="auto"/>
              <w:left w:val="single" w:sz="4" w:space="0" w:color="auto"/>
              <w:bottom w:val="single" w:sz="4" w:space="0" w:color="auto"/>
              <w:right w:val="single" w:sz="4" w:space="0" w:color="auto"/>
            </w:tcBorders>
            <w:hideMark/>
          </w:tcPr>
          <w:p w14:paraId="2797C008" w14:textId="77777777" w:rsidR="00A362A3" w:rsidRDefault="00A362A3">
            <w:pPr>
              <w:spacing w:after="0" w:line="240" w:lineRule="auto"/>
              <w:jc w:val="center"/>
              <w:rPr>
                <w:rFonts w:eastAsia="Times New Roman" w:cs="Times New Roman"/>
              </w:rPr>
            </w:pPr>
            <w:r>
              <w:rPr>
                <w:rFonts w:eastAsia="Times New Roman" w:cs="Times New Roman"/>
              </w:rPr>
              <w:t>5754</w:t>
            </w:r>
          </w:p>
        </w:tc>
        <w:tc>
          <w:tcPr>
            <w:tcW w:w="1297" w:type="dxa"/>
            <w:tcBorders>
              <w:top w:val="single" w:sz="4" w:space="0" w:color="auto"/>
              <w:left w:val="single" w:sz="4" w:space="0" w:color="auto"/>
              <w:bottom w:val="single" w:sz="4" w:space="0" w:color="auto"/>
              <w:right w:val="single" w:sz="4" w:space="0" w:color="auto"/>
            </w:tcBorders>
            <w:hideMark/>
          </w:tcPr>
          <w:p w14:paraId="03AEAA82" w14:textId="77777777" w:rsidR="00A362A3" w:rsidRDefault="00A362A3">
            <w:pPr>
              <w:spacing w:after="0" w:line="240" w:lineRule="auto"/>
              <w:jc w:val="center"/>
              <w:rPr>
                <w:rFonts w:eastAsia="Times New Roman" w:cs="Times New Roman"/>
              </w:rPr>
            </w:pPr>
            <w:r>
              <w:rPr>
                <w:rFonts w:eastAsia="Times New Roman" w:cs="Times New Roman"/>
              </w:rPr>
              <w:t>5590</w:t>
            </w:r>
          </w:p>
        </w:tc>
        <w:tc>
          <w:tcPr>
            <w:tcW w:w="1059" w:type="dxa"/>
            <w:tcBorders>
              <w:top w:val="single" w:sz="4" w:space="0" w:color="auto"/>
              <w:left w:val="single" w:sz="4" w:space="0" w:color="auto"/>
              <w:bottom w:val="single" w:sz="4" w:space="0" w:color="auto"/>
              <w:right w:val="single" w:sz="4" w:space="0" w:color="auto"/>
            </w:tcBorders>
            <w:hideMark/>
          </w:tcPr>
          <w:p w14:paraId="5ECFE829" w14:textId="08DC526A" w:rsidR="00A362A3" w:rsidRDefault="00A362A3">
            <w:pPr>
              <w:spacing w:after="0" w:line="240" w:lineRule="auto"/>
              <w:jc w:val="center"/>
              <w:rPr>
                <w:rFonts w:eastAsia="Times New Roman" w:cs="Times New Roman"/>
              </w:rPr>
            </w:pPr>
            <w:r>
              <w:rPr>
                <w:rFonts w:eastAsia="Times New Roman" w:cs="Times New Roman"/>
              </w:rPr>
              <w:t>-82</w:t>
            </w:r>
          </w:p>
        </w:tc>
        <w:tc>
          <w:tcPr>
            <w:tcW w:w="1209" w:type="dxa"/>
            <w:tcBorders>
              <w:top w:val="single" w:sz="4" w:space="0" w:color="auto"/>
              <w:left w:val="single" w:sz="4" w:space="0" w:color="auto"/>
              <w:bottom w:val="single" w:sz="4" w:space="0" w:color="auto"/>
              <w:right w:val="single" w:sz="4" w:space="0" w:color="auto"/>
            </w:tcBorders>
            <w:hideMark/>
          </w:tcPr>
          <w:p w14:paraId="690A49CE" w14:textId="77777777" w:rsidR="00A362A3" w:rsidRDefault="00A362A3">
            <w:pPr>
              <w:spacing w:after="0" w:line="240" w:lineRule="auto"/>
              <w:jc w:val="center"/>
              <w:rPr>
                <w:rFonts w:eastAsia="Times New Roman" w:cs="Times New Roman"/>
              </w:rPr>
            </w:pPr>
            <w:r>
              <w:rPr>
                <w:rFonts w:eastAsia="Times New Roman" w:cs="Times New Roman"/>
              </w:rPr>
              <w:t>+244</w:t>
            </w:r>
          </w:p>
        </w:tc>
      </w:tr>
      <w:tr w:rsidR="00A362A3" w14:paraId="7E818934" w14:textId="77777777" w:rsidTr="00A362A3">
        <w:tc>
          <w:tcPr>
            <w:tcW w:w="2689" w:type="dxa"/>
            <w:tcBorders>
              <w:top w:val="single" w:sz="4" w:space="0" w:color="auto"/>
              <w:left w:val="single" w:sz="4" w:space="0" w:color="auto"/>
              <w:bottom w:val="single" w:sz="4" w:space="0" w:color="auto"/>
              <w:right w:val="single" w:sz="4" w:space="0" w:color="auto"/>
            </w:tcBorders>
            <w:hideMark/>
          </w:tcPr>
          <w:p w14:paraId="00A9D801" w14:textId="77777777" w:rsidR="00A362A3" w:rsidRDefault="00A362A3">
            <w:pPr>
              <w:spacing w:after="0" w:line="240" w:lineRule="auto"/>
              <w:jc w:val="center"/>
              <w:rPr>
                <w:rFonts w:eastAsia="Times New Roman" w:cs="Times New Roman"/>
              </w:rPr>
            </w:pPr>
            <w:r>
              <w:rPr>
                <w:rFonts w:eastAsia="Times New Roman" w:cs="Times New Roman"/>
              </w:rPr>
              <w:t>Gyventojai kaimo</w:t>
            </w:r>
          </w:p>
        </w:tc>
        <w:tc>
          <w:tcPr>
            <w:tcW w:w="1047" w:type="dxa"/>
            <w:tcBorders>
              <w:top w:val="single" w:sz="4" w:space="0" w:color="auto"/>
              <w:left w:val="single" w:sz="4" w:space="0" w:color="auto"/>
              <w:bottom w:val="single" w:sz="4" w:space="0" w:color="auto"/>
              <w:right w:val="single" w:sz="4" w:space="0" w:color="auto"/>
            </w:tcBorders>
            <w:hideMark/>
          </w:tcPr>
          <w:p w14:paraId="0ED05597" w14:textId="77777777" w:rsidR="00A362A3" w:rsidRDefault="00A362A3">
            <w:pPr>
              <w:spacing w:after="0" w:line="240" w:lineRule="auto"/>
              <w:jc w:val="center"/>
              <w:rPr>
                <w:rFonts w:eastAsia="Times New Roman" w:cs="Times New Roman"/>
              </w:rPr>
            </w:pPr>
            <w:r>
              <w:rPr>
                <w:rFonts w:eastAsia="Times New Roman" w:cs="Times New Roman"/>
              </w:rPr>
              <w:t>6095</w:t>
            </w:r>
          </w:p>
        </w:tc>
        <w:tc>
          <w:tcPr>
            <w:tcW w:w="1176" w:type="dxa"/>
            <w:tcBorders>
              <w:top w:val="single" w:sz="4" w:space="0" w:color="auto"/>
              <w:left w:val="single" w:sz="4" w:space="0" w:color="auto"/>
              <w:bottom w:val="single" w:sz="4" w:space="0" w:color="auto"/>
              <w:right w:val="single" w:sz="4" w:space="0" w:color="auto"/>
            </w:tcBorders>
            <w:hideMark/>
          </w:tcPr>
          <w:p w14:paraId="6970304F" w14:textId="77777777" w:rsidR="00A362A3" w:rsidRDefault="00A362A3">
            <w:pPr>
              <w:spacing w:after="0" w:line="240" w:lineRule="auto"/>
              <w:jc w:val="center"/>
              <w:rPr>
                <w:rFonts w:eastAsia="Times New Roman" w:cs="Times New Roman"/>
              </w:rPr>
            </w:pPr>
            <w:r>
              <w:rPr>
                <w:rFonts w:eastAsia="Times New Roman" w:cs="Times New Roman"/>
              </w:rPr>
              <w:t>1643</w:t>
            </w:r>
          </w:p>
        </w:tc>
        <w:tc>
          <w:tcPr>
            <w:tcW w:w="1062" w:type="dxa"/>
            <w:tcBorders>
              <w:top w:val="single" w:sz="4" w:space="0" w:color="auto"/>
              <w:left w:val="single" w:sz="4" w:space="0" w:color="auto"/>
              <w:bottom w:val="single" w:sz="4" w:space="0" w:color="auto"/>
              <w:right w:val="single" w:sz="4" w:space="0" w:color="auto"/>
            </w:tcBorders>
            <w:hideMark/>
          </w:tcPr>
          <w:p w14:paraId="0FFA43B8" w14:textId="77777777" w:rsidR="00A362A3" w:rsidRDefault="00A362A3">
            <w:pPr>
              <w:spacing w:after="0" w:line="240" w:lineRule="auto"/>
              <w:jc w:val="center"/>
              <w:rPr>
                <w:rFonts w:eastAsia="Times New Roman" w:cs="Times New Roman"/>
              </w:rPr>
            </w:pPr>
            <w:r>
              <w:rPr>
                <w:rFonts w:eastAsia="Times New Roman" w:cs="Times New Roman"/>
              </w:rPr>
              <w:t>5969</w:t>
            </w:r>
          </w:p>
        </w:tc>
        <w:tc>
          <w:tcPr>
            <w:tcW w:w="1297" w:type="dxa"/>
            <w:tcBorders>
              <w:top w:val="single" w:sz="4" w:space="0" w:color="auto"/>
              <w:left w:val="single" w:sz="4" w:space="0" w:color="auto"/>
              <w:bottom w:val="single" w:sz="4" w:space="0" w:color="auto"/>
              <w:right w:val="single" w:sz="4" w:space="0" w:color="auto"/>
            </w:tcBorders>
            <w:hideMark/>
          </w:tcPr>
          <w:p w14:paraId="0F04B320" w14:textId="77777777" w:rsidR="00A362A3" w:rsidRDefault="00A362A3">
            <w:pPr>
              <w:spacing w:after="0" w:line="240" w:lineRule="auto"/>
              <w:jc w:val="center"/>
              <w:rPr>
                <w:rFonts w:eastAsia="Times New Roman" w:cs="Times New Roman"/>
              </w:rPr>
            </w:pPr>
            <w:r>
              <w:rPr>
                <w:rFonts w:eastAsia="Times New Roman" w:cs="Times New Roman"/>
              </w:rPr>
              <w:t>1711</w:t>
            </w:r>
          </w:p>
        </w:tc>
        <w:tc>
          <w:tcPr>
            <w:tcW w:w="1059" w:type="dxa"/>
            <w:tcBorders>
              <w:top w:val="single" w:sz="4" w:space="0" w:color="auto"/>
              <w:left w:val="single" w:sz="4" w:space="0" w:color="auto"/>
              <w:bottom w:val="single" w:sz="4" w:space="0" w:color="auto"/>
              <w:right w:val="single" w:sz="4" w:space="0" w:color="auto"/>
            </w:tcBorders>
            <w:hideMark/>
          </w:tcPr>
          <w:p w14:paraId="42589ED4" w14:textId="7F1C2E00" w:rsidR="00A362A3" w:rsidRDefault="00A362A3">
            <w:pPr>
              <w:spacing w:after="0" w:line="240" w:lineRule="auto"/>
              <w:jc w:val="center"/>
              <w:rPr>
                <w:rFonts w:eastAsia="Times New Roman" w:cs="Times New Roman"/>
              </w:rPr>
            </w:pPr>
            <w:r>
              <w:rPr>
                <w:rFonts w:eastAsia="Times New Roman" w:cs="Times New Roman"/>
              </w:rPr>
              <w:t>-126</w:t>
            </w:r>
          </w:p>
        </w:tc>
        <w:tc>
          <w:tcPr>
            <w:tcW w:w="1209" w:type="dxa"/>
            <w:tcBorders>
              <w:top w:val="single" w:sz="4" w:space="0" w:color="auto"/>
              <w:left w:val="single" w:sz="4" w:space="0" w:color="auto"/>
              <w:bottom w:val="single" w:sz="4" w:space="0" w:color="auto"/>
              <w:right w:val="single" w:sz="4" w:space="0" w:color="auto"/>
            </w:tcBorders>
            <w:hideMark/>
          </w:tcPr>
          <w:p w14:paraId="5CD1FA70" w14:textId="77777777" w:rsidR="00A362A3" w:rsidRDefault="00A362A3">
            <w:pPr>
              <w:spacing w:after="0" w:line="240" w:lineRule="auto"/>
              <w:jc w:val="center"/>
              <w:rPr>
                <w:rFonts w:eastAsia="Times New Roman" w:cs="Times New Roman"/>
              </w:rPr>
            </w:pPr>
            <w:r>
              <w:rPr>
                <w:rFonts w:eastAsia="Times New Roman" w:cs="Times New Roman"/>
              </w:rPr>
              <w:t>+68</w:t>
            </w:r>
          </w:p>
        </w:tc>
      </w:tr>
      <w:tr w:rsidR="00A362A3" w14:paraId="4E0735D6" w14:textId="77777777" w:rsidTr="00A362A3">
        <w:tc>
          <w:tcPr>
            <w:tcW w:w="2689" w:type="dxa"/>
            <w:tcBorders>
              <w:top w:val="single" w:sz="4" w:space="0" w:color="auto"/>
              <w:left w:val="single" w:sz="4" w:space="0" w:color="auto"/>
              <w:bottom w:val="single" w:sz="4" w:space="0" w:color="auto"/>
              <w:right w:val="single" w:sz="4" w:space="0" w:color="auto"/>
            </w:tcBorders>
            <w:hideMark/>
          </w:tcPr>
          <w:p w14:paraId="4A798D05" w14:textId="77777777" w:rsidR="00A362A3" w:rsidRDefault="00A362A3">
            <w:pPr>
              <w:spacing w:after="0" w:line="240" w:lineRule="auto"/>
              <w:jc w:val="center"/>
              <w:rPr>
                <w:rFonts w:eastAsia="Times New Roman" w:cs="Times New Roman"/>
              </w:rPr>
            </w:pPr>
            <w:r>
              <w:rPr>
                <w:rFonts w:eastAsia="Times New Roman" w:cs="Times New Roman"/>
              </w:rPr>
              <w:t>Viso</w:t>
            </w:r>
          </w:p>
        </w:tc>
        <w:tc>
          <w:tcPr>
            <w:tcW w:w="1047" w:type="dxa"/>
            <w:tcBorders>
              <w:top w:val="single" w:sz="4" w:space="0" w:color="auto"/>
              <w:left w:val="single" w:sz="4" w:space="0" w:color="auto"/>
              <w:bottom w:val="single" w:sz="4" w:space="0" w:color="auto"/>
              <w:right w:val="single" w:sz="4" w:space="0" w:color="auto"/>
            </w:tcBorders>
            <w:hideMark/>
          </w:tcPr>
          <w:p w14:paraId="3423DFD8" w14:textId="77777777" w:rsidR="00A362A3" w:rsidRDefault="00A362A3">
            <w:pPr>
              <w:spacing w:after="0" w:line="240" w:lineRule="auto"/>
              <w:jc w:val="center"/>
              <w:rPr>
                <w:rFonts w:eastAsia="Times New Roman" w:cs="Times New Roman"/>
              </w:rPr>
            </w:pPr>
            <w:r>
              <w:rPr>
                <w:rFonts w:eastAsia="Times New Roman" w:cs="Times New Roman"/>
              </w:rPr>
              <w:t>11931</w:t>
            </w:r>
          </w:p>
        </w:tc>
        <w:tc>
          <w:tcPr>
            <w:tcW w:w="1176" w:type="dxa"/>
            <w:tcBorders>
              <w:top w:val="single" w:sz="4" w:space="0" w:color="auto"/>
              <w:left w:val="single" w:sz="4" w:space="0" w:color="auto"/>
              <w:bottom w:val="single" w:sz="4" w:space="0" w:color="auto"/>
              <w:right w:val="single" w:sz="4" w:space="0" w:color="auto"/>
            </w:tcBorders>
            <w:hideMark/>
          </w:tcPr>
          <w:p w14:paraId="5F4F31F1" w14:textId="77777777" w:rsidR="00A362A3" w:rsidRDefault="00A362A3">
            <w:pPr>
              <w:spacing w:after="0" w:line="240" w:lineRule="auto"/>
              <w:jc w:val="center"/>
              <w:rPr>
                <w:rFonts w:eastAsia="Times New Roman" w:cs="Times New Roman"/>
              </w:rPr>
            </w:pPr>
            <w:r>
              <w:rPr>
                <w:rFonts w:eastAsia="Times New Roman" w:cs="Times New Roman"/>
              </w:rPr>
              <w:t>6989</w:t>
            </w:r>
          </w:p>
        </w:tc>
        <w:tc>
          <w:tcPr>
            <w:tcW w:w="1062" w:type="dxa"/>
            <w:tcBorders>
              <w:top w:val="single" w:sz="4" w:space="0" w:color="auto"/>
              <w:left w:val="single" w:sz="4" w:space="0" w:color="auto"/>
              <w:bottom w:val="single" w:sz="4" w:space="0" w:color="auto"/>
              <w:right w:val="single" w:sz="4" w:space="0" w:color="auto"/>
            </w:tcBorders>
            <w:hideMark/>
          </w:tcPr>
          <w:p w14:paraId="7C3BC789" w14:textId="77777777" w:rsidR="00A362A3" w:rsidRDefault="00A362A3">
            <w:pPr>
              <w:spacing w:after="0" w:line="240" w:lineRule="auto"/>
              <w:jc w:val="center"/>
              <w:rPr>
                <w:rFonts w:eastAsia="Times New Roman" w:cs="Times New Roman"/>
              </w:rPr>
            </w:pPr>
            <w:r>
              <w:rPr>
                <w:rFonts w:eastAsia="Times New Roman" w:cs="Times New Roman"/>
              </w:rPr>
              <w:t>11723</w:t>
            </w:r>
          </w:p>
        </w:tc>
        <w:tc>
          <w:tcPr>
            <w:tcW w:w="1297" w:type="dxa"/>
            <w:tcBorders>
              <w:top w:val="single" w:sz="4" w:space="0" w:color="auto"/>
              <w:left w:val="single" w:sz="4" w:space="0" w:color="auto"/>
              <w:bottom w:val="single" w:sz="4" w:space="0" w:color="auto"/>
              <w:right w:val="single" w:sz="4" w:space="0" w:color="auto"/>
            </w:tcBorders>
            <w:hideMark/>
          </w:tcPr>
          <w:p w14:paraId="1C62BC92" w14:textId="77777777" w:rsidR="00A362A3" w:rsidRDefault="00A362A3">
            <w:pPr>
              <w:spacing w:after="0" w:line="240" w:lineRule="auto"/>
              <w:jc w:val="center"/>
              <w:rPr>
                <w:rFonts w:eastAsia="Times New Roman" w:cs="Times New Roman"/>
              </w:rPr>
            </w:pPr>
            <w:r>
              <w:rPr>
                <w:rFonts w:eastAsia="Times New Roman" w:cs="Times New Roman"/>
              </w:rPr>
              <w:t>7301</w:t>
            </w:r>
          </w:p>
        </w:tc>
        <w:tc>
          <w:tcPr>
            <w:tcW w:w="1059" w:type="dxa"/>
            <w:tcBorders>
              <w:top w:val="single" w:sz="4" w:space="0" w:color="auto"/>
              <w:left w:val="single" w:sz="4" w:space="0" w:color="auto"/>
              <w:bottom w:val="single" w:sz="4" w:space="0" w:color="auto"/>
              <w:right w:val="single" w:sz="4" w:space="0" w:color="auto"/>
            </w:tcBorders>
            <w:hideMark/>
          </w:tcPr>
          <w:p w14:paraId="12E8F2CD" w14:textId="4706BB8A" w:rsidR="00A362A3" w:rsidRDefault="00A362A3">
            <w:pPr>
              <w:spacing w:after="0" w:line="240" w:lineRule="auto"/>
              <w:jc w:val="center"/>
              <w:rPr>
                <w:rFonts w:eastAsia="Times New Roman" w:cs="Times New Roman"/>
              </w:rPr>
            </w:pPr>
            <w:r>
              <w:rPr>
                <w:rFonts w:eastAsia="Times New Roman" w:cs="Times New Roman"/>
              </w:rPr>
              <w:t>-208</w:t>
            </w:r>
          </w:p>
        </w:tc>
        <w:tc>
          <w:tcPr>
            <w:tcW w:w="1209" w:type="dxa"/>
            <w:tcBorders>
              <w:top w:val="single" w:sz="4" w:space="0" w:color="auto"/>
              <w:left w:val="single" w:sz="4" w:space="0" w:color="auto"/>
              <w:bottom w:val="single" w:sz="4" w:space="0" w:color="auto"/>
              <w:right w:val="single" w:sz="4" w:space="0" w:color="auto"/>
            </w:tcBorders>
            <w:hideMark/>
          </w:tcPr>
          <w:p w14:paraId="0DB75A13" w14:textId="77777777" w:rsidR="00A362A3" w:rsidRDefault="00A362A3">
            <w:pPr>
              <w:spacing w:after="0" w:line="240" w:lineRule="auto"/>
              <w:jc w:val="center"/>
              <w:rPr>
                <w:rFonts w:eastAsia="Times New Roman" w:cs="Times New Roman"/>
              </w:rPr>
            </w:pPr>
            <w:r>
              <w:rPr>
                <w:rFonts w:eastAsia="Times New Roman" w:cs="Times New Roman"/>
              </w:rPr>
              <w:t>+312</w:t>
            </w:r>
          </w:p>
        </w:tc>
      </w:tr>
    </w:tbl>
    <w:p w14:paraId="05A92FA8" w14:textId="77777777" w:rsidR="00D93B88" w:rsidRDefault="00D93B88" w:rsidP="00D93B88">
      <w:r>
        <w:t xml:space="preserve"> </w:t>
      </w:r>
    </w:p>
    <w:p w14:paraId="6CBE2AD8" w14:textId="77777777" w:rsidR="00706322" w:rsidRDefault="00706322" w:rsidP="00881365">
      <w:pPr>
        <w:rPr>
          <w:bCs/>
        </w:rPr>
      </w:pPr>
    </w:p>
    <w:p w14:paraId="5365328A" w14:textId="77777777" w:rsidR="00706322" w:rsidRDefault="00706322" w:rsidP="00881365">
      <w:pPr>
        <w:rPr>
          <w:bCs/>
        </w:rPr>
      </w:pPr>
    </w:p>
    <w:p w14:paraId="7154F1C5" w14:textId="77777777" w:rsidR="00706322" w:rsidRDefault="00706322" w:rsidP="00881365">
      <w:pPr>
        <w:rPr>
          <w:bCs/>
        </w:rPr>
      </w:pPr>
    </w:p>
    <w:p w14:paraId="47B43B70" w14:textId="47CAC503" w:rsidR="00706322" w:rsidRDefault="00706322" w:rsidP="00881365">
      <w:pPr>
        <w:rPr>
          <w:bCs/>
        </w:rPr>
      </w:pPr>
    </w:p>
    <w:p w14:paraId="48F4D310" w14:textId="78E942FF" w:rsidR="00A362A3" w:rsidRDefault="00A362A3" w:rsidP="00881365">
      <w:pPr>
        <w:rPr>
          <w:bCs/>
        </w:rPr>
      </w:pPr>
    </w:p>
    <w:p w14:paraId="27BC1ABD" w14:textId="765A7FED" w:rsidR="00A362A3" w:rsidRDefault="00A362A3" w:rsidP="00881365">
      <w:pPr>
        <w:rPr>
          <w:bCs/>
        </w:rPr>
      </w:pPr>
    </w:p>
    <w:p w14:paraId="08EA9AF1" w14:textId="77777777" w:rsidR="00A362A3" w:rsidRDefault="00A362A3" w:rsidP="00881365">
      <w:pPr>
        <w:rPr>
          <w:bCs/>
        </w:rPr>
      </w:pPr>
    </w:p>
    <w:p w14:paraId="1823F278" w14:textId="65CB310D" w:rsidR="00A362A3" w:rsidRDefault="00A362A3" w:rsidP="00A362A3">
      <w:pPr>
        <w:jc w:val="right"/>
        <w:rPr>
          <w:bCs/>
        </w:rPr>
      </w:pPr>
      <w:r w:rsidRPr="000B2395">
        <w:rPr>
          <w:bCs/>
        </w:rPr>
        <w:lastRenderedPageBreak/>
        <w:t>Priedas Nr.2</w:t>
      </w:r>
    </w:p>
    <w:p w14:paraId="119B662E" w14:textId="7E7CF124" w:rsidR="00881365" w:rsidRPr="00A362A3" w:rsidRDefault="00881365" w:rsidP="00881365">
      <w:pPr>
        <w:rPr>
          <w:b/>
        </w:rPr>
      </w:pPr>
      <w:r w:rsidRPr="00A362A3">
        <w:rPr>
          <w:b/>
        </w:rPr>
        <w:t>Finansiniai rodikliai (t.</w:t>
      </w:r>
      <w:r w:rsidR="00706322" w:rsidRPr="00A362A3">
        <w:rPr>
          <w:b/>
        </w:rPr>
        <w:t xml:space="preserve"> </w:t>
      </w:r>
      <w:r w:rsidRPr="00A362A3">
        <w:rPr>
          <w:b/>
        </w:rPr>
        <w:t>Eur</w:t>
      </w:r>
      <w:r w:rsidR="00A362A3" w:rsidRPr="00A362A3">
        <w:rPr>
          <w:b/>
        </w:rPr>
        <w:t>)</w:t>
      </w:r>
    </w:p>
    <w:p w14:paraId="11AB9CC0" w14:textId="77777777" w:rsidR="00881365" w:rsidRDefault="00881365" w:rsidP="00881365">
      <w:pPr>
        <w:jc w:val="center"/>
        <w:rPr>
          <w:b/>
        </w:rPr>
      </w:pPr>
    </w:p>
    <w:p w14:paraId="7FA92167" w14:textId="77777777" w:rsidR="00881365" w:rsidRDefault="00881365" w:rsidP="00881365">
      <w:pPr>
        <w:jc w:val="center"/>
        <w:rPr>
          <w:b/>
        </w:rPr>
      </w:pPr>
      <w:r>
        <w:rPr>
          <w:b/>
        </w:rPr>
        <w:t>Sąnaudų analizė</w:t>
      </w:r>
    </w:p>
    <w:p w14:paraId="16735A57" w14:textId="77777777" w:rsidR="00881365" w:rsidRDefault="00881365" w:rsidP="00881365">
      <w:pPr>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019"/>
        <w:gridCol w:w="1984"/>
        <w:gridCol w:w="2126"/>
      </w:tblGrid>
      <w:tr w:rsidR="008B1E9A" w14:paraId="20EBC81D" w14:textId="77777777" w:rsidTr="00A362A3">
        <w:trPr>
          <w:trHeight w:val="458"/>
        </w:trPr>
        <w:tc>
          <w:tcPr>
            <w:tcW w:w="3510" w:type="dxa"/>
            <w:vMerge w:val="restart"/>
            <w:tcBorders>
              <w:top w:val="single" w:sz="4" w:space="0" w:color="auto"/>
              <w:left w:val="single" w:sz="4" w:space="0" w:color="auto"/>
              <w:bottom w:val="single" w:sz="4" w:space="0" w:color="auto"/>
              <w:right w:val="single" w:sz="4" w:space="0" w:color="auto"/>
            </w:tcBorders>
          </w:tcPr>
          <w:p w14:paraId="382D2B43" w14:textId="58A0AB01" w:rsidR="008B1E9A" w:rsidRDefault="008B1E9A" w:rsidP="00B247A8">
            <w:pPr>
              <w:jc w:val="center"/>
            </w:pPr>
            <w:r>
              <w:t>Sąnaudos</w:t>
            </w:r>
          </w:p>
        </w:tc>
        <w:tc>
          <w:tcPr>
            <w:tcW w:w="2019" w:type="dxa"/>
            <w:vMerge w:val="restart"/>
            <w:tcBorders>
              <w:top w:val="single" w:sz="4" w:space="0" w:color="auto"/>
              <w:left w:val="single" w:sz="4" w:space="0" w:color="auto"/>
              <w:bottom w:val="single" w:sz="4" w:space="0" w:color="auto"/>
              <w:right w:val="single" w:sz="4" w:space="0" w:color="auto"/>
            </w:tcBorders>
            <w:hideMark/>
          </w:tcPr>
          <w:p w14:paraId="62A2FFAC" w14:textId="6E38BEF7" w:rsidR="008B1E9A" w:rsidRDefault="008B1E9A" w:rsidP="00B247A8">
            <w:pPr>
              <w:jc w:val="center"/>
            </w:pPr>
            <w:r>
              <w:t>2019</w:t>
            </w:r>
            <w:r w:rsidR="00B247A8">
              <w:t xml:space="preserve"> m. </w:t>
            </w:r>
            <w:r>
              <w:t>faktas</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4093F0FE" w14:textId="1370A528" w:rsidR="008B1E9A" w:rsidRDefault="008B1E9A" w:rsidP="00B247A8">
            <w:pPr>
              <w:jc w:val="center"/>
            </w:pPr>
            <w:r>
              <w:t>2020</w:t>
            </w:r>
            <w:r w:rsidR="00B247A8">
              <w:t xml:space="preserve"> m. </w:t>
            </w:r>
            <w:r>
              <w:t>faktas</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0713E2AD" w14:textId="3F91D4E2" w:rsidR="008B1E9A" w:rsidRDefault="008B1E9A" w:rsidP="00B247A8">
            <w:pPr>
              <w:jc w:val="center"/>
            </w:pPr>
            <w:r>
              <w:t>Skirtumas nuo 2019</w:t>
            </w:r>
            <w:r w:rsidR="00A362A3">
              <w:t xml:space="preserve"> m.</w:t>
            </w:r>
            <w:r w:rsidR="00B247A8">
              <w:t xml:space="preserve"> </w:t>
            </w:r>
            <w:r>
              <w:t>fakto</w:t>
            </w:r>
          </w:p>
        </w:tc>
      </w:tr>
      <w:tr w:rsidR="008B1E9A" w14:paraId="5247A6A4" w14:textId="77777777" w:rsidTr="00A362A3">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68BC08" w14:textId="77777777" w:rsidR="008B1E9A" w:rsidRDefault="008B1E9A">
            <w:pPr>
              <w:spacing w:after="0"/>
            </w:pPr>
          </w:p>
        </w:tc>
        <w:tc>
          <w:tcPr>
            <w:tcW w:w="2019" w:type="dxa"/>
            <w:vMerge/>
            <w:tcBorders>
              <w:top w:val="single" w:sz="4" w:space="0" w:color="auto"/>
              <w:left w:val="single" w:sz="4" w:space="0" w:color="auto"/>
              <w:bottom w:val="single" w:sz="4" w:space="0" w:color="auto"/>
              <w:right w:val="single" w:sz="4" w:space="0" w:color="auto"/>
            </w:tcBorders>
            <w:vAlign w:val="center"/>
            <w:hideMark/>
          </w:tcPr>
          <w:p w14:paraId="1D023AED" w14:textId="77777777" w:rsidR="008B1E9A" w:rsidRDefault="008B1E9A">
            <w:pPr>
              <w:spacing w:after="0"/>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99B5C87" w14:textId="77777777" w:rsidR="008B1E9A" w:rsidRDefault="008B1E9A">
            <w:pPr>
              <w:spacing w:after="0"/>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8399D5B" w14:textId="77777777" w:rsidR="008B1E9A" w:rsidRDefault="008B1E9A">
            <w:pPr>
              <w:spacing w:after="0"/>
            </w:pPr>
          </w:p>
        </w:tc>
      </w:tr>
      <w:tr w:rsidR="008B1E9A" w14:paraId="107A4AA9" w14:textId="77777777" w:rsidTr="00A362A3">
        <w:trPr>
          <w:trHeight w:hRule="exact" w:val="340"/>
        </w:trPr>
        <w:tc>
          <w:tcPr>
            <w:tcW w:w="3510" w:type="dxa"/>
            <w:tcBorders>
              <w:top w:val="single" w:sz="4" w:space="0" w:color="auto"/>
              <w:left w:val="single" w:sz="4" w:space="0" w:color="auto"/>
              <w:bottom w:val="single" w:sz="4" w:space="0" w:color="auto"/>
              <w:right w:val="single" w:sz="4" w:space="0" w:color="auto"/>
            </w:tcBorders>
            <w:hideMark/>
          </w:tcPr>
          <w:p w14:paraId="21D0C6F5" w14:textId="77777777" w:rsidR="008B1E9A" w:rsidRDefault="008B1E9A">
            <w:pPr>
              <w:rPr>
                <w:u w:val="single"/>
              </w:rPr>
            </w:pPr>
            <w:r>
              <w:rPr>
                <w:u w:val="single"/>
              </w:rPr>
              <w:t>1.Pagrindinės veiklos</w:t>
            </w:r>
          </w:p>
        </w:tc>
        <w:tc>
          <w:tcPr>
            <w:tcW w:w="2019" w:type="dxa"/>
            <w:tcBorders>
              <w:top w:val="single" w:sz="4" w:space="0" w:color="auto"/>
              <w:left w:val="single" w:sz="4" w:space="0" w:color="auto"/>
              <w:bottom w:val="single" w:sz="4" w:space="0" w:color="auto"/>
              <w:right w:val="single" w:sz="4" w:space="0" w:color="auto"/>
            </w:tcBorders>
            <w:hideMark/>
          </w:tcPr>
          <w:p w14:paraId="616D75A0" w14:textId="77777777" w:rsidR="008B1E9A" w:rsidRDefault="008B1E9A">
            <w:pPr>
              <w:jc w:val="center"/>
            </w:pPr>
            <w:r>
              <w:t>956,8</w:t>
            </w:r>
          </w:p>
        </w:tc>
        <w:tc>
          <w:tcPr>
            <w:tcW w:w="1984" w:type="dxa"/>
            <w:tcBorders>
              <w:top w:val="single" w:sz="4" w:space="0" w:color="auto"/>
              <w:left w:val="single" w:sz="4" w:space="0" w:color="auto"/>
              <w:bottom w:val="single" w:sz="4" w:space="0" w:color="auto"/>
              <w:right w:val="single" w:sz="4" w:space="0" w:color="auto"/>
            </w:tcBorders>
            <w:hideMark/>
          </w:tcPr>
          <w:p w14:paraId="3F46660C" w14:textId="77777777" w:rsidR="008B1E9A" w:rsidRDefault="008B1E9A">
            <w:pPr>
              <w:jc w:val="center"/>
            </w:pPr>
            <w:r>
              <w:t>990,3</w:t>
            </w:r>
          </w:p>
        </w:tc>
        <w:tc>
          <w:tcPr>
            <w:tcW w:w="2126" w:type="dxa"/>
            <w:tcBorders>
              <w:top w:val="single" w:sz="4" w:space="0" w:color="auto"/>
              <w:left w:val="single" w:sz="4" w:space="0" w:color="auto"/>
              <w:bottom w:val="single" w:sz="4" w:space="0" w:color="auto"/>
              <w:right w:val="single" w:sz="4" w:space="0" w:color="auto"/>
            </w:tcBorders>
            <w:hideMark/>
          </w:tcPr>
          <w:p w14:paraId="0AC5BBEB" w14:textId="77777777" w:rsidR="008B1E9A" w:rsidRDefault="008B1E9A">
            <w:pPr>
              <w:jc w:val="center"/>
            </w:pPr>
            <w:r>
              <w:t>33,5</w:t>
            </w:r>
          </w:p>
        </w:tc>
      </w:tr>
      <w:tr w:rsidR="008B1E9A" w14:paraId="248795AD" w14:textId="77777777" w:rsidTr="00A362A3">
        <w:trPr>
          <w:trHeight w:hRule="exact" w:val="340"/>
        </w:trPr>
        <w:tc>
          <w:tcPr>
            <w:tcW w:w="3510" w:type="dxa"/>
            <w:tcBorders>
              <w:top w:val="single" w:sz="4" w:space="0" w:color="auto"/>
              <w:left w:val="single" w:sz="4" w:space="0" w:color="auto"/>
              <w:bottom w:val="single" w:sz="4" w:space="0" w:color="auto"/>
              <w:right w:val="single" w:sz="4" w:space="0" w:color="auto"/>
            </w:tcBorders>
            <w:hideMark/>
          </w:tcPr>
          <w:p w14:paraId="3E8EDD7B" w14:textId="77777777" w:rsidR="008B1E9A" w:rsidRDefault="008B1E9A">
            <w:r>
              <w:t>1.1.Tiesioginės veiklos</w:t>
            </w:r>
          </w:p>
        </w:tc>
        <w:tc>
          <w:tcPr>
            <w:tcW w:w="2019" w:type="dxa"/>
            <w:tcBorders>
              <w:top w:val="single" w:sz="4" w:space="0" w:color="auto"/>
              <w:left w:val="single" w:sz="4" w:space="0" w:color="auto"/>
              <w:bottom w:val="single" w:sz="4" w:space="0" w:color="auto"/>
              <w:right w:val="single" w:sz="4" w:space="0" w:color="auto"/>
            </w:tcBorders>
            <w:hideMark/>
          </w:tcPr>
          <w:p w14:paraId="09D39858" w14:textId="77777777" w:rsidR="008B1E9A" w:rsidRDefault="008B1E9A">
            <w:pPr>
              <w:jc w:val="center"/>
            </w:pPr>
            <w:r>
              <w:t>594,7</w:t>
            </w:r>
          </w:p>
        </w:tc>
        <w:tc>
          <w:tcPr>
            <w:tcW w:w="1984" w:type="dxa"/>
            <w:tcBorders>
              <w:top w:val="single" w:sz="4" w:space="0" w:color="auto"/>
              <w:left w:val="single" w:sz="4" w:space="0" w:color="auto"/>
              <w:bottom w:val="single" w:sz="4" w:space="0" w:color="auto"/>
              <w:right w:val="single" w:sz="4" w:space="0" w:color="auto"/>
            </w:tcBorders>
            <w:hideMark/>
          </w:tcPr>
          <w:p w14:paraId="15882796" w14:textId="77777777" w:rsidR="008B1E9A" w:rsidRDefault="008B1E9A">
            <w:pPr>
              <w:jc w:val="center"/>
            </w:pPr>
            <w:r>
              <w:t>621,2</w:t>
            </w:r>
          </w:p>
        </w:tc>
        <w:tc>
          <w:tcPr>
            <w:tcW w:w="2126" w:type="dxa"/>
            <w:tcBorders>
              <w:top w:val="single" w:sz="4" w:space="0" w:color="auto"/>
              <w:left w:val="single" w:sz="4" w:space="0" w:color="auto"/>
              <w:bottom w:val="single" w:sz="4" w:space="0" w:color="auto"/>
              <w:right w:val="single" w:sz="4" w:space="0" w:color="auto"/>
            </w:tcBorders>
            <w:hideMark/>
          </w:tcPr>
          <w:p w14:paraId="23636123" w14:textId="77777777" w:rsidR="008B1E9A" w:rsidRDefault="008B1E9A">
            <w:pPr>
              <w:jc w:val="center"/>
            </w:pPr>
            <w:r>
              <w:t>26,5</w:t>
            </w:r>
          </w:p>
        </w:tc>
      </w:tr>
      <w:tr w:rsidR="008B1E9A" w14:paraId="7793DEA2" w14:textId="77777777" w:rsidTr="00A362A3">
        <w:trPr>
          <w:trHeight w:hRule="exact" w:val="340"/>
        </w:trPr>
        <w:tc>
          <w:tcPr>
            <w:tcW w:w="3510" w:type="dxa"/>
            <w:tcBorders>
              <w:top w:val="single" w:sz="4" w:space="0" w:color="auto"/>
              <w:left w:val="single" w:sz="4" w:space="0" w:color="auto"/>
              <w:bottom w:val="single" w:sz="4" w:space="0" w:color="auto"/>
              <w:right w:val="single" w:sz="4" w:space="0" w:color="auto"/>
            </w:tcBorders>
            <w:hideMark/>
          </w:tcPr>
          <w:p w14:paraId="0085DE8D" w14:textId="77777777" w:rsidR="008B1E9A" w:rsidRDefault="008B1E9A">
            <w:r>
              <w:t>1.2.Netiesioginės veiklos</w:t>
            </w:r>
          </w:p>
        </w:tc>
        <w:tc>
          <w:tcPr>
            <w:tcW w:w="2019" w:type="dxa"/>
            <w:tcBorders>
              <w:top w:val="single" w:sz="4" w:space="0" w:color="auto"/>
              <w:left w:val="single" w:sz="4" w:space="0" w:color="auto"/>
              <w:bottom w:val="single" w:sz="4" w:space="0" w:color="auto"/>
              <w:right w:val="single" w:sz="4" w:space="0" w:color="auto"/>
            </w:tcBorders>
            <w:hideMark/>
          </w:tcPr>
          <w:p w14:paraId="2AB76C64" w14:textId="77777777" w:rsidR="008B1E9A" w:rsidRDefault="008B1E9A">
            <w:pPr>
              <w:jc w:val="center"/>
            </w:pPr>
            <w:r>
              <w:t>114,4</w:t>
            </w:r>
          </w:p>
        </w:tc>
        <w:tc>
          <w:tcPr>
            <w:tcW w:w="1984" w:type="dxa"/>
            <w:tcBorders>
              <w:top w:val="single" w:sz="4" w:space="0" w:color="auto"/>
              <w:left w:val="single" w:sz="4" w:space="0" w:color="auto"/>
              <w:bottom w:val="single" w:sz="4" w:space="0" w:color="auto"/>
              <w:right w:val="single" w:sz="4" w:space="0" w:color="auto"/>
            </w:tcBorders>
            <w:hideMark/>
          </w:tcPr>
          <w:p w14:paraId="59C5EF66" w14:textId="77777777" w:rsidR="008B1E9A" w:rsidRDefault="008B1E9A">
            <w:pPr>
              <w:jc w:val="center"/>
            </w:pPr>
            <w:r>
              <w:t>114,1</w:t>
            </w:r>
          </w:p>
        </w:tc>
        <w:tc>
          <w:tcPr>
            <w:tcW w:w="2126" w:type="dxa"/>
            <w:tcBorders>
              <w:top w:val="single" w:sz="4" w:space="0" w:color="auto"/>
              <w:left w:val="single" w:sz="4" w:space="0" w:color="auto"/>
              <w:bottom w:val="single" w:sz="4" w:space="0" w:color="auto"/>
              <w:right w:val="single" w:sz="4" w:space="0" w:color="auto"/>
            </w:tcBorders>
            <w:hideMark/>
          </w:tcPr>
          <w:p w14:paraId="197E14CE" w14:textId="77777777" w:rsidR="008B1E9A" w:rsidRDefault="008B1E9A">
            <w:pPr>
              <w:jc w:val="center"/>
            </w:pPr>
            <w:r>
              <w:t>-0,3</w:t>
            </w:r>
          </w:p>
        </w:tc>
      </w:tr>
      <w:tr w:rsidR="008B1E9A" w14:paraId="620F1187" w14:textId="77777777" w:rsidTr="00A362A3">
        <w:trPr>
          <w:trHeight w:hRule="exact" w:val="340"/>
        </w:trPr>
        <w:tc>
          <w:tcPr>
            <w:tcW w:w="3510" w:type="dxa"/>
            <w:tcBorders>
              <w:top w:val="single" w:sz="4" w:space="0" w:color="auto"/>
              <w:left w:val="single" w:sz="4" w:space="0" w:color="auto"/>
              <w:bottom w:val="single" w:sz="4" w:space="0" w:color="auto"/>
              <w:right w:val="single" w:sz="4" w:space="0" w:color="auto"/>
            </w:tcBorders>
            <w:hideMark/>
          </w:tcPr>
          <w:p w14:paraId="7ED0F7C4" w14:textId="77777777" w:rsidR="008B1E9A" w:rsidRDefault="008B1E9A">
            <w:r>
              <w:t>1.3.Administracinės</w:t>
            </w:r>
          </w:p>
        </w:tc>
        <w:tc>
          <w:tcPr>
            <w:tcW w:w="2019" w:type="dxa"/>
            <w:tcBorders>
              <w:top w:val="single" w:sz="4" w:space="0" w:color="auto"/>
              <w:left w:val="single" w:sz="4" w:space="0" w:color="auto"/>
              <w:bottom w:val="single" w:sz="4" w:space="0" w:color="auto"/>
              <w:right w:val="single" w:sz="4" w:space="0" w:color="auto"/>
            </w:tcBorders>
            <w:hideMark/>
          </w:tcPr>
          <w:p w14:paraId="31BE116A" w14:textId="77777777" w:rsidR="008B1E9A" w:rsidRDefault="008B1E9A">
            <w:pPr>
              <w:jc w:val="center"/>
            </w:pPr>
            <w:r>
              <w:t>141,9</w:t>
            </w:r>
          </w:p>
        </w:tc>
        <w:tc>
          <w:tcPr>
            <w:tcW w:w="1984" w:type="dxa"/>
            <w:tcBorders>
              <w:top w:val="single" w:sz="4" w:space="0" w:color="auto"/>
              <w:left w:val="single" w:sz="4" w:space="0" w:color="auto"/>
              <w:bottom w:val="single" w:sz="4" w:space="0" w:color="auto"/>
              <w:right w:val="single" w:sz="4" w:space="0" w:color="auto"/>
            </w:tcBorders>
            <w:hideMark/>
          </w:tcPr>
          <w:p w14:paraId="63AEE90C" w14:textId="77777777" w:rsidR="008B1E9A" w:rsidRDefault="008B1E9A">
            <w:pPr>
              <w:jc w:val="center"/>
            </w:pPr>
            <w:r>
              <w:t>154,7</w:t>
            </w:r>
          </w:p>
        </w:tc>
        <w:tc>
          <w:tcPr>
            <w:tcW w:w="2126" w:type="dxa"/>
            <w:tcBorders>
              <w:top w:val="single" w:sz="4" w:space="0" w:color="auto"/>
              <w:left w:val="single" w:sz="4" w:space="0" w:color="auto"/>
              <w:bottom w:val="single" w:sz="4" w:space="0" w:color="auto"/>
              <w:right w:val="single" w:sz="4" w:space="0" w:color="auto"/>
            </w:tcBorders>
            <w:hideMark/>
          </w:tcPr>
          <w:p w14:paraId="482F4D85" w14:textId="77777777" w:rsidR="008B1E9A" w:rsidRDefault="008B1E9A">
            <w:pPr>
              <w:jc w:val="center"/>
            </w:pPr>
            <w:r>
              <w:t>12,8</w:t>
            </w:r>
          </w:p>
        </w:tc>
      </w:tr>
      <w:tr w:rsidR="008B1E9A" w14:paraId="06CF8BA4" w14:textId="77777777" w:rsidTr="00A362A3">
        <w:trPr>
          <w:trHeight w:hRule="exact" w:val="340"/>
        </w:trPr>
        <w:tc>
          <w:tcPr>
            <w:tcW w:w="3510" w:type="dxa"/>
            <w:tcBorders>
              <w:top w:val="single" w:sz="4" w:space="0" w:color="auto"/>
              <w:left w:val="single" w:sz="4" w:space="0" w:color="auto"/>
              <w:bottom w:val="single" w:sz="4" w:space="0" w:color="auto"/>
              <w:right w:val="single" w:sz="4" w:space="0" w:color="auto"/>
            </w:tcBorders>
            <w:hideMark/>
          </w:tcPr>
          <w:p w14:paraId="772041E1" w14:textId="77777777" w:rsidR="008B1E9A" w:rsidRDefault="008B1E9A">
            <w:r>
              <w:t>1.4.Pardavimo sąnaudos</w:t>
            </w:r>
          </w:p>
        </w:tc>
        <w:tc>
          <w:tcPr>
            <w:tcW w:w="2019" w:type="dxa"/>
            <w:tcBorders>
              <w:top w:val="single" w:sz="4" w:space="0" w:color="auto"/>
              <w:left w:val="single" w:sz="4" w:space="0" w:color="auto"/>
              <w:bottom w:val="single" w:sz="4" w:space="0" w:color="auto"/>
              <w:right w:val="single" w:sz="4" w:space="0" w:color="auto"/>
            </w:tcBorders>
            <w:hideMark/>
          </w:tcPr>
          <w:p w14:paraId="2B8C4CC6" w14:textId="77777777" w:rsidR="008B1E9A" w:rsidRDefault="008B1E9A">
            <w:pPr>
              <w:jc w:val="center"/>
            </w:pPr>
            <w:r>
              <w:t>105,8</w:t>
            </w:r>
          </w:p>
        </w:tc>
        <w:tc>
          <w:tcPr>
            <w:tcW w:w="1984" w:type="dxa"/>
            <w:tcBorders>
              <w:top w:val="single" w:sz="4" w:space="0" w:color="auto"/>
              <w:left w:val="single" w:sz="4" w:space="0" w:color="auto"/>
              <w:bottom w:val="single" w:sz="4" w:space="0" w:color="auto"/>
              <w:right w:val="single" w:sz="4" w:space="0" w:color="auto"/>
            </w:tcBorders>
            <w:hideMark/>
          </w:tcPr>
          <w:p w14:paraId="406A2178" w14:textId="77777777" w:rsidR="008B1E9A" w:rsidRDefault="008B1E9A">
            <w:pPr>
              <w:jc w:val="center"/>
            </w:pPr>
            <w:r>
              <w:t>100,3</w:t>
            </w:r>
          </w:p>
        </w:tc>
        <w:tc>
          <w:tcPr>
            <w:tcW w:w="2126" w:type="dxa"/>
            <w:tcBorders>
              <w:top w:val="single" w:sz="4" w:space="0" w:color="auto"/>
              <w:left w:val="single" w:sz="4" w:space="0" w:color="auto"/>
              <w:bottom w:val="single" w:sz="4" w:space="0" w:color="auto"/>
              <w:right w:val="single" w:sz="4" w:space="0" w:color="auto"/>
            </w:tcBorders>
            <w:hideMark/>
          </w:tcPr>
          <w:p w14:paraId="4292D4C1" w14:textId="77777777" w:rsidR="008B1E9A" w:rsidRDefault="008B1E9A">
            <w:pPr>
              <w:jc w:val="center"/>
            </w:pPr>
            <w:r>
              <w:t>-5,5</w:t>
            </w:r>
          </w:p>
        </w:tc>
      </w:tr>
      <w:tr w:rsidR="008B1E9A" w14:paraId="3AC597F7" w14:textId="77777777" w:rsidTr="00A362A3">
        <w:trPr>
          <w:trHeight w:hRule="exact" w:val="340"/>
        </w:trPr>
        <w:tc>
          <w:tcPr>
            <w:tcW w:w="3510" w:type="dxa"/>
            <w:tcBorders>
              <w:top w:val="single" w:sz="4" w:space="0" w:color="auto"/>
              <w:left w:val="single" w:sz="4" w:space="0" w:color="auto"/>
              <w:bottom w:val="single" w:sz="4" w:space="0" w:color="auto"/>
              <w:right w:val="single" w:sz="4" w:space="0" w:color="auto"/>
            </w:tcBorders>
          </w:tcPr>
          <w:p w14:paraId="632CC60D" w14:textId="77777777" w:rsidR="008B1E9A" w:rsidRDefault="008B1E9A"/>
        </w:tc>
        <w:tc>
          <w:tcPr>
            <w:tcW w:w="2019" w:type="dxa"/>
            <w:tcBorders>
              <w:top w:val="single" w:sz="4" w:space="0" w:color="auto"/>
              <w:left w:val="single" w:sz="4" w:space="0" w:color="auto"/>
              <w:bottom w:val="single" w:sz="4" w:space="0" w:color="auto"/>
              <w:right w:val="single" w:sz="4" w:space="0" w:color="auto"/>
            </w:tcBorders>
          </w:tcPr>
          <w:p w14:paraId="47B6D8C2" w14:textId="77777777" w:rsidR="008B1E9A" w:rsidRDefault="008B1E9A">
            <w:pPr>
              <w:jc w:val="center"/>
            </w:pPr>
          </w:p>
        </w:tc>
        <w:tc>
          <w:tcPr>
            <w:tcW w:w="1984" w:type="dxa"/>
            <w:tcBorders>
              <w:top w:val="single" w:sz="4" w:space="0" w:color="auto"/>
              <w:left w:val="single" w:sz="4" w:space="0" w:color="auto"/>
              <w:bottom w:val="single" w:sz="4" w:space="0" w:color="auto"/>
              <w:right w:val="single" w:sz="4" w:space="0" w:color="auto"/>
            </w:tcBorders>
          </w:tcPr>
          <w:p w14:paraId="4CA663DE" w14:textId="77777777" w:rsidR="008B1E9A" w:rsidRDefault="008B1E9A">
            <w:pPr>
              <w:jc w:val="center"/>
            </w:pPr>
          </w:p>
        </w:tc>
        <w:tc>
          <w:tcPr>
            <w:tcW w:w="2126" w:type="dxa"/>
            <w:tcBorders>
              <w:top w:val="single" w:sz="4" w:space="0" w:color="auto"/>
              <w:left w:val="single" w:sz="4" w:space="0" w:color="auto"/>
              <w:bottom w:val="single" w:sz="4" w:space="0" w:color="auto"/>
              <w:right w:val="single" w:sz="4" w:space="0" w:color="auto"/>
            </w:tcBorders>
          </w:tcPr>
          <w:p w14:paraId="265209E0" w14:textId="77777777" w:rsidR="008B1E9A" w:rsidRDefault="008B1E9A">
            <w:pPr>
              <w:jc w:val="center"/>
            </w:pPr>
          </w:p>
        </w:tc>
      </w:tr>
      <w:tr w:rsidR="008B1E9A" w14:paraId="25019D60" w14:textId="77777777" w:rsidTr="00A362A3">
        <w:trPr>
          <w:trHeight w:hRule="exact" w:val="340"/>
        </w:trPr>
        <w:tc>
          <w:tcPr>
            <w:tcW w:w="3510" w:type="dxa"/>
            <w:tcBorders>
              <w:top w:val="single" w:sz="4" w:space="0" w:color="auto"/>
              <w:left w:val="single" w:sz="4" w:space="0" w:color="auto"/>
              <w:bottom w:val="single" w:sz="4" w:space="0" w:color="auto"/>
              <w:right w:val="single" w:sz="4" w:space="0" w:color="auto"/>
            </w:tcBorders>
            <w:hideMark/>
          </w:tcPr>
          <w:p w14:paraId="4963BF9D" w14:textId="77777777" w:rsidR="008B1E9A" w:rsidRDefault="008B1E9A">
            <w:r>
              <w:t>Mokesčiai</w:t>
            </w:r>
          </w:p>
        </w:tc>
        <w:tc>
          <w:tcPr>
            <w:tcW w:w="2019" w:type="dxa"/>
            <w:tcBorders>
              <w:top w:val="single" w:sz="4" w:space="0" w:color="auto"/>
              <w:left w:val="single" w:sz="4" w:space="0" w:color="auto"/>
              <w:bottom w:val="single" w:sz="4" w:space="0" w:color="auto"/>
              <w:right w:val="single" w:sz="4" w:space="0" w:color="auto"/>
            </w:tcBorders>
            <w:hideMark/>
          </w:tcPr>
          <w:p w14:paraId="12BABE8F" w14:textId="77777777" w:rsidR="008B1E9A" w:rsidRDefault="008B1E9A">
            <w:pPr>
              <w:jc w:val="center"/>
            </w:pPr>
            <w:r>
              <w:t>24,8</w:t>
            </w:r>
          </w:p>
        </w:tc>
        <w:tc>
          <w:tcPr>
            <w:tcW w:w="1984" w:type="dxa"/>
            <w:tcBorders>
              <w:top w:val="single" w:sz="4" w:space="0" w:color="auto"/>
              <w:left w:val="single" w:sz="4" w:space="0" w:color="auto"/>
              <w:bottom w:val="single" w:sz="4" w:space="0" w:color="auto"/>
              <w:right w:val="single" w:sz="4" w:space="0" w:color="auto"/>
            </w:tcBorders>
            <w:hideMark/>
          </w:tcPr>
          <w:p w14:paraId="212D233B" w14:textId="77777777" w:rsidR="008B1E9A" w:rsidRDefault="008B1E9A">
            <w:pPr>
              <w:jc w:val="center"/>
            </w:pPr>
            <w:r>
              <w:t>24,8</w:t>
            </w:r>
          </w:p>
        </w:tc>
        <w:tc>
          <w:tcPr>
            <w:tcW w:w="2126" w:type="dxa"/>
            <w:tcBorders>
              <w:top w:val="single" w:sz="4" w:space="0" w:color="auto"/>
              <w:left w:val="single" w:sz="4" w:space="0" w:color="auto"/>
              <w:bottom w:val="single" w:sz="4" w:space="0" w:color="auto"/>
              <w:right w:val="single" w:sz="4" w:space="0" w:color="auto"/>
            </w:tcBorders>
            <w:hideMark/>
          </w:tcPr>
          <w:p w14:paraId="5BAD5983" w14:textId="77777777" w:rsidR="008B1E9A" w:rsidRDefault="008B1E9A">
            <w:pPr>
              <w:jc w:val="center"/>
            </w:pPr>
            <w:r>
              <w:t>-</w:t>
            </w:r>
          </w:p>
        </w:tc>
      </w:tr>
      <w:tr w:rsidR="008B1E9A" w14:paraId="60ED9246" w14:textId="77777777" w:rsidTr="00A362A3">
        <w:trPr>
          <w:trHeight w:hRule="exact" w:val="340"/>
        </w:trPr>
        <w:tc>
          <w:tcPr>
            <w:tcW w:w="3510" w:type="dxa"/>
            <w:tcBorders>
              <w:top w:val="single" w:sz="4" w:space="0" w:color="auto"/>
              <w:left w:val="single" w:sz="4" w:space="0" w:color="auto"/>
              <w:bottom w:val="single" w:sz="4" w:space="0" w:color="auto"/>
              <w:right w:val="single" w:sz="4" w:space="0" w:color="auto"/>
            </w:tcBorders>
            <w:hideMark/>
          </w:tcPr>
          <w:p w14:paraId="49FF3D06" w14:textId="77777777" w:rsidR="008B1E9A" w:rsidRDefault="008B1E9A">
            <w:r>
              <w:t>Atidėjiniai</w:t>
            </w:r>
          </w:p>
        </w:tc>
        <w:tc>
          <w:tcPr>
            <w:tcW w:w="2019" w:type="dxa"/>
            <w:tcBorders>
              <w:top w:val="single" w:sz="4" w:space="0" w:color="auto"/>
              <w:left w:val="single" w:sz="4" w:space="0" w:color="auto"/>
              <w:bottom w:val="single" w:sz="4" w:space="0" w:color="auto"/>
              <w:right w:val="single" w:sz="4" w:space="0" w:color="auto"/>
            </w:tcBorders>
            <w:hideMark/>
          </w:tcPr>
          <w:p w14:paraId="5FD4DE27" w14:textId="77777777" w:rsidR="008B1E9A" w:rsidRDefault="008B1E9A">
            <w:pPr>
              <w:jc w:val="center"/>
            </w:pPr>
            <w:r>
              <w:t>6,6</w:t>
            </w:r>
          </w:p>
        </w:tc>
        <w:tc>
          <w:tcPr>
            <w:tcW w:w="1984" w:type="dxa"/>
            <w:tcBorders>
              <w:top w:val="single" w:sz="4" w:space="0" w:color="auto"/>
              <w:left w:val="single" w:sz="4" w:space="0" w:color="auto"/>
              <w:bottom w:val="single" w:sz="4" w:space="0" w:color="auto"/>
              <w:right w:val="single" w:sz="4" w:space="0" w:color="auto"/>
            </w:tcBorders>
            <w:hideMark/>
          </w:tcPr>
          <w:p w14:paraId="045B693F" w14:textId="77777777" w:rsidR="008B1E9A" w:rsidRDefault="008B1E9A">
            <w:pPr>
              <w:jc w:val="center"/>
            </w:pPr>
            <w:r>
              <w:t>0,2</w:t>
            </w:r>
          </w:p>
        </w:tc>
        <w:tc>
          <w:tcPr>
            <w:tcW w:w="2126" w:type="dxa"/>
            <w:tcBorders>
              <w:top w:val="single" w:sz="4" w:space="0" w:color="auto"/>
              <w:left w:val="single" w:sz="4" w:space="0" w:color="auto"/>
              <w:bottom w:val="single" w:sz="4" w:space="0" w:color="auto"/>
              <w:right w:val="single" w:sz="4" w:space="0" w:color="auto"/>
            </w:tcBorders>
            <w:hideMark/>
          </w:tcPr>
          <w:p w14:paraId="41E138A7" w14:textId="77777777" w:rsidR="008B1E9A" w:rsidRDefault="008B1E9A">
            <w:pPr>
              <w:jc w:val="center"/>
            </w:pPr>
            <w:r>
              <w:t>-6,4</w:t>
            </w:r>
          </w:p>
        </w:tc>
      </w:tr>
      <w:tr w:rsidR="008B1E9A" w14:paraId="0ED5B8D0" w14:textId="77777777" w:rsidTr="00A362A3">
        <w:trPr>
          <w:trHeight w:hRule="exact" w:val="340"/>
        </w:trPr>
        <w:tc>
          <w:tcPr>
            <w:tcW w:w="3510" w:type="dxa"/>
            <w:tcBorders>
              <w:top w:val="single" w:sz="4" w:space="0" w:color="auto"/>
              <w:left w:val="single" w:sz="4" w:space="0" w:color="auto"/>
              <w:bottom w:val="single" w:sz="4" w:space="0" w:color="auto"/>
              <w:right w:val="single" w:sz="4" w:space="0" w:color="auto"/>
            </w:tcBorders>
            <w:hideMark/>
          </w:tcPr>
          <w:p w14:paraId="1511755A" w14:textId="77777777" w:rsidR="008B1E9A" w:rsidRDefault="008B1E9A">
            <w:r>
              <w:t>Ilgalaikio turto nusidėvėjimas</w:t>
            </w:r>
          </w:p>
        </w:tc>
        <w:tc>
          <w:tcPr>
            <w:tcW w:w="2019" w:type="dxa"/>
            <w:tcBorders>
              <w:top w:val="single" w:sz="4" w:space="0" w:color="auto"/>
              <w:left w:val="single" w:sz="4" w:space="0" w:color="auto"/>
              <w:bottom w:val="single" w:sz="4" w:space="0" w:color="auto"/>
              <w:right w:val="single" w:sz="4" w:space="0" w:color="auto"/>
            </w:tcBorders>
            <w:hideMark/>
          </w:tcPr>
          <w:p w14:paraId="59CFC314" w14:textId="77777777" w:rsidR="008B1E9A" w:rsidRDefault="008B1E9A">
            <w:pPr>
              <w:jc w:val="center"/>
            </w:pPr>
            <w:r>
              <w:t>137,2</w:t>
            </w:r>
          </w:p>
        </w:tc>
        <w:tc>
          <w:tcPr>
            <w:tcW w:w="1984" w:type="dxa"/>
            <w:tcBorders>
              <w:top w:val="single" w:sz="4" w:space="0" w:color="auto"/>
              <w:left w:val="single" w:sz="4" w:space="0" w:color="auto"/>
              <w:bottom w:val="single" w:sz="4" w:space="0" w:color="auto"/>
              <w:right w:val="single" w:sz="4" w:space="0" w:color="auto"/>
            </w:tcBorders>
            <w:hideMark/>
          </w:tcPr>
          <w:p w14:paraId="127BB7C0" w14:textId="77777777" w:rsidR="008B1E9A" w:rsidRDefault="008B1E9A">
            <w:pPr>
              <w:jc w:val="center"/>
            </w:pPr>
            <w:r>
              <w:t>143,7</w:t>
            </w:r>
          </w:p>
        </w:tc>
        <w:tc>
          <w:tcPr>
            <w:tcW w:w="2126" w:type="dxa"/>
            <w:tcBorders>
              <w:top w:val="single" w:sz="4" w:space="0" w:color="auto"/>
              <w:left w:val="single" w:sz="4" w:space="0" w:color="auto"/>
              <w:bottom w:val="single" w:sz="4" w:space="0" w:color="auto"/>
              <w:right w:val="single" w:sz="4" w:space="0" w:color="auto"/>
            </w:tcBorders>
            <w:hideMark/>
          </w:tcPr>
          <w:p w14:paraId="2F45004A" w14:textId="77777777" w:rsidR="008B1E9A" w:rsidRDefault="008B1E9A">
            <w:pPr>
              <w:jc w:val="center"/>
            </w:pPr>
            <w:r>
              <w:t>6,5</w:t>
            </w:r>
          </w:p>
        </w:tc>
      </w:tr>
      <w:tr w:rsidR="008B1E9A" w14:paraId="170FD25B" w14:textId="77777777" w:rsidTr="00A362A3">
        <w:trPr>
          <w:trHeight w:hRule="exact" w:val="340"/>
        </w:trPr>
        <w:tc>
          <w:tcPr>
            <w:tcW w:w="3510" w:type="dxa"/>
            <w:tcBorders>
              <w:top w:val="single" w:sz="4" w:space="0" w:color="auto"/>
              <w:left w:val="single" w:sz="4" w:space="0" w:color="auto"/>
              <w:bottom w:val="single" w:sz="4" w:space="0" w:color="auto"/>
              <w:right w:val="single" w:sz="4" w:space="0" w:color="auto"/>
            </w:tcBorders>
            <w:hideMark/>
          </w:tcPr>
          <w:p w14:paraId="381FC161" w14:textId="77777777" w:rsidR="008B1E9A" w:rsidRDefault="008B1E9A">
            <w:r>
              <w:t>Remonto darbai, medžiagos</w:t>
            </w:r>
          </w:p>
        </w:tc>
        <w:tc>
          <w:tcPr>
            <w:tcW w:w="2019" w:type="dxa"/>
            <w:tcBorders>
              <w:top w:val="single" w:sz="4" w:space="0" w:color="auto"/>
              <w:left w:val="single" w:sz="4" w:space="0" w:color="auto"/>
              <w:bottom w:val="single" w:sz="4" w:space="0" w:color="auto"/>
              <w:right w:val="single" w:sz="4" w:space="0" w:color="auto"/>
            </w:tcBorders>
            <w:hideMark/>
          </w:tcPr>
          <w:p w14:paraId="354A7A75" w14:textId="77777777" w:rsidR="008B1E9A" w:rsidRDefault="008B1E9A">
            <w:pPr>
              <w:jc w:val="center"/>
            </w:pPr>
            <w:r>
              <w:t>34,6</w:t>
            </w:r>
          </w:p>
        </w:tc>
        <w:tc>
          <w:tcPr>
            <w:tcW w:w="1984" w:type="dxa"/>
            <w:tcBorders>
              <w:top w:val="single" w:sz="4" w:space="0" w:color="auto"/>
              <w:left w:val="single" w:sz="4" w:space="0" w:color="auto"/>
              <w:bottom w:val="single" w:sz="4" w:space="0" w:color="auto"/>
              <w:right w:val="single" w:sz="4" w:space="0" w:color="auto"/>
            </w:tcBorders>
            <w:hideMark/>
          </w:tcPr>
          <w:p w14:paraId="0548BAA4" w14:textId="6E1945C3" w:rsidR="008B1E9A" w:rsidRDefault="00310509">
            <w:pPr>
              <w:jc w:val="center"/>
            </w:pPr>
            <w:r>
              <w:t>27,0</w:t>
            </w:r>
          </w:p>
        </w:tc>
        <w:tc>
          <w:tcPr>
            <w:tcW w:w="2126" w:type="dxa"/>
            <w:tcBorders>
              <w:top w:val="single" w:sz="4" w:space="0" w:color="auto"/>
              <w:left w:val="single" w:sz="4" w:space="0" w:color="auto"/>
              <w:bottom w:val="single" w:sz="4" w:space="0" w:color="auto"/>
              <w:right w:val="single" w:sz="4" w:space="0" w:color="auto"/>
            </w:tcBorders>
            <w:hideMark/>
          </w:tcPr>
          <w:p w14:paraId="522CDAC7" w14:textId="4F649F31" w:rsidR="008B1E9A" w:rsidRDefault="008B1E9A">
            <w:pPr>
              <w:jc w:val="center"/>
            </w:pPr>
            <w:r>
              <w:t>-7,</w:t>
            </w:r>
            <w:r w:rsidR="00310509">
              <w:t>6</w:t>
            </w:r>
          </w:p>
        </w:tc>
      </w:tr>
      <w:tr w:rsidR="008B1E9A" w14:paraId="4B99BB94" w14:textId="77777777" w:rsidTr="00A362A3">
        <w:trPr>
          <w:trHeight w:hRule="exact" w:val="340"/>
        </w:trPr>
        <w:tc>
          <w:tcPr>
            <w:tcW w:w="3510" w:type="dxa"/>
            <w:tcBorders>
              <w:top w:val="single" w:sz="4" w:space="0" w:color="auto"/>
              <w:left w:val="single" w:sz="4" w:space="0" w:color="auto"/>
              <w:bottom w:val="single" w:sz="4" w:space="0" w:color="auto"/>
              <w:right w:val="single" w:sz="4" w:space="0" w:color="auto"/>
            </w:tcBorders>
            <w:hideMark/>
          </w:tcPr>
          <w:p w14:paraId="55059D89" w14:textId="77777777" w:rsidR="008B1E9A" w:rsidRDefault="008B1E9A">
            <w:r>
              <w:t>Remonto paslaugos</w:t>
            </w:r>
          </w:p>
        </w:tc>
        <w:tc>
          <w:tcPr>
            <w:tcW w:w="2019" w:type="dxa"/>
            <w:tcBorders>
              <w:top w:val="single" w:sz="4" w:space="0" w:color="auto"/>
              <w:left w:val="single" w:sz="4" w:space="0" w:color="auto"/>
              <w:bottom w:val="single" w:sz="4" w:space="0" w:color="auto"/>
              <w:right w:val="single" w:sz="4" w:space="0" w:color="auto"/>
            </w:tcBorders>
            <w:hideMark/>
          </w:tcPr>
          <w:p w14:paraId="53797E9D" w14:textId="77777777" w:rsidR="008B1E9A" w:rsidRDefault="008B1E9A">
            <w:pPr>
              <w:jc w:val="center"/>
            </w:pPr>
            <w:r>
              <w:t>19,9</w:t>
            </w:r>
          </w:p>
        </w:tc>
        <w:tc>
          <w:tcPr>
            <w:tcW w:w="1984" w:type="dxa"/>
            <w:tcBorders>
              <w:top w:val="single" w:sz="4" w:space="0" w:color="auto"/>
              <w:left w:val="single" w:sz="4" w:space="0" w:color="auto"/>
              <w:bottom w:val="single" w:sz="4" w:space="0" w:color="auto"/>
              <w:right w:val="single" w:sz="4" w:space="0" w:color="auto"/>
            </w:tcBorders>
            <w:hideMark/>
          </w:tcPr>
          <w:p w14:paraId="76FB31D0" w14:textId="77777777" w:rsidR="008B1E9A" w:rsidRDefault="008B1E9A">
            <w:pPr>
              <w:jc w:val="center"/>
            </w:pPr>
            <w:r>
              <w:t>19,3</w:t>
            </w:r>
          </w:p>
        </w:tc>
        <w:tc>
          <w:tcPr>
            <w:tcW w:w="2126" w:type="dxa"/>
            <w:tcBorders>
              <w:top w:val="single" w:sz="4" w:space="0" w:color="auto"/>
              <w:left w:val="single" w:sz="4" w:space="0" w:color="auto"/>
              <w:bottom w:val="single" w:sz="4" w:space="0" w:color="auto"/>
              <w:right w:val="single" w:sz="4" w:space="0" w:color="auto"/>
            </w:tcBorders>
            <w:hideMark/>
          </w:tcPr>
          <w:p w14:paraId="1DB2DE2B" w14:textId="77777777" w:rsidR="008B1E9A" w:rsidRDefault="008B1E9A">
            <w:pPr>
              <w:jc w:val="center"/>
            </w:pPr>
            <w:r>
              <w:t>-0,6</w:t>
            </w:r>
          </w:p>
        </w:tc>
      </w:tr>
      <w:tr w:rsidR="008B1E9A" w14:paraId="1D9C7347" w14:textId="77777777" w:rsidTr="00A362A3">
        <w:trPr>
          <w:trHeight w:hRule="exact" w:val="340"/>
        </w:trPr>
        <w:tc>
          <w:tcPr>
            <w:tcW w:w="3510" w:type="dxa"/>
            <w:tcBorders>
              <w:top w:val="single" w:sz="4" w:space="0" w:color="auto"/>
              <w:left w:val="single" w:sz="4" w:space="0" w:color="auto"/>
              <w:bottom w:val="single" w:sz="4" w:space="0" w:color="auto"/>
              <w:right w:val="single" w:sz="4" w:space="0" w:color="auto"/>
            </w:tcBorders>
            <w:hideMark/>
          </w:tcPr>
          <w:p w14:paraId="63BDFF98" w14:textId="37E09B45" w:rsidR="008B1E9A" w:rsidRDefault="008B1E9A">
            <w:r>
              <w:t xml:space="preserve">Darbo apmokėjimas, </w:t>
            </w:r>
            <w:proofErr w:type="spellStart"/>
            <w:r>
              <w:t>soc</w:t>
            </w:r>
            <w:proofErr w:type="spellEnd"/>
            <w:r>
              <w:t>.</w:t>
            </w:r>
            <w:r w:rsidR="00B247A8">
              <w:t xml:space="preserve"> </w:t>
            </w:r>
            <w:proofErr w:type="spellStart"/>
            <w:r>
              <w:t>draud</w:t>
            </w:r>
            <w:proofErr w:type="spellEnd"/>
            <w:r>
              <w:t>.</w:t>
            </w:r>
          </w:p>
        </w:tc>
        <w:tc>
          <w:tcPr>
            <w:tcW w:w="2019" w:type="dxa"/>
            <w:tcBorders>
              <w:top w:val="single" w:sz="4" w:space="0" w:color="auto"/>
              <w:left w:val="single" w:sz="4" w:space="0" w:color="auto"/>
              <w:bottom w:val="single" w:sz="4" w:space="0" w:color="auto"/>
              <w:right w:val="single" w:sz="4" w:space="0" w:color="auto"/>
            </w:tcBorders>
            <w:hideMark/>
          </w:tcPr>
          <w:p w14:paraId="0B035A77" w14:textId="77777777" w:rsidR="008B1E9A" w:rsidRDefault="008B1E9A">
            <w:pPr>
              <w:jc w:val="center"/>
            </w:pPr>
            <w:r>
              <w:t>554,2</w:t>
            </w:r>
          </w:p>
        </w:tc>
        <w:tc>
          <w:tcPr>
            <w:tcW w:w="1984" w:type="dxa"/>
            <w:tcBorders>
              <w:top w:val="single" w:sz="4" w:space="0" w:color="auto"/>
              <w:left w:val="single" w:sz="4" w:space="0" w:color="auto"/>
              <w:bottom w:val="single" w:sz="4" w:space="0" w:color="auto"/>
              <w:right w:val="single" w:sz="4" w:space="0" w:color="auto"/>
            </w:tcBorders>
            <w:hideMark/>
          </w:tcPr>
          <w:p w14:paraId="1AB23E75" w14:textId="2B14EED8" w:rsidR="008B1E9A" w:rsidRDefault="008B1E9A">
            <w:pPr>
              <w:jc w:val="center"/>
            </w:pPr>
            <w:r>
              <w:t>58</w:t>
            </w:r>
            <w:r w:rsidR="00310509">
              <w:t>4,8</w:t>
            </w:r>
          </w:p>
        </w:tc>
        <w:tc>
          <w:tcPr>
            <w:tcW w:w="2126" w:type="dxa"/>
            <w:tcBorders>
              <w:top w:val="single" w:sz="4" w:space="0" w:color="auto"/>
              <w:left w:val="single" w:sz="4" w:space="0" w:color="auto"/>
              <w:bottom w:val="single" w:sz="4" w:space="0" w:color="auto"/>
              <w:right w:val="single" w:sz="4" w:space="0" w:color="auto"/>
            </w:tcBorders>
            <w:hideMark/>
          </w:tcPr>
          <w:p w14:paraId="4312BCF6" w14:textId="66CE68D1" w:rsidR="008B1E9A" w:rsidRDefault="00310509">
            <w:pPr>
              <w:jc w:val="center"/>
            </w:pPr>
            <w:r>
              <w:t>30,6</w:t>
            </w:r>
          </w:p>
        </w:tc>
      </w:tr>
      <w:tr w:rsidR="008B1E9A" w14:paraId="53BBD0B7" w14:textId="77777777" w:rsidTr="00A362A3">
        <w:trPr>
          <w:trHeight w:hRule="exact" w:val="340"/>
        </w:trPr>
        <w:tc>
          <w:tcPr>
            <w:tcW w:w="3510" w:type="dxa"/>
            <w:tcBorders>
              <w:top w:val="single" w:sz="4" w:space="0" w:color="auto"/>
              <w:left w:val="single" w:sz="4" w:space="0" w:color="auto"/>
              <w:bottom w:val="single" w:sz="4" w:space="0" w:color="auto"/>
              <w:right w:val="single" w:sz="4" w:space="0" w:color="auto"/>
            </w:tcBorders>
            <w:hideMark/>
          </w:tcPr>
          <w:p w14:paraId="15FF1FEC" w14:textId="77777777" w:rsidR="008B1E9A" w:rsidRDefault="008B1E9A">
            <w:r>
              <w:t>Atlygis valdybos nariams</w:t>
            </w:r>
          </w:p>
        </w:tc>
        <w:tc>
          <w:tcPr>
            <w:tcW w:w="2019" w:type="dxa"/>
            <w:tcBorders>
              <w:top w:val="single" w:sz="4" w:space="0" w:color="auto"/>
              <w:left w:val="single" w:sz="4" w:space="0" w:color="auto"/>
              <w:bottom w:val="single" w:sz="4" w:space="0" w:color="auto"/>
              <w:right w:val="single" w:sz="4" w:space="0" w:color="auto"/>
            </w:tcBorders>
            <w:hideMark/>
          </w:tcPr>
          <w:p w14:paraId="77784BE4" w14:textId="77777777" w:rsidR="008B1E9A" w:rsidRDefault="008B1E9A">
            <w:pPr>
              <w:jc w:val="center"/>
            </w:pPr>
            <w:r>
              <w:t>8,6</w:t>
            </w:r>
          </w:p>
        </w:tc>
        <w:tc>
          <w:tcPr>
            <w:tcW w:w="1984" w:type="dxa"/>
            <w:tcBorders>
              <w:top w:val="single" w:sz="4" w:space="0" w:color="auto"/>
              <w:left w:val="single" w:sz="4" w:space="0" w:color="auto"/>
              <w:bottom w:val="single" w:sz="4" w:space="0" w:color="auto"/>
              <w:right w:val="single" w:sz="4" w:space="0" w:color="auto"/>
            </w:tcBorders>
            <w:hideMark/>
          </w:tcPr>
          <w:p w14:paraId="5D045BA5" w14:textId="77777777" w:rsidR="008B1E9A" w:rsidRDefault="008B1E9A">
            <w:pPr>
              <w:jc w:val="center"/>
            </w:pPr>
            <w:r>
              <w:t>4,3</w:t>
            </w:r>
          </w:p>
        </w:tc>
        <w:tc>
          <w:tcPr>
            <w:tcW w:w="2126" w:type="dxa"/>
            <w:tcBorders>
              <w:top w:val="single" w:sz="4" w:space="0" w:color="auto"/>
              <w:left w:val="single" w:sz="4" w:space="0" w:color="auto"/>
              <w:bottom w:val="single" w:sz="4" w:space="0" w:color="auto"/>
              <w:right w:val="single" w:sz="4" w:space="0" w:color="auto"/>
            </w:tcBorders>
            <w:hideMark/>
          </w:tcPr>
          <w:p w14:paraId="0B3C9F7D" w14:textId="77777777" w:rsidR="008B1E9A" w:rsidRDefault="008B1E9A">
            <w:pPr>
              <w:jc w:val="center"/>
            </w:pPr>
            <w:r>
              <w:t>-4,3</w:t>
            </w:r>
          </w:p>
        </w:tc>
      </w:tr>
      <w:tr w:rsidR="008B1E9A" w14:paraId="4816651A" w14:textId="77777777" w:rsidTr="00A362A3">
        <w:trPr>
          <w:trHeight w:hRule="exact" w:val="340"/>
        </w:trPr>
        <w:tc>
          <w:tcPr>
            <w:tcW w:w="3510" w:type="dxa"/>
            <w:tcBorders>
              <w:top w:val="single" w:sz="4" w:space="0" w:color="auto"/>
              <w:left w:val="single" w:sz="4" w:space="0" w:color="auto"/>
              <w:bottom w:val="single" w:sz="4" w:space="0" w:color="auto"/>
              <w:right w:val="single" w:sz="4" w:space="0" w:color="auto"/>
            </w:tcBorders>
            <w:hideMark/>
          </w:tcPr>
          <w:p w14:paraId="6742E095" w14:textId="77777777" w:rsidR="008B1E9A" w:rsidRDefault="008B1E9A">
            <w:r>
              <w:t>Šiluma</w:t>
            </w:r>
          </w:p>
        </w:tc>
        <w:tc>
          <w:tcPr>
            <w:tcW w:w="2019" w:type="dxa"/>
            <w:tcBorders>
              <w:top w:val="single" w:sz="4" w:space="0" w:color="auto"/>
              <w:left w:val="single" w:sz="4" w:space="0" w:color="auto"/>
              <w:bottom w:val="single" w:sz="4" w:space="0" w:color="auto"/>
              <w:right w:val="single" w:sz="4" w:space="0" w:color="auto"/>
            </w:tcBorders>
            <w:hideMark/>
          </w:tcPr>
          <w:p w14:paraId="0BAEA7BF" w14:textId="77777777" w:rsidR="008B1E9A" w:rsidRDefault="008B1E9A">
            <w:pPr>
              <w:jc w:val="center"/>
            </w:pPr>
            <w:r>
              <w:t>6,1</w:t>
            </w:r>
          </w:p>
        </w:tc>
        <w:tc>
          <w:tcPr>
            <w:tcW w:w="1984" w:type="dxa"/>
            <w:tcBorders>
              <w:top w:val="single" w:sz="4" w:space="0" w:color="auto"/>
              <w:left w:val="single" w:sz="4" w:space="0" w:color="auto"/>
              <w:bottom w:val="single" w:sz="4" w:space="0" w:color="auto"/>
              <w:right w:val="single" w:sz="4" w:space="0" w:color="auto"/>
            </w:tcBorders>
            <w:hideMark/>
          </w:tcPr>
          <w:p w14:paraId="46660847" w14:textId="77777777" w:rsidR="008B1E9A" w:rsidRDefault="008B1E9A">
            <w:pPr>
              <w:jc w:val="center"/>
            </w:pPr>
            <w:r>
              <w:t>6,1</w:t>
            </w:r>
          </w:p>
        </w:tc>
        <w:tc>
          <w:tcPr>
            <w:tcW w:w="2126" w:type="dxa"/>
            <w:tcBorders>
              <w:top w:val="single" w:sz="4" w:space="0" w:color="auto"/>
              <w:left w:val="single" w:sz="4" w:space="0" w:color="auto"/>
              <w:bottom w:val="single" w:sz="4" w:space="0" w:color="auto"/>
              <w:right w:val="single" w:sz="4" w:space="0" w:color="auto"/>
            </w:tcBorders>
            <w:hideMark/>
          </w:tcPr>
          <w:p w14:paraId="535866FB" w14:textId="77777777" w:rsidR="008B1E9A" w:rsidRDefault="008B1E9A">
            <w:pPr>
              <w:jc w:val="center"/>
            </w:pPr>
            <w:r>
              <w:t>-</w:t>
            </w:r>
          </w:p>
        </w:tc>
      </w:tr>
      <w:tr w:rsidR="008B1E9A" w14:paraId="0E5E3F21" w14:textId="77777777" w:rsidTr="00A362A3">
        <w:trPr>
          <w:trHeight w:hRule="exact" w:val="340"/>
        </w:trPr>
        <w:tc>
          <w:tcPr>
            <w:tcW w:w="3510" w:type="dxa"/>
            <w:tcBorders>
              <w:top w:val="single" w:sz="4" w:space="0" w:color="auto"/>
              <w:left w:val="single" w:sz="4" w:space="0" w:color="auto"/>
              <w:bottom w:val="single" w:sz="4" w:space="0" w:color="auto"/>
              <w:right w:val="single" w:sz="4" w:space="0" w:color="auto"/>
            </w:tcBorders>
            <w:hideMark/>
          </w:tcPr>
          <w:p w14:paraId="1E316B6B" w14:textId="77777777" w:rsidR="008B1E9A" w:rsidRDefault="008B1E9A">
            <w:r>
              <w:t>Kitos darbo sąnaudos</w:t>
            </w:r>
          </w:p>
        </w:tc>
        <w:tc>
          <w:tcPr>
            <w:tcW w:w="2019" w:type="dxa"/>
            <w:tcBorders>
              <w:top w:val="single" w:sz="4" w:space="0" w:color="auto"/>
              <w:left w:val="single" w:sz="4" w:space="0" w:color="auto"/>
              <w:bottom w:val="single" w:sz="4" w:space="0" w:color="auto"/>
              <w:right w:val="single" w:sz="4" w:space="0" w:color="auto"/>
            </w:tcBorders>
            <w:hideMark/>
          </w:tcPr>
          <w:p w14:paraId="68F2A60F" w14:textId="77777777" w:rsidR="008B1E9A" w:rsidRDefault="008B1E9A">
            <w:pPr>
              <w:jc w:val="center"/>
            </w:pPr>
            <w:r>
              <w:t>3,5</w:t>
            </w:r>
          </w:p>
        </w:tc>
        <w:tc>
          <w:tcPr>
            <w:tcW w:w="1984" w:type="dxa"/>
            <w:tcBorders>
              <w:top w:val="single" w:sz="4" w:space="0" w:color="auto"/>
              <w:left w:val="single" w:sz="4" w:space="0" w:color="auto"/>
              <w:bottom w:val="single" w:sz="4" w:space="0" w:color="auto"/>
              <w:right w:val="single" w:sz="4" w:space="0" w:color="auto"/>
            </w:tcBorders>
            <w:hideMark/>
          </w:tcPr>
          <w:p w14:paraId="3FD98483" w14:textId="77777777" w:rsidR="008B1E9A" w:rsidRDefault="008B1E9A">
            <w:pPr>
              <w:jc w:val="center"/>
            </w:pPr>
            <w:r>
              <w:t>5,0</w:t>
            </w:r>
          </w:p>
        </w:tc>
        <w:tc>
          <w:tcPr>
            <w:tcW w:w="2126" w:type="dxa"/>
            <w:tcBorders>
              <w:top w:val="single" w:sz="4" w:space="0" w:color="auto"/>
              <w:left w:val="single" w:sz="4" w:space="0" w:color="auto"/>
              <w:bottom w:val="single" w:sz="4" w:space="0" w:color="auto"/>
              <w:right w:val="single" w:sz="4" w:space="0" w:color="auto"/>
            </w:tcBorders>
            <w:hideMark/>
          </w:tcPr>
          <w:p w14:paraId="16BD611F" w14:textId="77777777" w:rsidR="008B1E9A" w:rsidRDefault="008B1E9A">
            <w:pPr>
              <w:jc w:val="center"/>
            </w:pPr>
            <w:r>
              <w:t>1,5</w:t>
            </w:r>
          </w:p>
        </w:tc>
      </w:tr>
      <w:tr w:rsidR="008B1E9A" w14:paraId="723424EB" w14:textId="77777777" w:rsidTr="00A362A3">
        <w:trPr>
          <w:trHeight w:hRule="exact" w:val="340"/>
        </w:trPr>
        <w:tc>
          <w:tcPr>
            <w:tcW w:w="3510" w:type="dxa"/>
            <w:tcBorders>
              <w:top w:val="single" w:sz="4" w:space="0" w:color="auto"/>
              <w:left w:val="single" w:sz="4" w:space="0" w:color="auto"/>
              <w:bottom w:val="single" w:sz="4" w:space="0" w:color="auto"/>
              <w:right w:val="single" w:sz="4" w:space="0" w:color="auto"/>
            </w:tcBorders>
            <w:hideMark/>
          </w:tcPr>
          <w:p w14:paraId="50A8822B" w14:textId="77777777" w:rsidR="008B1E9A" w:rsidRDefault="008B1E9A">
            <w:r>
              <w:t>Elektros energija</w:t>
            </w:r>
          </w:p>
        </w:tc>
        <w:tc>
          <w:tcPr>
            <w:tcW w:w="2019" w:type="dxa"/>
            <w:tcBorders>
              <w:top w:val="single" w:sz="4" w:space="0" w:color="auto"/>
              <w:left w:val="single" w:sz="4" w:space="0" w:color="auto"/>
              <w:bottom w:val="single" w:sz="4" w:space="0" w:color="auto"/>
              <w:right w:val="single" w:sz="4" w:space="0" w:color="auto"/>
            </w:tcBorders>
            <w:hideMark/>
          </w:tcPr>
          <w:p w14:paraId="6B9699C3" w14:textId="77777777" w:rsidR="008B1E9A" w:rsidRDefault="008B1E9A">
            <w:pPr>
              <w:jc w:val="center"/>
            </w:pPr>
            <w:r>
              <w:t>77,3</w:t>
            </w:r>
          </w:p>
        </w:tc>
        <w:tc>
          <w:tcPr>
            <w:tcW w:w="1984" w:type="dxa"/>
            <w:tcBorders>
              <w:top w:val="single" w:sz="4" w:space="0" w:color="auto"/>
              <w:left w:val="single" w:sz="4" w:space="0" w:color="auto"/>
              <w:bottom w:val="single" w:sz="4" w:space="0" w:color="auto"/>
              <w:right w:val="single" w:sz="4" w:space="0" w:color="auto"/>
            </w:tcBorders>
            <w:hideMark/>
          </w:tcPr>
          <w:p w14:paraId="0B95CE7F" w14:textId="77777777" w:rsidR="008B1E9A" w:rsidRDefault="008B1E9A">
            <w:pPr>
              <w:jc w:val="center"/>
            </w:pPr>
            <w:r>
              <w:t>81,5</w:t>
            </w:r>
          </w:p>
        </w:tc>
        <w:tc>
          <w:tcPr>
            <w:tcW w:w="2126" w:type="dxa"/>
            <w:tcBorders>
              <w:top w:val="single" w:sz="4" w:space="0" w:color="auto"/>
              <w:left w:val="single" w:sz="4" w:space="0" w:color="auto"/>
              <w:bottom w:val="single" w:sz="4" w:space="0" w:color="auto"/>
              <w:right w:val="single" w:sz="4" w:space="0" w:color="auto"/>
            </w:tcBorders>
            <w:hideMark/>
          </w:tcPr>
          <w:p w14:paraId="0D1F8CF8" w14:textId="77777777" w:rsidR="008B1E9A" w:rsidRDefault="008B1E9A">
            <w:pPr>
              <w:jc w:val="center"/>
            </w:pPr>
            <w:r>
              <w:t>4,2</w:t>
            </w:r>
          </w:p>
        </w:tc>
      </w:tr>
      <w:tr w:rsidR="008B1E9A" w14:paraId="1B1BB74F" w14:textId="77777777" w:rsidTr="00A362A3">
        <w:trPr>
          <w:trHeight w:hRule="exact" w:val="340"/>
        </w:trPr>
        <w:tc>
          <w:tcPr>
            <w:tcW w:w="3510" w:type="dxa"/>
            <w:tcBorders>
              <w:top w:val="single" w:sz="4" w:space="0" w:color="auto"/>
              <w:left w:val="single" w:sz="4" w:space="0" w:color="auto"/>
              <w:bottom w:val="single" w:sz="4" w:space="0" w:color="auto"/>
              <w:right w:val="single" w:sz="4" w:space="0" w:color="auto"/>
            </w:tcBorders>
            <w:hideMark/>
          </w:tcPr>
          <w:p w14:paraId="55794F18" w14:textId="77777777" w:rsidR="008B1E9A" w:rsidRDefault="008B1E9A">
            <w:r>
              <w:t>Technologinės medžiagos</w:t>
            </w:r>
          </w:p>
        </w:tc>
        <w:tc>
          <w:tcPr>
            <w:tcW w:w="2019" w:type="dxa"/>
            <w:tcBorders>
              <w:top w:val="single" w:sz="4" w:space="0" w:color="auto"/>
              <w:left w:val="single" w:sz="4" w:space="0" w:color="auto"/>
              <w:bottom w:val="single" w:sz="4" w:space="0" w:color="auto"/>
              <w:right w:val="single" w:sz="4" w:space="0" w:color="auto"/>
            </w:tcBorders>
            <w:hideMark/>
          </w:tcPr>
          <w:p w14:paraId="29DC3226" w14:textId="77777777" w:rsidR="008B1E9A" w:rsidRDefault="008B1E9A">
            <w:pPr>
              <w:jc w:val="center"/>
            </w:pPr>
            <w:r>
              <w:t>1,8</w:t>
            </w:r>
          </w:p>
        </w:tc>
        <w:tc>
          <w:tcPr>
            <w:tcW w:w="1984" w:type="dxa"/>
            <w:tcBorders>
              <w:top w:val="single" w:sz="4" w:space="0" w:color="auto"/>
              <w:left w:val="single" w:sz="4" w:space="0" w:color="auto"/>
              <w:bottom w:val="single" w:sz="4" w:space="0" w:color="auto"/>
              <w:right w:val="single" w:sz="4" w:space="0" w:color="auto"/>
            </w:tcBorders>
            <w:hideMark/>
          </w:tcPr>
          <w:p w14:paraId="7F7C9AE4" w14:textId="6D46C854" w:rsidR="008B1E9A" w:rsidRDefault="00310509">
            <w:pPr>
              <w:jc w:val="center"/>
            </w:pPr>
            <w:r>
              <w:t>2,3</w:t>
            </w:r>
          </w:p>
        </w:tc>
        <w:tc>
          <w:tcPr>
            <w:tcW w:w="2126" w:type="dxa"/>
            <w:tcBorders>
              <w:top w:val="single" w:sz="4" w:space="0" w:color="auto"/>
              <w:left w:val="single" w:sz="4" w:space="0" w:color="auto"/>
              <w:bottom w:val="single" w:sz="4" w:space="0" w:color="auto"/>
              <w:right w:val="single" w:sz="4" w:space="0" w:color="auto"/>
            </w:tcBorders>
            <w:hideMark/>
          </w:tcPr>
          <w:p w14:paraId="6A4F1AC8" w14:textId="51B488B1" w:rsidR="008B1E9A" w:rsidRDefault="00310509">
            <w:pPr>
              <w:jc w:val="center"/>
            </w:pPr>
            <w:r>
              <w:t>0,5</w:t>
            </w:r>
          </w:p>
        </w:tc>
      </w:tr>
      <w:tr w:rsidR="008B1E9A" w14:paraId="0A3F8573" w14:textId="77777777" w:rsidTr="00A362A3">
        <w:trPr>
          <w:trHeight w:hRule="exact" w:val="340"/>
        </w:trPr>
        <w:tc>
          <w:tcPr>
            <w:tcW w:w="3510" w:type="dxa"/>
            <w:tcBorders>
              <w:top w:val="single" w:sz="4" w:space="0" w:color="auto"/>
              <w:left w:val="single" w:sz="4" w:space="0" w:color="auto"/>
              <w:bottom w:val="single" w:sz="4" w:space="0" w:color="auto"/>
              <w:right w:val="single" w:sz="4" w:space="0" w:color="auto"/>
            </w:tcBorders>
            <w:hideMark/>
          </w:tcPr>
          <w:p w14:paraId="11541091" w14:textId="77777777" w:rsidR="008B1E9A" w:rsidRDefault="008B1E9A">
            <w:r>
              <w:t>Kuras</w:t>
            </w:r>
          </w:p>
        </w:tc>
        <w:tc>
          <w:tcPr>
            <w:tcW w:w="2019" w:type="dxa"/>
            <w:tcBorders>
              <w:top w:val="single" w:sz="4" w:space="0" w:color="auto"/>
              <w:left w:val="single" w:sz="4" w:space="0" w:color="auto"/>
              <w:bottom w:val="single" w:sz="4" w:space="0" w:color="auto"/>
              <w:right w:val="single" w:sz="4" w:space="0" w:color="auto"/>
            </w:tcBorders>
            <w:hideMark/>
          </w:tcPr>
          <w:p w14:paraId="610C4D5C" w14:textId="77777777" w:rsidR="008B1E9A" w:rsidRDefault="008B1E9A">
            <w:pPr>
              <w:jc w:val="center"/>
            </w:pPr>
            <w:r>
              <w:t>15,3</w:t>
            </w:r>
          </w:p>
        </w:tc>
        <w:tc>
          <w:tcPr>
            <w:tcW w:w="1984" w:type="dxa"/>
            <w:tcBorders>
              <w:top w:val="single" w:sz="4" w:space="0" w:color="auto"/>
              <w:left w:val="single" w:sz="4" w:space="0" w:color="auto"/>
              <w:bottom w:val="single" w:sz="4" w:space="0" w:color="auto"/>
              <w:right w:val="single" w:sz="4" w:space="0" w:color="auto"/>
            </w:tcBorders>
            <w:hideMark/>
          </w:tcPr>
          <w:p w14:paraId="3000B597" w14:textId="77777777" w:rsidR="008B1E9A" w:rsidRDefault="008B1E9A">
            <w:pPr>
              <w:jc w:val="center"/>
            </w:pPr>
            <w:r>
              <w:t>10,7</w:t>
            </w:r>
          </w:p>
        </w:tc>
        <w:tc>
          <w:tcPr>
            <w:tcW w:w="2126" w:type="dxa"/>
            <w:tcBorders>
              <w:top w:val="single" w:sz="4" w:space="0" w:color="auto"/>
              <w:left w:val="single" w:sz="4" w:space="0" w:color="auto"/>
              <w:bottom w:val="single" w:sz="4" w:space="0" w:color="auto"/>
              <w:right w:val="single" w:sz="4" w:space="0" w:color="auto"/>
            </w:tcBorders>
            <w:hideMark/>
          </w:tcPr>
          <w:p w14:paraId="26431C4D" w14:textId="77777777" w:rsidR="008B1E9A" w:rsidRDefault="008B1E9A">
            <w:pPr>
              <w:jc w:val="center"/>
            </w:pPr>
            <w:r>
              <w:t>-4,6</w:t>
            </w:r>
          </w:p>
        </w:tc>
      </w:tr>
      <w:tr w:rsidR="008B1E9A" w14:paraId="3853E7F8" w14:textId="77777777" w:rsidTr="00A362A3">
        <w:trPr>
          <w:trHeight w:hRule="exact" w:val="340"/>
        </w:trPr>
        <w:tc>
          <w:tcPr>
            <w:tcW w:w="3510" w:type="dxa"/>
            <w:tcBorders>
              <w:top w:val="single" w:sz="4" w:space="0" w:color="auto"/>
              <w:left w:val="single" w:sz="4" w:space="0" w:color="auto"/>
              <w:bottom w:val="single" w:sz="4" w:space="0" w:color="auto"/>
              <w:right w:val="single" w:sz="4" w:space="0" w:color="auto"/>
            </w:tcBorders>
            <w:hideMark/>
          </w:tcPr>
          <w:p w14:paraId="41EF3145" w14:textId="77777777" w:rsidR="008B1E9A" w:rsidRDefault="008B1E9A">
            <w:r>
              <w:t>Transporto paslaugos</w:t>
            </w:r>
          </w:p>
        </w:tc>
        <w:tc>
          <w:tcPr>
            <w:tcW w:w="2019" w:type="dxa"/>
            <w:tcBorders>
              <w:top w:val="single" w:sz="4" w:space="0" w:color="auto"/>
              <w:left w:val="single" w:sz="4" w:space="0" w:color="auto"/>
              <w:bottom w:val="single" w:sz="4" w:space="0" w:color="auto"/>
              <w:right w:val="single" w:sz="4" w:space="0" w:color="auto"/>
            </w:tcBorders>
            <w:hideMark/>
          </w:tcPr>
          <w:p w14:paraId="1041E927" w14:textId="77777777" w:rsidR="008B1E9A" w:rsidRDefault="008B1E9A">
            <w:pPr>
              <w:jc w:val="center"/>
            </w:pPr>
            <w:r>
              <w:t>2,7</w:t>
            </w:r>
          </w:p>
        </w:tc>
        <w:tc>
          <w:tcPr>
            <w:tcW w:w="1984" w:type="dxa"/>
            <w:tcBorders>
              <w:top w:val="single" w:sz="4" w:space="0" w:color="auto"/>
              <w:left w:val="single" w:sz="4" w:space="0" w:color="auto"/>
              <w:bottom w:val="single" w:sz="4" w:space="0" w:color="auto"/>
              <w:right w:val="single" w:sz="4" w:space="0" w:color="auto"/>
            </w:tcBorders>
            <w:hideMark/>
          </w:tcPr>
          <w:p w14:paraId="4B9A42C7" w14:textId="77777777" w:rsidR="008B1E9A" w:rsidRDefault="008B1E9A">
            <w:pPr>
              <w:jc w:val="center"/>
            </w:pPr>
            <w:r>
              <w:t>5,9</w:t>
            </w:r>
          </w:p>
        </w:tc>
        <w:tc>
          <w:tcPr>
            <w:tcW w:w="2126" w:type="dxa"/>
            <w:tcBorders>
              <w:top w:val="single" w:sz="4" w:space="0" w:color="auto"/>
              <w:left w:val="single" w:sz="4" w:space="0" w:color="auto"/>
              <w:bottom w:val="single" w:sz="4" w:space="0" w:color="auto"/>
              <w:right w:val="single" w:sz="4" w:space="0" w:color="auto"/>
            </w:tcBorders>
            <w:hideMark/>
          </w:tcPr>
          <w:p w14:paraId="78009C50" w14:textId="77777777" w:rsidR="008B1E9A" w:rsidRDefault="008B1E9A">
            <w:pPr>
              <w:jc w:val="center"/>
            </w:pPr>
            <w:r>
              <w:t>3,2</w:t>
            </w:r>
          </w:p>
        </w:tc>
      </w:tr>
      <w:tr w:rsidR="008B1E9A" w14:paraId="55FFF851" w14:textId="77777777" w:rsidTr="00A362A3">
        <w:trPr>
          <w:trHeight w:hRule="exact" w:val="340"/>
        </w:trPr>
        <w:tc>
          <w:tcPr>
            <w:tcW w:w="3510" w:type="dxa"/>
            <w:tcBorders>
              <w:top w:val="single" w:sz="4" w:space="0" w:color="auto"/>
              <w:left w:val="single" w:sz="4" w:space="0" w:color="auto"/>
              <w:bottom w:val="single" w:sz="4" w:space="0" w:color="auto"/>
              <w:right w:val="single" w:sz="4" w:space="0" w:color="auto"/>
            </w:tcBorders>
            <w:hideMark/>
          </w:tcPr>
          <w:p w14:paraId="05F6DF94" w14:textId="77777777" w:rsidR="008B1E9A" w:rsidRDefault="008B1E9A">
            <w:r>
              <w:t>Laboratorijų paslaugos</w:t>
            </w:r>
          </w:p>
        </w:tc>
        <w:tc>
          <w:tcPr>
            <w:tcW w:w="2019" w:type="dxa"/>
            <w:tcBorders>
              <w:top w:val="single" w:sz="4" w:space="0" w:color="auto"/>
              <w:left w:val="single" w:sz="4" w:space="0" w:color="auto"/>
              <w:bottom w:val="single" w:sz="4" w:space="0" w:color="auto"/>
              <w:right w:val="single" w:sz="4" w:space="0" w:color="auto"/>
            </w:tcBorders>
            <w:hideMark/>
          </w:tcPr>
          <w:p w14:paraId="6AEBD301" w14:textId="77777777" w:rsidR="008B1E9A" w:rsidRDefault="008B1E9A">
            <w:pPr>
              <w:jc w:val="center"/>
            </w:pPr>
            <w:r>
              <w:t>24,3</w:t>
            </w:r>
          </w:p>
        </w:tc>
        <w:tc>
          <w:tcPr>
            <w:tcW w:w="1984" w:type="dxa"/>
            <w:tcBorders>
              <w:top w:val="single" w:sz="4" w:space="0" w:color="auto"/>
              <w:left w:val="single" w:sz="4" w:space="0" w:color="auto"/>
              <w:bottom w:val="single" w:sz="4" w:space="0" w:color="auto"/>
              <w:right w:val="single" w:sz="4" w:space="0" w:color="auto"/>
            </w:tcBorders>
            <w:hideMark/>
          </w:tcPr>
          <w:p w14:paraId="740ACDF0" w14:textId="77777777" w:rsidR="008B1E9A" w:rsidRDefault="008B1E9A">
            <w:pPr>
              <w:jc w:val="center"/>
            </w:pPr>
            <w:r>
              <w:t>24,0</w:t>
            </w:r>
          </w:p>
        </w:tc>
        <w:tc>
          <w:tcPr>
            <w:tcW w:w="2126" w:type="dxa"/>
            <w:tcBorders>
              <w:top w:val="single" w:sz="4" w:space="0" w:color="auto"/>
              <w:left w:val="single" w:sz="4" w:space="0" w:color="auto"/>
              <w:bottom w:val="single" w:sz="4" w:space="0" w:color="auto"/>
              <w:right w:val="single" w:sz="4" w:space="0" w:color="auto"/>
            </w:tcBorders>
            <w:hideMark/>
          </w:tcPr>
          <w:p w14:paraId="5D8B64B3" w14:textId="77777777" w:rsidR="008B1E9A" w:rsidRDefault="008B1E9A">
            <w:pPr>
              <w:jc w:val="center"/>
            </w:pPr>
            <w:r>
              <w:t>-0,3</w:t>
            </w:r>
          </w:p>
        </w:tc>
      </w:tr>
      <w:tr w:rsidR="008B1E9A" w14:paraId="0AC877DB" w14:textId="77777777" w:rsidTr="00A362A3">
        <w:trPr>
          <w:trHeight w:hRule="exact" w:val="340"/>
        </w:trPr>
        <w:tc>
          <w:tcPr>
            <w:tcW w:w="3510" w:type="dxa"/>
            <w:tcBorders>
              <w:top w:val="single" w:sz="4" w:space="0" w:color="auto"/>
              <w:left w:val="single" w:sz="4" w:space="0" w:color="auto"/>
              <w:bottom w:val="single" w:sz="4" w:space="0" w:color="auto"/>
              <w:right w:val="single" w:sz="4" w:space="0" w:color="auto"/>
            </w:tcBorders>
            <w:hideMark/>
          </w:tcPr>
          <w:p w14:paraId="57E617D0" w14:textId="77777777" w:rsidR="008B1E9A" w:rsidRDefault="008B1E9A">
            <w:r>
              <w:t>Kitos paslaugos</w:t>
            </w:r>
          </w:p>
        </w:tc>
        <w:tc>
          <w:tcPr>
            <w:tcW w:w="2019" w:type="dxa"/>
            <w:tcBorders>
              <w:top w:val="single" w:sz="4" w:space="0" w:color="auto"/>
              <w:left w:val="single" w:sz="4" w:space="0" w:color="auto"/>
              <w:bottom w:val="single" w:sz="4" w:space="0" w:color="auto"/>
              <w:right w:val="single" w:sz="4" w:space="0" w:color="auto"/>
            </w:tcBorders>
            <w:hideMark/>
          </w:tcPr>
          <w:p w14:paraId="312C5EFB" w14:textId="77777777" w:rsidR="008B1E9A" w:rsidRDefault="008B1E9A">
            <w:pPr>
              <w:jc w:val="center"/>
            </w:pPr>
            <w:r>
              <w:t>32,8</w:t>
            </w:r>
          </w:p>
        </w:tc>
        <w:tc>
          <w:tcPr>
            <w:tcW w:w="1984" w:type="dxa"/>
            <w:tcBorders>
              <w:top w:val="single" w:sz="4" w:space="0" w:color="auto"/>
              <w:left w:val="single" w:sz="4" w:space="0" w:color="auto"/>
              <w:bottom w:val="single" w:sz="4" w:space="0" w:color="auto"/>
              <w:right w:val="single" w:sz="4" w:space="0" w:color="auto"/>
            </w:tcBorders>
            <w:hideMark/>
          </w:tcPr>
          <w:p w14:paraId="0E44838D" w14:textId="77777777" w:rsidR="008B1E9A" w:rsidRDefault="008B1E9A">
            <w:pPr>
              <w:jc w:val="center"/>
            </w:pPr>
            <w:r>
              <w:t>41,2</w:t>
            </w:r>
          </w:p>
        </w:tc>
        <w:tc>
          <w:tcPr>
            <w:tcW w:w="2126" w:type="dxa"/>
            <w:tcBorders>
              <w:top w:val="single" w:sz="4" w:space="0" w:color="auto"/>
              <w:left w:val="single" w:sz="4" w:space="0" w:color="auto"/>
              <w:bottom w:val="single" w:sz="4" w:space="0" w:color="auto"/>
              <w:right w:val="single" w:sz="4" w:space="0" w:color="auto"/>
            </w:tcBorders>
            <w:hideMark/>
          </w:tcPr>
          <w:p w14:paraId="75776CD2" w14:textId="77777777" w:rsidR="008B1E9A" w:rsidRDefault="008B1E9A">
            <w:pPr>
              <w:jc w:val="center"/>
            </w:pPr>
            <w:r>
              <w:t>8,4</w:t>
            </w:r>
          </w:p>
        </w:tc>
      </w:tr>
      <w:tr w:rsidR="008B1E9A" w14:paraId="2F69DE25" w14:textId="77777777" w:rsidTr="00A362A3">
        <w:trPr>
          <w:trHeight w:hRule="exact" w:val="340"/>
        </w:trPr>
        <w:tc>
          <w:tcPr>
            <w:tcW w:w="3510" w:type="dxa"/>
            <w:tcBorders>
              <w:top w:val="single" w:sz="4" w:space="0" w:color="auto"/>
              <w:left w:val="single" w:sz="4" w:space="0" w:color="auto"/>
              <w:bottom w:val="single" w:sz="4" w:space="0" w:color="auto"/>
              <w:right w:val="single" w:sz="4" w:space="0" w:color="auto"/>
            </w:tcBorders>
            <w:hideMark/>
          </w:tcPr>
          <w:p w14:paraId="47AAC102" w14:textId="77777777" w:rsidR="008B1E9A" w:rsidRDefault="008B1E9A">
            <w:r>
              <w:t>Kitos išlaidos</w:t>
            </w:r>
          </w:p>
        </w:tc>
        <w:tc>
          <w:tcPr>
            <w:tcW w:w="2019" w:type="dxa"/>
            <w:tcBorders>
              <w:top w:val="single" w:sz="4" w:space="0" w:color="auto"/>
              <w:left w:val="single" w:sz="4" w:space="0" w:color="auto"/>
              <w:bottom w:val="single" w:sz="4" w:space="0" w:color="auto"/>
              <w:right w:val="single" w:sz="4" w:space="0" w:color="auto"/>
            </w:tcBorders>
            <w:hideMark/>
          </w:tcPr>
          <w:p w14:paraId="7CBB54C2" w14:textId="77777777" w:rsidR="008B1E9A" w:rsidRDefault="008B1E9A">
            <w:pPr>
              <w:jc w:val="center"/>
            </w:pPr>
            <w:r>
              <w:t>7,1</w:t>
            </w:r>
          </w:p>
        </w:tc>
        <w:tc>
          <w:tcPr>
            <w:tcW w:w="1984" w:type="dxa"/>
            <w:tcBorders>
              <w:top w:val="single" w:sz="4" w:space="0" w:color="auto"/>
              <w:left w:val="single" w:sz="4" w:space="0" w:color="auto"/>
              <w:bottom w:val="single" w:sz="4" w:space="0" w:color="auto"/>
              <w:right w:val="single" w:sz="4" w:space="0" w:color="auto"/>
            </w:tcBorders>
            <w:hideMark/>
          </w:tcPr>
          <w:p w14:paraId="39AF95B5" w14:textId="77777777" w:rsidR="008B1E9A" w:rsidRDefault="008B1E9A">
            <w:pPr>
              <w:jc w:val="center"/>
            </w:pPr>
            <w:r>
              <w:t>8,4</w:t>
            </w:r>
          </w:p>
        </w:tc>
        <w:tc>
          <w:tcPr>
            <w:tcW w:w="2126" w:type="dxa"/>
            <w:tcBorders>
              <w:top w:val="single" w:sz="4" w:space="0" w:color="auto"/>
              <w:left w:val="single" w:sz="4" w:space="0" w:color="auto"/>
              <w:bottom w:val="single" w:sz="4" w:space="0" w:color="auto"/>
              <w:right w:val="single" w:sz="4" w:space="0" w:color="auto"/>
            </w:tcBorders>
            <w:hideMark/>
          </w:tcPr>
          <w:p w14:paraId="200F04B7" w14:textId="77777777" w:rsidR="008B1E9A" w:rsidRDefault="008B1E9A">
            <w:pPr>
              <w:jc w:val="center"/>
            </w:pPr>
            <w:r>
              <w:t>1,3</w:t>
            </w:r>
          </w:p>
        </w:tc>
      </w:tr>
      <w:tr w:rsidR="008B1E9A" w14:paraId="7B42E3F5" w14:textId="77777777" w:rsidTr="00A362A3">
        <w:trPr>
          <w:trHeight w:hRule="exact" w:val="340"/>
        </w:trPr>
        <w:tc>
          <w:tcPr>
            <w:tcW w:w="3510" w:type="dxa"/>
            <w:tcBorders>
              <w:top w:val="single" w:sz="4" w:space="0" w:color="auto"/>
              <w:left w:val="single" w:sz="4" w:space="0" w:color="auto"/>
              <w:bottom w:val="single" w:sz="4" w:space="0" w:color="auto"/>
              <w:right w:val="single" w:sz="4" w:space="0" w:color="auto"/>
            </w:tcBorders>
            <w:hideMark/>
          </w:tcPr>
          <w:p w14:paraId="0B7C0571" w14:textId="77777777" w:rsidR="008B1E9A" w:rsidRDefault="008B1E9A">
            <w:r>
              <w:t>COVID-19 sąnaudos</w:t>
            </w:r>
          </w:p>
        </w:tc>
        <w:tc>
          <w:tcPr>
            <w:tcW w:w="2019" w:type="dxa"/>
            <w:tcBorders>
              <w:top w:val="single" w:sz="4" w:space="0" w:color="auto"/>
              <w:left w:val="single" w:sz="4" w:space="0" w:color="auto"/>
              <w:bottom w:val="single" w:sz="4" w:space="0" w:color="auto"/>
              <w:right w:val="single" w:sz="4" w:space="0" w:color="auto"/>
            </w:tcBorders>
          </w:tcPr>
          <w:p w14:paraId="2FE964EB" w14:textId="77777777" w:rsidR="008B1E9A" w:rsidRDefault="008B1E9A">
            <w:pPr>
              <w:jc w:val="center"/>
            </w:pPr>
          </w:p>
        </w:tc>
        <w:tc>
          <w:tcPr>
            <w:tcW w:w="1984" w:type="dxa"/>
            <w:tcBorders>
              <w:top w:val="single" w:sz="4" w:space="0" w:color="auto"/>
              <w:left w:val="single" w:sz="4" w:space="0" w:color="auto"/>
              <w:bottom w:val="single" w:sz="4" w:space="0" w:color="auto"/>
              <w:right w:val="single" w:sz="4" w:space="0" w:color="auto"/>
            </w:tcBorders>
            <w:hideMark/>
          </w:tcPr>
          <w:p w14:paraId="27D14CEF" w14:textId="77777777" w:rsidR="008B1E9A" w:rsidRDefault="008B1E9A">
            <w:pPr>
              <w:jc w:val="center"/>
            </w:pPr>
            <w:r>
              <w:t>1,1</w:t>
            </w:r>
          </w:p>
        </w:tc>
        <w:tc>
          <w:tcPr>
            <w:tcW w:w="2126" w:type="dxa"/>
            <w:tcBorders>
              <w:top w:val="single" w:sz="4" w:space="0" w:color="auto"/>
              <w:left w:val="single" w:sz="4" w:space="0" w:color="auto"/>
              <w:bottom w:val="single" w:sz="4" w:space="0" w:color="auto"/>
              <w:right w:val="single" w:sz="4" w:space="0" w:color="auto"/>
            </w:tcBorders>
            <w:hideMark/>
          </w:tcPr>
          <w:p w14:paraId="23814431" w14:textId="77777777" w:rsidR="008B1E9A" w:rsidRDefault="008B1E9A">
            <w:pPr>
              <w:jc w:val="center"/>
            </w:pPr>
            <w:r>
              <w:t>1,1</w:t>
            </w:r>
          </w:p>
        </w:tc>
      </w:tr>
      <w:tr w:rsidR="008B1E9A" w14:paraId="5FB8DD61" w14:textId="77777777" w:rsidTr="00A362A3">
        <w:trPr>
          <w:trHeight w:hRule="exact" w:val="340"/>
        </w:trPr>
        <w:tc>
          <w:tcPr>
            <w:tcW w:w="3510" w:type="dxa"/>
            <w:tcBorders>
              <w:top w:val="single" w:sz="4" w:space="0" w:color="auto"/>
              <w:left w:val="single" w:sz="4" w:space="0" w:color="auto"/>
              <w:bottom w:val="single" w:sz="4" w:space="0" w:color="auto"/>
              <w:right w:val="single" w:sz="4" w:space="0" w:color="auto"/>
            </w:tcBorders>
          </w:tcPr>
          <w:p w14:paraId="5030163A" w14:textId="77777777" w:rsidR="008B1E9A" w:rsidRDefault="008B1E9A"/>
        </w:tc>
        <w:tc>
          <w:tcPr>
            <w:tcW w:w="2019" w:type="dxa"/>
            <w:tcBorders>
              <w:top w:val="single" w:sz="4" w:space="0" w:color="auto"/>
              <w:left w:val="single" w:sz="4" w:space="0" w:color="auto"/>
              <w:bottom w:val="single" w:sz="4" w:space="0" w:color="auto"/>
              <w:right w:val="single" w:sz="4" w:space="0" w:color="auto"/>
            </w:tcBorders>
          </w:tcPr>
          <w:p w14:paraId="5FD1A262" w14:textId="77777777" w:rsidR="008B1E9A" w:rsidRDefault="008B1E9A">
            <w:pPr>
              <w:jc w:val="center"/>
            </w:pPr>
          </w:p>
        </w:tc>
        <w:tc>
          <w:tcPr>
            <w:tcW w:w="1984" w:type="dxa"/>
            <w:tcBorders>
              <w:top w:val="single" w:sz="4" w:space="0" w:color="auto"/>
              <w:left w:val="single" w:sz="4" w:space="0" w:color="auto"/>
              <w:bottom w:val="single" w:sz="4" w:space="0" w:color="auto"/>
              <w:right w:val="single" w:sz="4" w:space="0" w:color="auto"/>
            </w:tcBorders>
          </w:tcPr>
          <w:p w14:paraId="084F7859" w14:textId="77777777" w:rsidR="008B1E9A" w:rsidRDefault="008B1E9A">
            <w:pPr>
              <w:jc w:val="center"/>
            </w:pPr>
          </w:p>
        </w:tc>
        <w:tc>
          <w:tcPr>
            <w:tcW w:w="2126" w:type="dxa"/>
            <w:tcBorders>
              <w:top w:val="single" w:sz="4" w:space="0" w:color="auto"/>
              <w:left w:val="single" w:sz="4" w:space="0" w:color="auto"/>
              <w:bottom w:val="single" w:sz="4" w:space="0" w:color="auto"/>
              <w:right w:val="single" w:sz="4" w:space="0" w:color="auto"/>
            </w:tcBorders>
          </w:tcPr>
          <w:p w14:paraId="6BC8B3A3" w14:textId="77777777" w:rsidR="008B1E9A" w:rsidRDefault="008B1E9A">
            <w:pPr>
              <w:jc w:val="center"/>
            </w:pPr>
          </w:p>
        </w:tc>
      </w:tr>
      <w:tr w:rsidR="008B1E9A" w14:paraId="7813D37D" w14:textId="77777777" w:rsidTr="00A362A3">
        <w:trPr>
          <w:trHeight w:hRule="exact" w:val="340"/>
        </w:trPr>
        <w:tc>
          <w:tcPr>
            <w:tcW w:w="3510" w:type="dxa"/>
            <w:tcBorders>
              <w:top w:val="single" w:sz="4" w:space="0" w:color="auto"/>
              <w:left w:val="single" w:sz="4" w:space="0" w:color="auto"/>
              <w:bottom w:val="single" w:sz="4" w:space="0" w:color="auto"/>
              <w:right w:val="single" w:sz="4" w:space="0" w:color="auto"/>
            </w:tcBorders>
            <w:hideMark/>
          </w:tcPr>
          <w:p w14:paraId="5211ACE7" w14:textId="113F4A8F" w:rsidR="008B1E9A" w:rsidRDefault="008B1E9A">
            <w:r>
              <w:t>Pagrindinės veiklos pelnas (nuostolis)</w:t>
            </w:r>
          </w:p>
        </w:tc>
        <w:tc>
          <w:tcPr>
            <w:tcW w:w="2019" w:type="dxa"/>
            <w:tcBorders>
              <w:top w:val="single" w:sz="4" w:space="0" w:color="auto"/>
              <w:left w:val="single" w:sz="4" w:space="0" w:color="auto"/>
              <w:bottom w:val="single" w:sz="4" w:space="0" w:color="auto"/>
              <w:right w:val="single" w:sz="4" w:space="0" w:color="auto"/>
            </w:tcBorders>
            <w:hideMark/>
          </w:tcPr>
          <w:p w14:paraId="0B22EB85" w14:textId="77777777" w:rsidR="008B1E9A" w:rsidRDefault="008B1E9A">
            <w:pPr>
              <w:jc w:val="center"/>
            </w:pPr>
            <w:r>
              <w:t>(69,3)</w:t>
            </w:r>
          </w:p>
        </w:tc>
        <w:tc>
          <w:tcPr>
            <w:tcW w:w="1984" w:type="dxa"/>
            <w:tcBorders>
              <w:top w:val="single" w:sz="4" w:space="0" w:color="auto"/>
              <w:left w:val="single" w:sz="4" w:space="0" w:color="auto"/>
              <w:bottom w:val="single" w:sz="4" w:space="0" w:color="auto"/>
              <w:right w:val="single" w:sz="4" w:space="0" w:color="auto"/>
            </w:tcBorders>
            <w:hideMark/>
          </w:tcPr>
          <w:p w14:paraId="55B1F960" w14:textId="77777777" w:rsidR="008B1E9A" w:rsidRDefault="008B1E9A">
            <w:pPr>
              <w:jc w:val="center"/>
            </w:pPr>
            <w:r>
              <w:t>(63,4)</w:t>
            </w:r>
          </w:p>
        </w:tc>
        <w:tc>
          <w:tcPr>
            <w:tcW w:w="2126" w:type="dxa"/>
            <w:tcBorders>
              <w:top w:val="single" w:sz="4" w:space="0" w:color="auto"/>
              <w:left w:val="single" w:sz="4" w:space="0" w:color="auto"/>
              <w:bottom w:val="single" w:sz="4" w:space="0" w:color="auto"/>
              <w:right w:val="single" w:sz="4" w:space="0" w:color="auto"/>
            </w:tcBorders>
            <w:hideMark/>
          </w:tcPr>
          <w:p w14:paraId="27B8AA39" w14:textId="77777777" w:rsidR="008B1E9A" w:rsidRDefault="008B1E9A">
            <w:pPr>
              <w:jc w:val="center"/>
            </w:pPr>
            <w:r>
              <w:t>-5,9</w:t>
            </w:r>
          </w:p>
        </w:tc>
      </w:tr>
      <w:tr w:rsidR="008B1E9A" w14:paraId="7D3A8327" w14:textId="77777777" w:rsidTr="00A362A3">
        <w:trPr>
          <w:trHeight w:hRule="exact" w:val="340"/>
        </w:trPr>
        <w:tc>
          <w:tcPr>
            <w:tcW w:w="3510" w:type="dxa"/>
            <w:tcBorders>
              <w:top w:val="single" w:sz="4" w:space="0" w:color="auto"/>
              <w:left w:val="single" w:sz="4" w:space="0" w:color="auto"/>
              <w:bottom w:val="single" w:sz="4" w:space="0" w:color="auto"/>
              <w:right w:val="single" w:sz="4" w:space="0" w:color="auto"/>
            </w:tcBorders>
            <w:hideMark/>
          </w:tcPr>
          <w:p w14:paraId="2BA557F9" w14:textId="77777777" w:rsidR="008B1E9A" w:rsidRDefault="008B1E9A">
            <w:r>
              <w:t>Bendrovės veiklos pelnas (nuostolis)</w:t>
            </w:r>
          </w:p>
        </w:tc>
        <w:tc>
          <w:tcPr>
            <w:tcW w:w="2019" w:type="dxa"/>
            <w:tcBorders>
              <w:top w:val="single" w:sz="4" w:space="0" w:color="auto"/>
              <w:left w:val="single" w:sz="4" w:space="0" w:color="auto"/>
              <w:bottom w:val="single" w:sz="4" w:space="0" w:color="auto"/>
              <w:right w:val="single" w:sz="4" w:space="0" w:color="auto"/>
            </w:tcBorders>
            <w:hideMark/>
          </w:tcPr>
          <w:p w14:paraId="012CC526" w14:textId="77777777" w:rsidR="008B1E9A" w:rsidRDefault="008B1E9A">
            <w:pPr>
              <w:jc w:val="center"/>
            </w:pPr>
            <w:r>
              <w:t>(51,1)</w:t>
            </w:r>
          </w:p>
        </w:tc>
        <w:tc>
          <w:tcPr>
            <w:tcW w:w="1984" w:type="dxa"/>
            <w:tcBorders>
              <w:top w:val="single" w:sz="4" w:space="0" w:color="auto"/>
              <w:left w:val="single" w:sz="4" w:space="0" w:color="auto"/>
              <w:bottom w:val="single" w:sz="4" w:space="0" w:color="auto"/>
              <w:right w:val="single" w:sz="4" w:space="0" w:color="auto"/>
            </w:tcBorders>
            <w:hideMark/>
          </w:tcPr>
          <w:p w14:paraId="2D94068B" w14:textId="77777777" w:rsidR="008B1E9A" w:rsidRDefault="008B1E9A">
            <w:pPr>
              <w:jc w:val="center"/>
            </w:pPr>
            <w:r>
              <w:t>(37,8)</w:t>
            </w:r>
          </w:p>
        </w:tc>
        <w:tc>
          <w:tcPr>
            <w:tcW w:w="2126" w:type="dxa"/>
            <w:tcBorders>
              <w:top w:val="single" w:sz="4" w:space="0" w:color="auto"/>
              <w:left w:val="single" w:sz="4" w:space="0" w:color="auto"/>
              <w:bottom w:val="single" w:sz="4" w:space="0" w:color="auto"/>
              <w:right w:val="single" w:sz="4" w:space="0" w:color="auto"/>
            </w:tcBorders>
            <w:hideMark/>
          </w:tcPr>
          <w:p w14:paraId="22CBBDC5" w14:textId="77777777" w:rsidR="008B1E9A" w:rsidRDefault="008B1E9A">
            <w:pPr>
              <w:jc w:val="center"/>
            </w:pPr>
            <w:r>
              <w:t>-13,3</w:t>
            </w:r>
          </w:p>
        </w:tc>
      </w:tr>
    </w:tbl>
    <w:p w14:paraId="7E50A948" w14:textId="77777777" w:rsidR="00FF77B5" w:rsidRDefault="00FF77B5" w:rsidP="00FF77B5">
      <w:pPr>
        <w:jc w:val="center"/>
      </w:pPr>
    </w:p>
    <w:p w14:paraId="777B35E0" w14:textId="77777777" w:rsidR="00FF77B5" w:rsidRDefault="00FF77B5" w:rsidP="00FF77B5">
      <w:pPr>
        <w:jc w:val="center"/>
      </w:pPr>
    </w:p>
    <w:p w14:paraId="07609132" w14:textId="77777777" w:rsidR="00706322" w:rsidRDefault="00706322" w:rsidP="00706322"/>
    <w:p w14:paraId="33782415" w14:textId="77777777" w:rsidR="00706322" w:rsidRDefault="00706322" w:rsidP="00706322"/>
    <w:p w14:paraId="45778DDF" w14:textId="77777777" w:rsidR="00706322" w:rsidRDefault="00706322" w:rsidP="00706322"/>
    <w:p w14:paraId="5B8654CB" w14:textId="77777777" w:rsidR="00706322" w:rsidRDefault="00706322" w:rsidP="00706322"/>
    <w:p w14:paraId="4336D062" w14:textId="77777777" w:rsidR="00706322" w:rsidRDefault="00706322" w:rsidP="00706322">
      <w:pPr>
        <w:rPr>
          <w:b/>
        </w:rPr>
      </w:pPr>
    </w:p>
    <w:p w14:paraId="73C5A65A" w14:textId="2A6E8ECF" w:rsidR="00881365" w:rsidRDefault="00881365" w:rsidP="00706322">
      <w:r w:rsidRPr="009A3CB7">
        <w:rPr>
          <w:b/>
        </w:rPr>
        <w:lastRenderedPageBreak/>
        <w:t>2020 m. pelno (nuostolio) ataskaita (t.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992"/>
        <w:gridCol w:w="1418"/>
        <w:gridCol w:w="1276"/>
        <w:gridCol w:w="1275"/>
        <w:gridCol w:w="1241"/>
      </w:tblGrid>
      <w:tr w:rsidR="00881365" w14:paraId="2309CE53" w14:textId="77777777" w:rsidTr="00B247A8">
        <w:trPr>
          <w:trHeight w:hRule="exact" w:val="340"/>
        </w:trPr>
        <w:tc>
          <w:tcPr>
            <w:tcW w:w="3823" w:type="dxa"/>
            <w:vMerge w:val="restart"/>
            <w:tcBorders>
              <w:top w:val="single" w:sz="4" w:space="0" w:color="auto"/>
              <w:left w:val="single" w:sz="4" w:space="0" w:color="auto"/>
              <w:bottom w:val="single" w:sz="4" w:space="0" w:color="auto"/>
              <w:right w:val="single" w:sz="4" w:space="0" w:color="auto"/>
            </w:tcBorders>
          </w:tcPr>
          <w:p w14:paraId="008BB998" w14:textId="77777777" w:rsidR="00881365" w:rsidRDefault="00881365">
            <w:pPr>
              <w:jc w:val="center"/>
            </w:pPr>
            <w:r>
              <w:t>Straipsniai</w:t>
            </w:r>
          </w:p>
          <w:p w14:paraId="0B5BA91B" w14:textId="77777777" w:rsidR="00881365" w:rsidRDefault="00881365">
            <w:pPr>
              <w:jc w:val="center"/>
            </w:pPr>
          </w:p>
        </w:tc>
        <w:tc>
          <w:tcPr>
            <w:tcW w:w="992" w:type="dxa"/>
            <w:vMerge w:val="restart"/>
            <w:tcBorders>
              <w:top w:val="single" w:sz="4" w:space="0" w:color="auto"/>
              <w:left w:val="single" w:sz="4" w:space="0" w:color="auto"/>
              <w:bottom w:val="single" w:sz="4" w:space="0" w:color="auto"/>
              <w:right w:val="single" w:sz="4" w:space="0" w:color="auto"/>
            </w:tcBorders>
            <w:hideMark/>
          </w:tcPr>
          <w:p w14:paraId="56731CB7" w14:textId="77777777" w:rsidR="00881365" w:rsidRDefault="00881365">
            <w:pPr>
              <w:pStyle w:val="Betarp"/>
              <w:spacing w:line="256" w:lineRule="auto"/>
              <w:jc w:val="center"/>
            </w:pPr>
            <w:r>
              <w:t>2020</w:t>
            </w:r>
          </w:p>
          <w:p w14:paraId="19218EC2" w14:textId="77777777" w:rsidR="00881365" w:rsidRDefault="00881365">
            <w:pPr>
              <w:pStyle w:val="Betarp"/>
              <w:spacing w:line="256" w:lineRule="auto"/>
              <w:jc w:val="center"/>
            </w:pPr>
            <w:r>
              <w:t>planas</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376E646C" w14:textId="77777777" w:rsidR="00881365" w:rsidRDefault="00881365">
            <w:pPr>
              <w:pStyle w:val="Betarp"/>
              <w:spacing w:line="256" w:lineRule="auto"/>
              <w:jc w:val="center"/>
            </w:pPr>
            <w:r>
              <w:t>2020</w:t>
            </w:r>
          </w:p>
          <w:p w14:paraId="210F42B3" w14:textId="77777777" w:rsidR="00881365" w:rsidRDefault="00881365">
            <w:pPr>
              <w:pStyle w:val="Betarp"/>
              <w:spacing w:line="256" w:lineRule="auto"/>
              <w:jc w:val="center"/>
            </w:pPr>
            <w:r>
              <w:t>faktas</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617EA118" w14:textId="77777777" w:rsidR="00881365" w:rsidRDefault="00881365">
            <w:pPr>
              <w:pStyle w:val="Betarp"/>
              <w:spacing w:line="256" w:lineRule="auto"/>
              <w:jc w:val="center"/>
            </w:pPr>
            <w:r>
              <w:t>2019</w:t>
            </w:r>
          </w:p>
          <w:p w14:paraId="51F70E47" w14:textId="77777777" w:rsidR="00881365" w:rsidRDefault="00881365">
            <w:pPr>
              <w:pStyle w:val="Betarp"/>
              <w:spacing w:line="256" w:lineRule="auto"/>
              <w:jc w:val="center"/>
            </w:pPr>
            <w:r>
              <w:t>faktas</w:t>
            </w:r>
          </w:p>
        </w:tc>
        <w:tc>
          <w:tcPr>
            <w:tcW w:w="2516" w:type="dxa"/>
            <w:gridSpan w:val="2"/>
            <w:tcBorders>
              <w:top w:val="single" w:sz="4" w:space="0" w:color="auto"/>
              <w:left w:val="single" w:sz="4" w:space="0" w:color="auto"/>
              <w:bottom w:val="single" w:sz="4" w:space="0" w:color="auto"/>
              <w:right w:val="single" w:sz="4" w:space="0" w:color="auto"/>
            </w:tcBorders>
            <w:hideMark/>
          </w:tcPr>
          <w:p w14:paraId="0DEB9D9A" w14:textId="77777777" w:rsidR="00881365" w:rsidRDefault="00881365">
            <w:pPr>
              <w:jc w:val="center"/>
            </w:pPr>
            <w:r>
              <w:t>Skirtumas</w:t>
            </w:r>
          </w:p>
        </w:tc>
      </w:tr>
      <w:tr w:rsidR="00881365" w14:paraId="0D58B06C" w14:textId="77777777" w:rsidTr="00B247A8">
        <w:trPr>
          <w:trHeight w:hRule="exact" w:val="340"/>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4A3D1487" w14:textId="77777777" w:rsidR="00881365" w:rsidRDefault="00881365">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4958BC" w14:textId="77777777" w:rsidR="00881365" w:rsidRDefault="00881365">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DDE809" w14:textId="77777777" w:rsidR="00881365" w:rsidRDefault="00881365">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1B5C89" w14:textId="77777777" w:rsidR="00881365" w:rsidRDefault="00881365">
            <w:pPr>
              <w:spacing w:after="0"/>
            </w:pPr>
          </w:p>
        </w:tc>
        <w:tc>
          <w:tcPr>
            <w:tcW w:w="1275" w:type="dxa"/>
            <w:tcBorders>
              <w:top w:val="single" w:sz="4" w:space="0" w:color="auto"/>
              <w:left w:val="single" w:sz="4" w:space="0" w:color="auto"/>
              <w:bottom w:val="single" w:sz="4" w:space="0" w:color="auto"/>
              <w:right w:val="single" w:sz="4" w:space="0" w:color="auto"/>
            </w:tcBorders>
            <w:hideMark/>
          </w:tcPr>
          <w:p w14:paraId="2CB9E79C" w14:textId="77777777" w:rsidR="00881365" w:rsidRDefault="00881365">
            <w:r>
              <w:t xml:space="preserve"> Faktinis</w:t>
            </w:r>
          </w:p>
        </w:tc>
        <w:tc>
          <w:tcPr>
            <w:tcW w:w="1241" w:type="dxa"/>
            <w:tcBorders>
              <w:top w:val="single" w:sz="4" w:space="0" w:color="auto"/>
              <w:left w:val="single" w:sz="4" w:space="0" w:color="auto"/>
              <w:bottom w:val="single" w:sz="4" w:space="0" w:color="auto"/>
              <w:right w:val="single" w:sz="4" w:space="0" w:color="auto"/>
            </w:tcBorders>
            <w:hideMark/>
          </w:tcPr>
          <w:p w14:paraId="72F71E77" w14:textId="77777777" w:rsidR="00881365" w:rsidRDefault="00881365">
            <w:r>
              <w:t xml:space="preserve">Planinis </w:t>
            </w:r>
          </w:p>
        </w:tc>
      </w:tr>
      <w:tr w:rsidR="00881365" w14:paraId="77053EFD" w14:textId="77777777" w:rsidTr="00B247A8">
        <w:trPr>
          <w:trHeight w:hRule="exact" w:val="340"/>
        </w:trPr>
        <w:tc>
          <w:tcPr>
            <w:tcW w:w="3823" w:type="dxa"/>
            <w:tcBorders>
              <w:top w:val="single" w:sz="4" w:space="0" w:color="auto"/>
              <w:left w:val="single" w:sz="4" w:space="0" w:color="auto"/>
              <w:bottom w:val="single" w:sz="4" w:space="0" w:color="auto"/>
              <w:right w:val="single" w:sz="4" w:space="0" w:color="auto"/>
            </w:tcBorders>
            <w:hideMark/>
          </w:tcPr>
          <w:p w14:paraId="1E74D602" w14:textId="77777777" w:rsidR="00881365" w:rsidRDefault="00881365">
            <w:pPr>
              <w:rPr>
                <w:b/>
              </w:rPr>
            </w:pPr>
            <w:r>
              <w:rPr>
                <w:b/>
              </w:rPr>
              <w:t>1.Pardavimo pajamos</w:t>
            </w:r>
          </w:p>
        </w:tc>
        <w:tc>
          <w:tcPr>
            <w:tcW w:w="992" w:type="dxa"/>
            <w:tcBorders>
              <w:top w:val="single" w:sz="4" w:space="0" w:color="auto"/>
              <w:left w:val="single" w:sz="4" w:space="0" w:color="auto"/>
              <w:bottom w:val="single" w:sz="4" w:space="0" w:color="auto"/>
              <w:right w:val="single" w:sz="4" w:space="0" w:color="auto"/>
            </w:tcBorders>
            <w:hideMark/>
          </w:tcPr>
          <w:p w14:paraId="0342DC1A" w14:textId="77777777" w:rsidR="00881365" w:rsidRDefault="00881365">
            <w:pPr>
              <w:jc w:val="center"/>
            </w:pPr>
            <w:r>
              <w:t>923,5</w:t>
            </w:r>
          </w:p>
        </w:tc>
        <w:tc>
          <w:tcPr>
            <w:tcW w:w="1418" w:type="dxa"/>
            <w:tcBorders>
              <w:top w:val="single" w:sz="4" w:space="0" w:color="auto"/>
              <w:left w:val="single" w:sz="4" w:space="0" w:color="auto"/>
              <w:bottom w:val="single" w:sz="4" w:space="0" w:color="auto"/>
              <w:right w:val="single" w:sz="4" w:space="0" w:color="auto"/>
            </w:tcBorders>
            <w:hideMark/>
          </w:tcPr>
          <w:p w14:paraId="37028EF6" w14:textId="77777777" w:rsidR="00881365" w:rsidRDefault="00881365">
            <w:pPr>
              <w:jc w:val="center"/>
            </w:pPr>
            <w:r>
              <w:t>926,9</w:t>
            </w:r>
          </w:p>
        </w:tc>
        <w:tc>
          <w:tcPr>
            <w:tcW w:w="1276" w:type="dxa"/>
            <w:tcBorders>
              <w:top w:val="single" w:sz="4" w:space="0" w:color="auto"/>
              <w:left w:val="single" w:sz="4" w:space="0" w:color="auto"/>
              <w:bottom w:val="single" w:sz="4" w:space="0" w:color="auto"/>
              <w:right w:val="single" w:sz="4" w:space="0" w:color="auto"/>
            </w:tcBorders>
            <w:hideMark/>
          </w:tcPr>
          <w:p w14:paraId="78335213" w14:textId="77777777" w:rsidR="00881365" w:rsidRDefault="00881365">
            <w:pPr>
              <w:jc w:val="center"/>
            </w:pPr>
            <w:r>
              <w:t>887,5</w:t>
            </w:r>
          </w:p>
        </w:tc>
        <w:tc>
          <w:tcPr>
            <w:tcW w:w="1275" w:type="dxa"/>
            <w:tcBorders>
              <w:top w:val="single" w:sz="4" w:space="0" w:color="auto"/>
              <w:left w:val="single" w:sz="4" w:space="0" w:color="auto"/>
              <w:bottom w:val="single" w:sz="4" w:space="0" w:color="auto"/>
              <w:right w:val="single" w:sz="4" w:space="0" w:color="auto"/>
            </w:tcBorders>
            <w:hideMark/>
          </w:tcPr>
          <w:p w14:paraId="63E0AA85" w14:textId="77777777" w:rsidR="00881365" w:rsidRDefault="00881365">
            <w:pPr>
              <w:jc w:val="center"/>
            </w:pPr>
            <w:r>
              <w:t>39,4</w:t>
            </w:r>
          </w:p>
        </w:tc>
        <w:tc>
          <w:tcPr>
            <w:tcW w:w="1241" w:type="dxa"/>
            <w:tcBorders>
              <w:top w:val="single" w:sz="4" w:space="0" w:color="auto"/>
              <w:left w:val="single" w:sz="4" w:space="0" w:color="auto"/>
              <w:bottom w:val="single" w:sz="4" w:space="0" w:color="auto"/>
              <w:right w:val="single" w:sz="4" w:space="0" w:color="auto"/>
            </w:tcBorders>
            <w:hideMark/>
          </w:tcPr>
          <w:p w14:paraId="3CFAA7D4" w14:textId="77777777" w:rsidR="00881365" w:rsidRDefault="00881365">
            <w:pPr>
              <w:jc w:val="center"/>
            </w:pPr>
            <w:r>
              <w:t>3,4</w:t>
            </w:r>
          </w:p>
        </w:tc>
      </w:tr>
      <w:tr w:rsidR="00881365" w14:paraId="042F226E" w14:textId="77777777" w:rsidTr="00B247A8">
        <w:trPr>
          <w:trHeight w:hRule="exact" w:val="340"/>
        </w:trPr>
        <w:tc>
          <w:tcPr>
            <w:tcW w:w="3823" w:type="dxa"/>
            <w:tcBorders>
              <w:top w:val="single" w:sz="4" w:space="0" w:color="auto"/>
              <w:left w:val="single" w:sz="4" w:space="0" w:color="auto"/>
              <w:bottom w:val="single" w:sz="4" w:space="0" w:color="auto"/>
              <w:right w:val="single" w:sz="4" w:space="0" w:color="auto"/>
            </w:tcBorders>
            <w:hideMark/>
          </w:tcPr>
          <w:p w14:paraId="1F4E5AFC" w14:textId="77777777" w:rsidR="00881365" w:rsidRDefault="00881365">
            <w:r>
              <w:t>1.1.Pardavimų administravimo</w:t>
            </w:r>
          </w:p>
        </w:tc>
        <w:tc>
          <w:tcPr>
            <w:tcW w:w="992" w:type="dxa"/>
            <w:tcBorders>
              <w:top w:val="single" w:sz="4" w:space="0" w:color="auto"/>
              <w:left w:val="single" w:sz="4" w:space="0" w:color="auto"/>
              <w:bottom w:val="single" w:sz="4" w:space="0" w:color="auto"/>
              <w:right w:val="single" w:sz="4" w:space="0" w:color="auto"/>
            </w:tcBorders>
            <w:hideMark/>
          </w:tcPr>
          <w:p w14:paraId="1C053EC1" w14:textId="77777777" w:rsidR="00881365" w:rsidRDefault="00881365">
            <w:pPr>
              <w:jc w:val="center"/>
            </w:pPr>
            <w:r>
              <w:t>110,0</w:t>
            </w:r>
          </w:p>
        </w:tc>
        <w:tc>
          <w:tcPr>
            <w:tcW w:w="1418" w:type="dxa"/>
            <w:tcBorders>
              <w:top w:val="single" w:sz="4" w:space="0" w:color="auto"/>
              <w:left w:val="single" w:sz="4" w:space="0" w:color="auto"/>
              <w:bottom w:val="single" w:sz="4" w:space="0" w:color="auto"/>
              <w:right w:val="single" w:sz="4" w:space="0" w:color="auto"/>
            </w:tcBorders>
            <w:hideMark/>
          </w:tcPr>
          <w:p w14:paraId="1045375A" w14:textId="77777777" w:rsidR="00881365" w:rsidRDefault="00881365">
            <w:pPr>
              <w:jc w:val="center"/>
            </w:pPr>
            <w:r>
              <w:t>112,4</w:t>
            </w:r>
          </w:p>
        </w:tc>
        <w:tc>
          <w:tcPr>
            <w:tcW w:w="1276" w:type="dxa"/>
            <w:tcBorders>
              <w:top w:val="single" w:sz="4" w:space="0" w:color="auto"/>
              <w:left w:val="single" w:sz="4" w:space="0" w:color="auto"/>
              <w:bottom w:val="single" w:sz="4" w:space="0" w:color="auto"/>
              <w:right w:val="single" w:sz="4" w:space="0" w:color="auto"/>
            </w:tcBorders>
            <w:hideMark/>
          </w:tcPr>
          <w:p w14:paraId="4A6924E0" w14:textId="77777777" w:rsidR="00881365" w:rsidRDefault="00881365">
            <w:pPr>
              <w:jc w:val="center"/>
            </w:pPr>
            <w:r>
              <w:t>107,1</w:t>
            </w:r>
          </w:p>
        </w:tc>
        <w:tc>
          <w:tcPr>
            <w:tcW w:w="1275" w:type="dxa"/>
            <w:tcBorders>
              <w:top w:val="single" w:sz="4" w:space="0" w:color="auto"/>
              <w:left w:val="single" w:sz="4" w:space="0" w:color="auto"/>
              <w:bottom w:val="single" w:sz="4" w:space="0" w:color="auto"/>
              <w:right w:val="single" w:sz="4" w:space="0" w:color="auto"/>
            </w:tcBorders>
            <w:hideMark/>
          </w:tcPr>
          <w:p w14:paraId="3EB89385" w14:textId="77777777" w:rsidR="00881365" w:rsidRDefault="00881365">
            <w:pPr>
              <w:jc w:val="center"/>
            </w:pPr>
            <w:r>
              <w:t>5,3</w:t>
            </w:r>
          </w:p>
        </w:tc>
        <w:tc>
          <w:tcPr>
            <w:tcW w:w="1241" w:type="dxa"/>
            <w:tcBorders>
              <w:top w:val="single" w:sz="4" w:space="0" w:color="auto"/>
              <w:left w:val="single" w:sz="4" w:space="0" w:color="auto"/>
              <w:bottom w:val="single" w:sz="4" w:space="0" w:color="auto"/>
              <w:right w:val="single" w:sz="4" w:space="0" w:color="auto"/>
            </w:tcBorders>
            <w:hideMark/>
          </w:tcPr>
          <w:p w14:paraId="4A002F9B" w14:textId="77777777" w:rsidR="00881365" w:rsidRDefault="00881365">
            <w:pPr>
              <w:jc w:val="center"/>
            </w:pPr>
            <w:r>
              <w:t>2,4</w:t>
            </w:r>
          </w:p>
        </w:tc>
      </w:tr>
      <w:tr w:rsidR="00881365" w14:paraId="6F078F5D" w14:textId="77777777" w:rsidTr="00B247A8">
        <w:trPr>
          <w:trHeight w:hRule="exact" w:val="340"/>
        </w:trPr>
        <w:tc>
          <w:tcPr>
            <w:tcW w:w="3823" w:type="dxa"/>
            <w:tcBorders>
              <w:top w:val="single" w:sz="4" w:space="0" w:color="auto"/>
              <w:left w:val="single" w:sz="4" w:space="0" w:color="auto"/>
              <w:bottom w:val="single" w:sz="4" w:space="0" w:color="auto"/>
              <w:right w:val="single" w:sz="4" w:space="0" w:color="auto"/>
            </w:tcBorders>
            <w:hideMark/>
          </w:tcPr>
          <w:p w14:paraId="1F4896A0" w14:textId="77777777" w:rsidR="00881365" w:rsidRDefault="00881365">
            <w:r>
              <w:t>1.2.Pajamos už geriamo vandens tiekimą</w:t>
            </w:r>
          </w:p>
        </w:tc>
        <w:tc>
          <w:tcPr>
            <w:tcW w:w="992" w:type="dxa"/>
            <w:tcBorders>
              <w:top w:val="single" w:sz="4" w:space="0" w:color="auto"/>
              <w:left w:val="single" w:sz="4" w:space="0" w:color="auto"/>
              <w:bottom w:val="single" w:sz="4" w:space="0" w:color="auto"/>
              <w:right w:val="single" w:sz="4" w:space="0" w:color="auto"/>
            </w:tcBorders>
            <w:hideMark/>
          </w:tcPr>
          <w:p w14:paraId="3EC74899" w14:textId="77777777" w:rsidR="00881365" w:rsidRDefault="00881365">
            <w:pPr>
              <w:jc w:val="center"/>
            </w:pPr>
            <w:r>
              <w:t>375,0</w:t>
            </w:r>
          </w:p>
        </w:tc>
        <w:tc>
          <w:tcPr>
            <w:tcW w:w="1418" w:type="dxa"/>
            <w:tcBorders>
              <w:top w:val="single" w:sz="4" w:space="0" w:color="auto"/>
              <w:left w:val="single" w:sz="4" w:space="0" w:color="auto"/>
              <w:bottom w:val="single" w:sz="4" w:space="0" w:color="auto"/>
              <w:right w:val="single" w:sz="4" w:space="0" w:color="auto"/>
            </w:tcBorders>
            <w:hideMark/>
          </w:tcPr>
          <w:p w14:paraId="7E38F291" w14:textId="77777777" w:rsidR="00881365" w:rsidRDefault="00881365">
            <w:pPr>
              <w:jc w:val="center"/>
            </w:pPr>
            <w:r>
              <w:t>375,3</w:t>
            </w:r>
          </w:p>
        </w:tc>
        <w:tc>
          <w:tcPr>
            <w:tcW w:w="1276" w:type="dxa"/>
            <w:tcBorders>
              <w:top w:val="single" w:sz="4" w:space="0" w:color="auto"/>
              <w:left w:val="single" w:sz="4" w:space="0" w:color="auto"/>
              <w:bottom w:val="single" w:sz="4" w:space="0" w:color="auto"/>
              <w:right w:val="single" w:sz="4" w:space="0" w:color="auto"/>
            </w:tcBorders>
            <w:hideMark/>
          </w:tcPr>
          <w:p w14:paraId="69BE8E79" w14:textId="77777777" w:rsidR="00881365" w:rsidRDefault="00881365">
            <w:pPr>
              <w:jc w:val="center"/>
            </w:pPr>
            <w:r>
              <w:t>356,5</w:t>
            </w:r>
          </w:p>
        </w:tc>
        <w:tc>
          <w:tcPr>
            <w:tcW w:w="1275" w:type="dxa"/>
            <w:tcBorders>
              <w:top w:val="single" w:sz="4" w:space="0" w:color="auto"/>
              <w:left w:val="single" w:sz="4" w:space="0" w:color="auto"/>
              <w:bottom w:val="single" w:sz="4" w:space="0" w:color="auto"/>
              <w:right w:val="single" w:sz="4" w:space="0" w:color="auto"/>
            </w:tcBorders>
            <w:hideMark/>
          </w:tcPr>
          <w:p w14:paraId="4E6CA414" w14:textId="77777777" w:rsidR="00881365" w:rsidRDefault="00881365">
            <w:pPr>
              <w:jc w:val="center"/>
            </w:pPr>
            <w:r>
              <w:t>18,8</w:t>
            </w:r>
          </w:p>
        </w:tc>
        <w:tc>
          <w:tcPr>
            <w:tcW w:w="1241" w:type="dxa"/>
            <w:tcBorders>
              <w:top w:val="single" w:sz="4" w:space="0" w:color="auto"/>
              <w:left w:val="single" w:sz="4" w:space="0" w:color="auto"/>
              <w:bottom w:val="single" w:sz="4" w:space="0" w:color="auto"/>
              <w:right w:val="single" w:sz="4" w:space="0" w:color="auto"/>
            </w:tcBorders>
            <w:hideMark/>
          </w:tcPr>
          <w:p w14:paraId="38DF713A" w14:textId="77777777" w:rsidR="00881365" w:rsidRDefault="00881365">
            <w:pPr>
              <w:jc w:val="center"/>
            </w:pPr>
            <w:r>
              <w:t>0,3</w:t>
            </w:r>
          </w:p>
        </w:tc>
      </w:tr>
      <w:tr w:rsidR="00881365" w14:paraId="25F5894A" w14:textId="77777777" w:rsidTr="00B247A8">
        <w:trPr>
          <w:trHeight w:hRule="exact" w:val="340"/>
        </w:trPr>
        <w:tc>
          <w:tcPr>
            <w:tcW w:w="3823" w:type="dxa"/>
            <w:tcBorders>
              <w:top w:val="single" w:sz="4" w:space="0" w:color="auto"/>
              <w:left w:val="single" w:sz="4" w:space="0" w:color="auto"/>
              <w:bottom w:val="single" w:sz="4" w:space="0" w:color="auto"/>
              <w:right w:val="single" w:sz="4" w:space="0" w:color="auto"/>
            </w:tcBorders>
            <w:hideMark/>
          </w:tcPr>
          <w:p w14:paraId="1013E610" w14:textId="77777777" w:rsidR="00881365" w:rsidRDefault="00881365">
            <w:r>
              <w:t>1.3.Pajamos už nuotekų tvarkymą</w:t>
            </w:r>
          </w:p>
        </w:tc>
        <w:tc>
          <w:tcPr>
            <w:tcW w:w="992" w:type="dxa"/>
            <w:tcBorders>
              <w:top w:val="single" w:sz="4" w:space="0" w:color="auto"/>
              <w:left w:val="single" w:sz="4" w:space="0" w:color="auto"/>
              <w:bottom w:val="single" w:sz="4" w:space="0" w:color="auto"/>
              <w:right w:val="single" w:sz="4" w:space="0" w:color="auto"/>
            </w:tcBorders>
            <w:hideMark/>
          </w:tcPr>
          <w:p w14:paraId="666DB047" w14:textId="77777777" w:rsidR="00881365" w:rsidRDefault="00881365">
            <w:pPr>
              <w:jc w:val="center"/>
            </w:pPr>
            <w:r>
              <w:t>435,0</w:t>
            </w:r>
          </w:p>
        </w:tc>
        <w:tc>
          <w:tcPr>
            <w:tcW w:w="1418" w:type="dxa"/>
            <w:tcBorders>
              <w:top w:val="single" w:sz="4" w:space="0" w:color="auto"/>
              <w:left w:val="single" w:sz="4" w:space="0" w:color="auto"/>
              <w:bottom w:val="single" w:sz="4" w:space="0" w:color="auto"/>
              <w:right w:val="single" w:sz="4" w:space="0" w:color="auto"/>
            </w:tcBorders>
            <w:hideMark/>
          </w:tcPr>
          <w:p w14:paraId="1910840A" w14:textId="77777777" w:rsidR="00881365" w:rsidRDefault="00881365">
            <w:pPr>
              <w:jc w:val="center"/>
            </w:pPr>
            <w:r>
              <w:t>435,7</w:t>
            </w:r>
          </w:p>
        </w:tc>
        <w:tc>
          <w:tcPr>
            <w:tcW w:w="1276" w:type="dxa"/>
            <w:tcBorders>
              <w:top w:val="single" w:sz="4" w:space="0" w:color="auto"/>
              <w:left w:val="single" w:sz="4" w:space="0" w:color="auto"/>
              <w:bottom w:val="single" w:sz="4" w:space="0" w:color="auto"/>
              <w:right w:val="single" w:sz="4" w:space="0" w:color="auto"/>
            </w:tcBorders>
            <w:hideMark/>
          </w:tcPr>
          <w:p w14:paraId="29A62ADB" w14:textId="77777777" w:rsidR="00881365" w:rsidRDefault="00881365">
            <w:pPr>
              <w:jc w:val="center"/>
            </w:pPr>
            <w:r>
              <w:t>420,6</w:t>
            </w:r>
          </w:p>
        </w:tc>
        <w:tc>
          <w:tcPr>
            <w:tcW w:w="1275" w:type="dxa"/>
            <w:tcBorders>
              <w:top w:val="single" w:sz="4" w:space="0" w:color="auto"/>
              <w:left w:val="single" w:sz="4" w:space="0" w:color="auto"/>
              <w:bottom w:val="single" w:sz="4" w:space="0" w:color="auto"/>
              <w:right w:val="single" w:sz="4" w:space="0" w:color="auto"/>
            </w:tcBorders>
            <w:hideMark/>
          </w:tcPr>
          <w:p w14:paraId="66C6E860" w14:textId="77777777" w:rsidR="00881365" w:rsidRDefault="00881365">
            <w:pPr>
              <w:jc w:val="center"/>
            </w:pPr>
            <w:r>
              <w:t>15,1</w:t>
            </w:r>
          </w:p>
        </w:tc>
        <w:tc>
          <w:tcPr>
            <w:tcW w:w="1241" w:type="dxa"/>
            <w:tcBorders>
              <w:top w:val="single" w:sz="4" w:space="0" w:color="auto"/>
              <w:left w:val="single" w:sz="4" w:space="0" w:color="auto"/>
              <w:bottom w:val="single" w:sz="4" w:space="0" w:color="auto"/>
              <w:right w:val="single" w:sz="4" w:space="0" w:color="auto"/>
            </w:tcBorders>
            <w:hideMark/>
          </w:tcPr>
          <w:p w14:paraId="77CD9C63" w14:textId="77777777" w:rsidR="00881365" w:rsidRDefault="00881365">
            <w:pPr>
              <w:jc w:val="center"/>
            </w:pPr>
            <w:r>
              <w:t>0,7</w:t>
            </w:r>
          </w:p>
        </w:tc>
      </w:tr>
      <w:tr w:rsidR="00881365" w14:paraId="03B9CBF1" w14:textId="77777777" w:rsidTr="00B247A8">
        <w:trPr>
          <w:trHeight w:hRule="exact" w:val="340"/>
        </w:trPr>
        <w:tc>
          <w:tcPr>
            <w:tcW w:w="3823" w:type="dxa"/>
            <w:tcBorders>
              <w:top w:val="single" w:sz="4" w:space="0" w:color="auto"/>
              <w:left w:val="single" w:sz="4" w:space="0" w:color="auto"/>
              <w:bottom w:val="single" w:sz="4" w:space="0" w:color="auto"/>
              <w:right w:val="single" w:sz="4" w:space="0" w:color="auto"/>
            </w:tcBorders>
            <w:hideMark/>
          </w:tcPr>
          <w:p w14:paraId="57A09128" w14:textId="77777777" w:rsidR="00881365" w:rsidRDefault="00881365">
            <w:r>
              <w:t xml:space="preserve">1.4.Nuotekų surinkimas </w:t>
            </w:r>
            <w:proofErr w:type="spellStart"/>
            <w:r>
              <w:t>asen</w:t>
            </w:r>
            <w:proofErr w:type="spellEnd"/>
            <w:r>
              <w:t>. mašina</w:t>
            </w:r>
          </w:p>
        </w:tc>
        <w:tc>
          <w:tcPr>
            <w:tcW w:w="992" w:type="dxa"/>
            <w:tcBorders>
              <w:top w:val="single" w:sz="4" w:space="0" w:color="auto"/>
              <w:left w:val="single" w:sz="4" w:space="0" w:color="auto"/>
              <w:bottom w:val="single" w:sz="4" w:space="0" w:color="auto"/>
              <w:right w:val="single" w:sz="4" w:space="0" w:color="auto"/>
            </w:tcBorders>
            <w:hideMark/>
          </w:tcPr>
          <w:p w14:paraId="45ED8AFD" w14:textId="77777777" w:rsidR="00881365" w:rsidRDefault="00881365">
            <w:pPr>
              <w:jc w:val="center"/>
            </w:pPr>
            <w:r>
              <w:t>3,5</w:t>
            </w:r>
          </w:p>
        </w:tc>
        <w:tc>
          <w:tcPr>
            <w:tcW w:w="1418" w:type="dxa"/>
            <w:tcBorders>
              <w:top w:val="single" w:sz="4" w:space="0" w:color="auto"/>
              <w:left w:val="single" w:sz="4" w:space="0" w:color="auto"/>
              <w:bottom w:val="single" w:sz="4" w:space="0" w:color="auto"/>
              <w:right w:val="single" w:sz="4" w:space="0" w:color="auto"/>
            </w:tcBorders>
            <w:hideMark/>
          </w:tcPr>
          <w:p w14:paraId="44F9F57C" w14:textId="77777777" w:rsidR="00881365" w:rsidRDefault="00881365">
            <w:pPr>
              <w:jc w:val="center"/>
            </w:pPr>
            <w:r>
              <w:t>3,5</w:t>
            </w:r>
          </w:p>
        </w:tc>
        <w:tc>
          <w:tcPr>
            <w:tcW w:w="1276" w:type="dxa"/>
            <w:tcBorders>
              <w:top w:val="single" w:sz="4" w:space="0" w:color="auto"/>
              <w:left w:val="single" w:sz="4" w:space="0" w:color="auto"/>
              <w:bottom w:val="single" w:sz="4" w:space="0" w:color="auto"/>
              <w:right w:val="single" w:sz="4" w:space="0" w:color="auto"/>
            </w:tcBorders>
            <w:hideMark/>
          </w:tcPr>
          <w:p w14:paraId="444B6D43" w14:textId="77777777" w:rsidR="00881365" w:rsidRDefault="00881365">
            <w:pPr>
              <w:jc w:val="center"/>
            </w:pPr>
            <w:r>
              <w:t>3,3</w:t>
            </w:r>
          </w:p>
        </w:tc>
        <w:tc>
          <w:tcPr>
            <w:tcW w:w="1275" w:type="dxa"/>
            <w:tcBorders>
              <w:top w:val="single" w:sz="4" w:space="0" w:color="auto"/>
              <w:left w:val="single" w:sz="4" w:space="0" w:color="auto"/>
              <w:bottom w:val="single" w:sz="4" w:space="0" w:color="auto"/>
              <w:right w:val="single" w:sz="4" w:space="0" w:color="auto"/>
            </w:tcBorders>
            <w:hideMark/>
          </w:tcPr>
          <w:p w14:paraId="1CAB8DAA" w14:textId="77777777" w:rsidR="00881365" w:rsidRDefault="00881365">
            <w:pPr>
              <w:jc w:val="center"/>
            </w:pPr>
            <w:r>
              <w:t>0,2</w:t>
            </w:r>
          </w:p>
        </w:tc>
        <w:tc>
          <w:tcPr>
            <w:tcW w:w="1241" w:type="dxa"/>
            <w:tcBorders>
              <w:top w:val="single" w:sz="4" w:space="0" w:color="auto"/>
              <w:left w:val="single" w:sz="4" w:space="0" w:color="auto"/>
              <w:bottom w:val="single" w:sz="4" w:space="0" w:color="auto"/>
              <w:right w:val="single" w:sz="4" w:space="0" w:color="auto"/>
            </w:tcBorders>
            <w:hideMark/>
          </w:tcPr>
          <w:p w14:paraId="7C6682ED" w14:textId="77777777" w:rsidR="00881365" w:rsidRDefault="00881365">
            <w:pPr>
              <w:jc w:val="center"/>
            </w:pPr>
            <w:r>
              <w:t>-</w:t>
            </w:r>
          </w:p>
        </w:tc>
      </w:tr>
      <w:tr w:rsidR="00881365" w14:paraId="4DA03CE2" w14:textId="77777777" w:rsidTr="00B247A8">
        <w:trPr>
          <w:trHeight w:hRule="exact" w:val="340"/>
        </w:trPr>
        <w:tc>
          <w:tcPr>
            <w:tcW w:w="3823" w:type="dxa"/>
            <w:tcBorders>
              <w:top w:val="single" w:sz="4" w:space="0" w:color="auto"/>
              <w:left w:val="single" w:sz="4" w:space="0" w:color="auto"/>
              <w:bottom w:val="single" w:sz="4" w:space="0" w:color="auto"/>
              <w:right w:val="single" w:sz="4" w:space="0" w:color="auto"/>
            </w:tcBorders>
          </w:tcPr>
          <w:p w14:paraId="09D18A30" w14:textId="77777777" w:rsidR="00881365" w:rsidRDefault="00881365"/>
        </w:tc>
        <w:tc>
          <w:tcPr>
            <w:tcW w:w="992" w:type="dxa"/>
            <w:tcBorders>
              <w:top w:val="single" w:sz="4" w:space="0" w:color="auto"/>
              <w:left w:val="single" w:sz="4" w:space="0" w:color="auto"/>
              <w:bottom w:val="single" w:sz="4" w:space="0" w:color="auto"/>
              <w:right w:val="single" w:sz="4" w:space="0" w:color="auto"/>
            </w:tcBorders>
          </w:tcPr>
          <w:p w14:paraId="46AEF84D" w14:textId="77777777" w:rsidR="00881365" w:rsidRDefault="00881365">
            <w:pPr>
              <w:jc w:val="center"/>
            </w:pPr>
          </w:p>
        </w:tc>
        <w:tc>
          <w:tcPr>
            <w:tcW w:w="1418" w:type="dxa"/>
            <w:tcBorders>
              <w:top w:val="single" w:sz="4" w:space="0" w:color="auto"/>
              <w:left w:val="single" w:sz="4" w:space="0" w:color="auto"/>
              <w:bottom w:val="single" w:sz="4" w:space="0" w:color="auto"/>
              <w:right w:val="single" w:sz="4" w:space="0" w:color="auto"/>
            </w:tcBorders>
          </w:tcPr>
          <w:p w14:paraId="417889E6" w14:textId="77777777" w:rsidR="00881365" w:rsidRDefault="00881365">
            <w:pPr>
              <w:jc w:val="center"/>
            </w:pPr>
          </w:p>
        </w:tc>
        <w:tc>
          <w:tcPr>
            <w:tcW w:w="1276" w:type="dxa"/>
            <w:tcBorders>
              <w:top w:val="single" w:sz="4" w:space="0" w:color="auto"/>
              <w:left w:val="single" w:sz="4" w:space="0" w:color="auto"/>
              <w:bottom w:val="single" w:sz="4" w:space="0" w:color="auto"/>
              <w:right w:val="single" w:sz="4" w:space="0" w:color="auto"/>
            </w:tcBorders>
          </w:tcPr>
          <w:p w14:paraId="484F13EC" w14:textId="77777777" w:rsidR="00881365" w:rsidRDefault="00881365">
            <w:pPr>
              <w:jc w:val="center"/>
            </w:pPr>
          </w:p>
        </w:tc>
        <w:tc>
          <w:tcPr>
            <w:tcW w:w="1275" w:type="dxa"/>
            <w:tcBorders>
              <w:top w:val="single" w:sz="4" w:space="0" w:color="auto"/>
              <w:left w:val="single" w:sz="4" w:space="0" w:color="auto"/>
              <w:bottom w:val="single" w:sz="4" w:space="0" w:color="auto"/>
              <w:right w:val="single" w:sz="4" w:space="0" w:color="auto"/>
            </w:tcBorders>
          </w:tcPr>
          <w:p w14:paraId="1CBC16A2" w14:textId="77777777" w:rsidR="00881365" w:rsidRDefault="00881365">
            <w:pPr>
              <w:jc w:val="center"/>
            </w:pPr>
          </w:p>
        </w:tc>
        <w:tc>
          <w:tcPr>
            <w:tcW w:w="1241" w:type="dxa"/>
            <w:tcBorders>
              <w:top w:val="single" w:sz="4" w:space="0" w:color="auto"/>
              <w:left w:val="single" w:sz="4" w:space="0" w:color="auto"/>
              <w:bottom w:val="single" w:sz="4" w:space="0" w:color="auto"/>
              <w:right w:val="single" w:sz="4" w:space="0" w:color="auto"/>
            </w:tcBorders>
          </w:tcPr>
          <w:p w14:paraId="76BD0CC8" w14:textId="77777777" w:rsidR="00881365" w:rsidRDefault="00881365">
            <w:pPr>
              <w:jc w:val="center"/>
            </w:pPr>
          </w:p>
        </w:tc>
      </w:tr>
      <w:tr w:rsidR="00881365" w14:paraId="070FF06C" w14:textId="77777777" w:rsidTr="00B247A8">
        <w:trPr>
          <w:trHeight w:hRule="exact" w:val="340"/>
        </w:trPr>
        <w:tc>
          <w:tcPr>
            <w:tcW w:w="3823" w:type="dxa"/>
            <w:tcBorders>
              <w:top w:val="single" w:sz="4" w:space="0" w:color="auto"/>
              <w:left w:val="single" w:sz="4" w:space="0" w:color="auto"/>
              <w:bottom w:val="single" w:sz="4" w:space="0" w:color="auto"/>
              <w:right w:val="single" w:sz="4" w:space="0" w:color="auto"/>
            </w:tcBorders>
            <w:hideMark/>
          </w:tcPr>
          <w:p w14:paraId="174C770E" w14:textId="77777777" w:rsidR="00881365" w:rsidRDefault="00881365">
            <w:pPr>
              <w:rPr>
                <w:b/>
              </w:rPr>
            </w:pPr>
            <w:r>
              <w:rPr>
                <w:b/>
              </w:rPr>
              <w:t>2.Pardavimo savikaina</w:t>
            </w:r>
          </w:p>
        </w:tc>
        <w:tc>
          <w:tcPr>
            <w:tcW w:w="992" w:type="dxa"/>
            <w:tcBorders>
              <w:top w:val="single" w:sz="4" w:space="0" w:color="auto"/>
              <w:left w:val="single" w:sz="4" w:space="0" w:color="auto"/>
              <w:bottom w:val="single" w:sz="4" w:space="0" w:color="auto"/>
              <w:right w:val="single" w:sz="4" w:space="0" w:color="auto"/>
            </w:tcBorders>
            <w:hideMark/>
          </w:tcPr>
          <w:p w14:paraId="6B801C77" w14:textId="77777777" w:rsidR="00881365" w:rsidRDefault="00881365">
            <w:pPr>
              <w:jc w:val="center"/>
            </w:pPr>
            <w:r>
              <w:t>756,2</w:t>
            </w:r>
          </w:p>
        </w:tc>
        <w:tc>
          <w:tcPr>
            <w:tcW w:w="1418" w:type="dxa"/>
            <w:tcBorders>
              <w:top w:val="single" w:sz="4" w:space="0" w:color="auto"/>
              <w:left w:val="single" w:sz="4" w:space="0" w:color="auto"/>
              <w:bottom w:val="single" w:sz="4" w:space="0" w:color="auto"/>
              <w:right w:val="single" w:sz="4" w:space="0" w:color="auto"/>
            </w:tcBorders>
            <w:hideMark/>
          </w:tcPr>
          <w:p w14:paraId="2CD0ECE7" w14:textId="77777777" w:rsidR="00881365" w:rsidRDefault="00881365">
            <w:pPr>
              <w:jc w:val="center"/>
            </w:pPr>
            <w:r>
              <w:t>735,3</w:t>
            </w:r>
          </w:p>
        </w:tc>
        <w:tc>
          <w:tcPr>
            <w:tcW w:w="1276" w:type="dxa"/>
            <w:tcBorders>
              <w:top w:val="single" w:sz="4" w:space="0" w:color="auto"/>
              <w:left w:val="single" w:sz="4" w:space="0" w:color="auto"/>
              <w:bottom w:val="single" w:sz="4" w:space="0" w:color="auto"/>
              <w:right w:val="single" w:sz="4" w:space="0" w:color="auto"/>
            </w:tcBorders>
            <w:hideMark/>
          </w:tcPr>
          <w:p w14:paraId="661D3481" w14:textId="77777777" w:rsidR="00881365" w:rsidRDefault="00881365">
            <w:pPr>
              <w:jc w:val="center"/>
            </w:pPr>
            <w:r>
              <w:t>709,1</w:t>
            </w:r>
          </w:p>
        </w:tc>
        <w:tc>
          <w:tcPr>
            <w:tcW w:w="1275" w:type="dxa"/>
            <w:tcBorders>
              <w:top w:val="single" w:sz="4" w:space="0" w:color="auto"/>
              <w:left w:val="single" w:sz="4" w:space="0" w:color="auto"/>
              <w:bottom w:val="single" w:sz="4" w:space="0" w:color="auto"/>
              <w:right w:val="single" w:sz="4" w:space="0" w:color="auto"/>
            </w:tcBorders>
            <w:hideMark/>
          </w:tcPr>
          <w:p w14:paraId="097429DC" w14:textId="77777777" w:rsidR="00881365" w:rsidRDefault="00881365">
            <w:pPr>
              <w:jc w:val="center"/>
            </w:pPr>
            <w:r>
              <w:t>26,2</w:t>
            </w:r>
          </w:p>
        </w:tc>
        <w:tc>
          <w:tcPr>
            <w:tcW w:w="1241" w:type="dxa"/>
            <w:tcBorders>
              <w:top w:val="single" w:sz="4" w:space="0" w:color="auto"/>
              <w:left w:val="single" w:sz="4" w:space="0" w:color="auto"/>
              <w:bottom w:val="single" w:sz="4" w:space="0" w:color="auto"/>
              <w:right w:val="single" w:sz="4" w:space="0" w:color="auto"/>
            </w:tcBorders>
            <w:hideMark/>
          </w:tcPr>
          <w:p w14:paraId="48768D1A" w14:textId="77777777" w:rsidR="00881365" w:rsidRDefault="00881365">
            <w:pPr>
              <w:jc w:val="center"/>
            </w:pPr>
            <w:r>
              <w:t>-20,9</w:t>
            </w:r>
          </w:p>
        </w:tc>
      </w:tr>
      <w:tr w:rsidR="00881365" w14:paraId="67F02577" w14:textId="77777777" w:rsidTr="00B247A8">
        <w:trPr>
          <w:trHeight w:hRule="exact" w:val="340"/>
        </w:trPr>
        <w:tc>
          <w:tcPr>
            <w:tcW w:w="3823" w:type="dxa"/>
            <w:tcBorders>
              <w:top w:val="single" w:sz="4" w:space="0" w:color="auto"/>
              <w:left w:val="single" w:sz="4" w:space="0" w:color="auto"/>
              <w:bottom w:val="single" w:sz="4" w:space="0" w:color="auto"/>
              <w:right w:val="single" w:sz="4" w:space="0" w:color="auto"/>
            </w:tcBorders>
            <w:hideMark/>
          </w:tcPr>
          <w:p w14:paraId="098707C6" w14:textId="77777777" w:rsidR="00881365" w:rsidRDefault="00881365">
            <w:r>
              <w:t>2.1.Vandens tiekimo, nuotekų tvarkymo</w:t>
            </w:r>
          </w:p>
        </w:tc>
        <w:tc>
          <w:tcPr>
            <w:tcW w:w="992" w:type="dxa"/>
            <w:tcBorders>
              <w:top w:val="single" w:sz="4" w:space="0" w:color="auto"/>
              <w:left w:val="single" w:sz="4" w:space="0" w:color="auto"/>
              <w:bottom w:val="single" w:sz="4" w:space="0" w:color="auto"/>
              <w:right w:val="single" w:sz="4" w:space="0" w:color="auto"/>
            </w:tcBorders>
            <w:hideMark/>
          </w:tcPr>
          <w:p w14:paraId="1C41F4AC" w14:textId="77777777" w:rsidR="00881365" w:rsidRDefault="00881365">
            <w:pPr>
              <w:jc w:val="center"/>
            </w:pPr>
            <w:r>
              <w:t>637,0</w:t>
            </w:r>
          </w:p>
        </w:tc>
        <w:tc>
          <w:tcPr>
            <w:tcW w:w="1418" w:type="dxa"/>
            <w:tcBorders>
              <w:top w:val="single" w:sz="4" w:space="0" w:color="auto"/>
              <w:left w:val="single" w:sz="4" w:space="0" w:color="auto"/>
              <w:bottom w:val="single" w:sz="4" w:space="0" w:color="auto"/>
              <w:right w:val="single" w:sz="4" w:space="0" w:color="auto"/>
            </w:tcBorders>
            <w:hideMark/>
          </w:tcPr>
          <w:p w14:paraId="295437BD" w14:textId="77777777" w:rsidR="00881365" w:rsidRDefault="00881365">
            <w:pPr>
              <w:jc w:val="center"/>
            </w:pPr>
            <w:r>
              <w:t>617,5</w:t>
            </w:r>
          </w:p>
        </w:tc>
        <w:tc>
          <w:tcPr>
            <w:tcW w:w="1276" w:type="dxa"/>
            <w:tcBorders>
              <w:top w:val="single" w:sz="4" w:space="0" w:color="auto"/>
              <w:left w:val="single" w:sz="4" w:space="0" w:color="auto"/>
              <w:bottom w:val="single" w:sz="4" w:space="0" w:color="auto"/>
              <w:right w:val="single" w:sz="4" w:space="0" w:color="auto"/>
            </w:tcBorders>
            <w:hideMark/>
          </w:tcPr>
          <w:p w14:paraId="1EEB0B8E" w14:textId="77777777" w:rsidR="00881365" w:rsidRDefault="00881365">
            <w:pPr>
              <w:jc w:val="center"/>
            </w:pPr>
            <w:r>
              <w:t>590,4</w:t>
            </w:r>
          </w:p>
        </w:tc>
        <w:tc>
          <w:tcPr>
            <w:tcW w:w="1275" w:type="dxa"/>
            <w:tcBorders>
              <w:top w:val="single" w:sz="4" w:space="0" w:color="auto"/>
              <w:left w:val="single" w:sz="4" w:space="0" w:color="auto"/>
              <w:bottom w:val="single" w:sz="4" w:space="0" w:color="auto"/>
              <w:right w:val="single" w:sz="4" w:space="0" w:color="auto"/>
            </w:tcBorders>
            <w:hideMark/>
          </w:tcPr>
          <w:p w14:paraId="3A26FB69" w14:textId="77777777" w:rsidR="00881365" w:rsidRDefault="00881365">
            <w:pPr>
              <w:jc w:val="center"/>
            </w:pPr>
            <w:r>
              <w:t>27,1</w:t>
            </w:r>
          </w:p>
        </w:tc>
        <w:tc>
          <w:tcPr>
            <w:tcW w:w="1241" w:type="dxa"/>
            <w:tcBorders>
              <w:top w:val="single" w:sz="4" w:space="0" w:color="auto"/>
              <w:left w:val="single" w:sz="4" w:space="0" w:color="auto"/>
              <w:bottom w:val="single" w:sz="4" w:space="0" w:color="auto"/>
              <w:right w:val="single" w:sz="4" w:space="0" w:color="auto"/>
            </w:tcBorders>
            <w:hideMark/>
          </w:tcPr>
          <w:p w14:paraId="0487C729" w14:textId="77777777" w:rsidR="00881365" w:rsidRDefault="00881365">
            <w:pPr>
              <w:jc w:val="center"/>
            </w:pPr>
            <w:r>
              <w:t>-19,5</w:t>
            </w:r>
          </w:p>
        </w:tc>
      </w:tr>
      <w:tr w:rsidR="00881365" w14:paraId="6F115F57" w14:textId="77777777" w:rsidTr="00B247A8">
        <w:trPr>
          <w:trHeight w:hRule="exact" w:val="340"/>
        </w:trPr>
        <w:tc>
          <w:tcPr>
            <w:tcW w:w="3823" w:type="dxa"/>
            <w:tcBorders>
              <w:top w:val="single" w:sz="4" w:space="0" w:color="auto"/>
              <w:left w:val="single" w:sz="4" w:space="0" w:color="auto"/>
              <w:bottom w:val="single" w:sz="4" w:space="0" w:color="auto"/>
              <w:right w:val="single" w:sz="4" w:space="0" w:color="auto"/>
            </w:tcBorders>
            <w:hideMark/>
          </w:tcPr>
          <w:p w14:paraId="02DA4191" w14:textId="77777777" w:rsidR="00881365" w:rsidRDefault="00881365">
            <w:r>
              <w:t>2.2.Netiesioginės veiklos</w:t>
            </w:r>
          </w:p>
        </w:tc>
        <w:tc>
          <w:tcPr>
            <w:tcW w:w="992" w:type="dxa"/>
            <w:tcBorders>
              <w:top w:val="single" w:sz="4" w:space="0" w:color="auto"/>
              <w:left w:val="single" w:sz="4" w:space="0" w:color="auto"/>
              <w:bottom w:val="single" w:sz="4" w:space="0" w:color="auto"/>
              <w:right w:val="single" w:sz="4" w:space="0" w:color="auto"/>
            </w:tcBorders>
            <w:hideMark/>
          </w:tcPr>
          <w:p w14:paraId="0A120A68" w14:textId="77777777" w:rsidR="00881365" w:rsidRDefault="00881365">
            <w:pPr>
              <w:jc w:val="center"/>
            </w:pPr>
            <w:r>
              <w:t>115,7</w:t>
            </w:r>
          </w:p>
        </w:tc>
        <w:tc>
          <w:tcPr>
            <w:tcW w:w="1418" w:type="dxa"/>
            <w:tcBorders>
              <w:top w:val="single" w:sz="4" w:space="0" w:color="auto"/>
              <w:left w:val="single" w:sz="4" w:space="0" w:color="auto"/>
              <w:bottom w:val="single" w:sz="4" w:space="0" w:color="auto"/>
              <w:right w:val="single" w:sz="4" w:space="0" w:color="auto"/>
            </w:tcBorders>
            <w:hideMark/>
          </w:tcPr>
          <w:p w14:paraId="7125EA22" w14:textId="77777777" w:rsidR="00881365" w:rsidRDefault="00881365">
            <w:pPr>
              <w:jc w:val="center"/>
            </w:pPr>
            <w:r>
              <w:t>114,1</w:t>
            </w:r>
          </w:p>
        </w:tc>
        <w:tc>
          <w:tcPr>
            <w:tcW w:w="1276" w:type="dxa"/>
            <w:tcBorders>
              <w:top w:val="single" w:sz="4" w:space="0" w:color="auto"/>
              <w:left w:val="single" w:sz="4" w:space="0" w:color="auto"/>
              <w:bottom w:val="single" w:sz="4" w:space="0" w:color="auto"/>
              <w:right w:val="single" w:sz="4" w:space="0" w:color="auto"/>
            </w:tcBorders>
            <w:hideMark/>
          </w:tcPr>
          <w:p w14:paraId="56940D95" w14:textId="77777777" w:rsidR="00881365" w:rsidRDefault="00881365">
            <w:pPr>
              <w:jc w:val="center"/>
            </w:pPr>
            <w:r>
              <w:t>114,4</w:t>
            </w:r>
          </w:p>
        </w:tc>
        <w:tc>
          <w:tcPr>
            <w:tcW w:w="1275" w:type="dxa"/>
            <w:tcBorders>
              <w:top w:val="single" w:sz="4" w:space="0" w:color="auto"/>
              <w:left w:val="single" w:sz="4" w:space="0" w:color="auto"/>
              <w:bottom w:val="single" w:sz="4" w:space="0" w:color="auto"/>
              <w:right w:val="single" w:sz="4" w:space="0" w:color="auto"/>
            </w:tcBorders>
            <w:hideMark/>
          </w:tcPr>
          <w:p w14:paraId="08D9E5C6" w14:textId="77777777" w:rsidR="00881365" w:rsidRDefault="00881365">
            <w:pPr>
              <w:jc w:val="center"/>
            </w:pPr>
            <w:r>
              <w:t>-0,3</w:t>
            </w:r>
          </w:p>
        </w:tc>
        <w:tc>
          <w:tcPr>
            <w:tcW w:w="1241" w:type="dxa"/>
            <w:tcBorders>
              <w:top w:val="single" w:sz="4" w:space="0" w:color="auto"/>
              <w:left w:val="single" w:sz="4" w:space="0" w:color="auto"/>
              <w:bottom w:val="single" w:sz="4" w:space="0" w:color="auto"/>
              <w:right w:val="single" w:sz="4" w:space="0" w:color="auto"/>
            </w:tcBorders>
            <w:hideMark/>
          </w:tcPr>
          <w:p w14:paraId="2A508BD6" w14:textId="77777777" w:rsidR="00881365" w:rsidRDefault="00881365">
            <w:pPr>
              <w:jc w:val="center"/>
            </w:pPr>
            <w:r>
              <w:t>-1,6</w:t>
            </w:r>
          </w:p>
        </w:tc>
      </w:tr>
      <w:tr w:rsidR="00881365" w14:paraId="0604DE75" w14:textId="77777777" w:rsidTr="00B247A8">
        <w:trPr>
          <w:trHeight w:hRule="exact" w:val="340"/>
        </w:trPr>
        <w:tc>
          <w:tcPr>
            <w:tcW w:w="3823" w:type="dxa"/>
            <w:tcBorders>
              <w:top w:val="single" w:sz="4" w:space="0" w:color="auto"/>
              <w:left w:val="single" w:sz="4" w:space="0" w:color="auto"/>
              <w:bottom w:val="single" w:sz="4" w:space="0" w:color="auto"/>
              <w:right w:val="single" w:sz="4" w:space="0" w:color="auto"/>
            </w:tcBorders>
            <w:hideMark/>
          </w:tcPr>
          <w:p w14:paraId="08837B34" w14:textId="77777777" w:rsidR="00881365" w:rsidRDefault="00881365">
            <w:r>
              <w:t xml:space="preserve">2.3.Nuotekų surinkimas </w:t>
            </w:r>
            <w:proofErr w:type="spellStart"/>
            <w:r>
              <w:t>ascen</w:t>
            </w:r>
            <w:proofErr w:type="spellEnd"/>
            <w:r>
              <w:t>. mašina</w:t>
            </w:r>
          </w:p>
        </w:tc>
        <w:tc>
          <w:tcPr>
            <w:tcW w:w="992" w:type="dxa"/>
            <w:tcBorders>
              <w:top w:val="single" w:sz="4" w:space="0" w:color="auto"/>
              <w:left w:val="single" w:sz="4" w:space="0" w:color="auto"/>
              <w:bottom w:val="single" w:sz="4" w:space="0" w:color="auto"/>
              <w:right w:val="single" w:sz="4" w:space="0" w:color="auto"/>
            </w:tcBorders>
            <w:hideMark/>
          </w:tcPr>
          <w:p w14:paraId="371A3143" w14:textId="77777777" w:rsidR="00881365" w:rsidRDefault="00881365">
            <w:pPr>
              <w:jc w:val="center"/>
            </w:pPr>
            <w:r>
              <w:t>3,5</w:t>
            </w:r>
          </w:p>
        </w:tc>
        <w:tc>
          <w:tcPr>
            <w:tcW w:w="1418" w:type="dxa"/>
            <w:tcBorders>
              <w:top w:val="single" w:sz="4" w:space="0" w:color="auto"/>
              <w:left w:val="single" w:sz="4" w:space="0" w:color="auto"/>
              <w:bottom w:val="single" w:sz="4" w:space="0" w:color="auto"/>
              <w:right w:val="single" w:sz="4" w:space="0" w:color="auto"/>
            </w:tcBorders>
            <w:hideMark/>
          </w:tcPr>
          <w:p w14:paraId="02E0BA19" w14:textId="77777777" w:rsidR="00881365" w:rsidRDefault="00881365">
            <w:pPr>
              <w:jc w:val="center"/>
            </w:pPr>
            <w:r>
              <w:t>3,7</w:t>
            </w:r>
          </w:p>
        </w:tc>
        <w:tc>
          <w:tcPr>
            <w:tcW w:w="1276" w:type="dxa"/>
            <w:tcBorders>
              <w:top w:val="single" w:sz="4" w:space="0" w:color="auto"/>
              <w:left w:val="single" w:sz="4" w:space="0" w:color="auto"/>
              <w:bottom w:val="single" w:sz="4" w:space="0" w:color="auto"/>
              <w:right w:val="single" w:sz="4" w:space="0" w:color="auto"/>
            </w:tcBorders>
            <w:hideMark/>
          </w:tcPr>
          <w:p w14:paraId="025013FF" w14:textId="77777777" w:rsidR="00881365" w:rsidRDefault="00881365">
            <w:pPr>
              <w:jc w:val="center"/>
            </w:pPr>
            <w:r>
              <w:t>4,3</w:t>
            </w:r>
          </w:p>
        </w:tc>
        <w:tc>
          <w:tcPr>
            <w:tcW w:w="1275" w:type="dxa"/>
            <w:tcBorders>
              <w:top w:val="single" w:sz="4" w:space="0" w:color="auto"/>
              <w:left w:val="single" w:sz="4" w:space="0" w:color="auto"/>
              <w:bottom w:val="single" w:sz="4" w:space="0" w:color="auto"/>
              <w:right w:val="single" w:sz="4" w:space="0" w:color="auto"/>
            </w:tcBorders>
            <w:hideMark/>
          </w:tcPr>
          <w:p w14:paraId="551BD8FB" w14:textId="77777777" w:rsidR="00881365" w:rsidRDefault="00881365">
            <w:pPr>
              <w:jc w:val="center"/>
            </w:pPr>
            <w:r>
              <w:t>-0,6</w:t>
            </w:r>
          </w:p>
        </w:tc>
        <w:tc>
          <w:tcPr>
            <w:tcW w:w="1241" w:type="dxa"/>
            <w:tcBorders>
              <w:top w:val="single" w:sz="4" w:space="0" w:color="auto"/>
              <w:left w:val="single" w:sz="4" w:space="0" w:color="auto"/>
              <w:bottom w:val="single" w:sz="4" w:space="0" w:color="auto"/>
              <w:right w:val="single" w:sz="4" w:space="0" w:color="auto"/>
            </w:tcBorders>
            <w:hideMark/>
          </w:tcPr>
          <w:p w14:paraId="286000A1" w14:textId="77777777" w:rsidR="00881365" w:rsidRDefault="00881365">
            <w:pPr>
              <w:jc w:val="center"/>
            </w:pPr>
            <w:r>
              <w:t>0,2</w:t>
            </w:r>
          </w:p>
        </w:tc>
      </w:tr>
      <w:tr w:rsidR="00881365" w14:paraId="6CD15AE6" w14:textId="77777777" w:rsidTr="00B247A8">
        <w:trPr>
          <w:trHeight w:hRule="exact" w:val="340"/>
        </w:trPr>
        <w:tc>
          <w:tcPr>
            <w:tcW w:w="3823" w:type="dxa"/>
            <w:tcBorders>
              <w:top w:val="single" w:sz="4" w:space="0" w:color="auto"/>
              <w:left w:val="single" w:sz="4" w:space="0" w:color="auto"/>
              <w:bottom w:val="single" w:sz="4" w:space="0" w:color="auto"/>
              <w:right w:val="single" w:sz="4" w:space="0" w:color="auto"/>
            </w:tcBorders>
          </w:tcPr>
          <w:p w14:paraId="03D6EA4D" w14:textId="77777777" w:rsidR="00881365" w:rsidRDefault="00881365"/>
        </w:tc>
        <w:tc>
          <w:tcPr>
            <w:tcW w:w="992" w:type="dxa"/>
            <w:tcBorders>
              <w:top w:val="single" w:sz="4" w:space="0" w:color="auto"/>
              <w:left w:val="single" w:sz="4" w:space="0" w:color="auto"/>
              <w:bottom w:val="single" w:sz="4" w:space="0" w:color="auto"/>
              <w:right w:val="single" w:sz="4" w:space="0" w:color="auto"/>
            </w:tcBorders>
          </w:tcPr>
          <w:p w14:paraId="66E73D80" w14:textId="77777777" w:rsidR="00881365" w:rsidRDefault="00881365">
            <w:pPr>
              <w:jc w:val="center"/>
            </w:pPr>
          </w:p>
        </w:tc>
        <w:tc>
          <w:tcPr>
            <w:tcW w:w="1418" w:type="dxa"/>
            <w:tcBorders>
              <w:top w:val="single" w:sz="4" w:space="0" w:color="auto"/>
              <w:left w:val="single" w:sz="4" w:space="0" w:color="auto"/>
              <w:bottom w:val="single" w:sz="4" w:space="0" w:color="auto"/>
              <w:right w:val="single" w:sz="4" w:space="0" w:color="auto"/>
            </w:tcBorders>
          </w:tcPr>
          <w:p w14:paraId="502F33D0" w14:textId="77777777" w:rsidR="00881365" w:rsidRDefault="00881365">
            <w:pPr>
              <w:jc w:val="center"/>
            </w:pPr>
          </w:p>
        </w:tc>
        <w:tc>
          <w:tcPr>
            <w:tcW w:w="1276" w:type="dxa"/>
            <w:tcBorders>
              <w:top w:val="single" w:sz="4" w:space="0" w:color="auto"/>
              <w:left w:val="single" w:sz="4" w:space="0" w:color="auto"/>
              <w:bottom w:val="single" w:sz="4" w:space="0" w:color="auto"/>
              <w:right w:val="single" w:sz="4" w:space="0" w:color="auto"/>
            </w:tcBorders>
          </w:tcPr>
          <w:p w14:paraId="3DE38403" w14:textId="77777777" w:rsidR="00881365" w:rsidRDefault="00881365">
            <w:pPr>
              <w:jc w:val="center"/>
            </w:pPr>
          </w:p>
        </w:tc>
        <w:tc>
          <w:tcPr>
            <w:tcW w:w="1275" w:type="dxa"/>
            <w:tcBorders>
              <w:top w:val="single" w:sz="4" w:space="0" w:color="auto"/>
              <w:left w:val="single" w:sz="4" w:space="0" w:color="auto"/>
              <w:bottom w:val="single" w:sz="4" w:space="0" w:color="auto"/>
              <w:right w:val="single" w:sz="4" w:space="0" w:color="auto"/>
            </w:tcBorders>
          </w:tcPr>
          <w:p w14:paraId="5C4C2B93" w14:textId="77777777" w:rsidR="00881365" w:rsidRDefault="00881365">
            <w:pPr>
              <w:jc w:val="center"/>
            </w:pPr>
          </w:p>
        </w:tc>
        <w:tc>
          <w:tcPr>
            <w:tcW w:w="1241" w:type="dxa"/>
            <w:tcBorders>
              <w:top w:val="single" w:sz="4" w:space="0" w:color="auto"/>
              <w:left w:val="single" w:sz="4" w:space="0" w:color="auto"/>
              <w:bottom w:val="single" w:sz="4" w:space="0" w:color="auto"/>
              <w:right w:val="single" w:sz="4" w:space="0" w:color="auto"/>
            </w:tcBorders>
          </w:tcPr>
          <w:p w14:paraId="713080FD" w14:textId="77777777" w:rsidR="00881365" w:rsidRDefault="00881365">
            <w:pPr>
              <w:jc w:val="center"/>
            </w:pPr>
          </w:p>
        </w:tc>
      </w:tr>
      <w:tr w:rsidR="00881365" w14:paraId="5D54F860" w14:textId="77777777" w:rsidTr="00B247A8">
        <w:trPr>
          <w:trHeight w:hRule="exact" w:val="340"/>
        </w:trPr>
        <w:tc>
          <w:tcPr>
            <w:tcW w:w="3823" w:type="dxa"/>
            <w:tcBorders>
              <w:top w:val="single" w:sz="4" w:space="0" w:color="auto"/>
              <w:left w:val="single" w:sz="4" w:space="0" w:color="auto"/>
              <w:bottom w:val="single" w:sz="4" w:space="0" w:color="auto"/>
              <w:right w:val="single" w:sz="4" w:space="0" w:color="auto"/>
            </w:tcBorders>
            <w:hideMark/>
          </w:tcPr>
          <w:p w14:paraId="36992676" w14:textId="77777777" w:rsidR="00881365" w:rsidRDefault="00881365">
            <w:pPr>
              <w:rPr>
                <w:b/>
              </w:rPr>
            </w:pPr>
            <w:r>
              <w:rPr>
                <w:b/>
              </w:rPr>
              <w:t>3. Vandentvarkos bendrasis pelnas</w:t>
            </w:r>
          </w:p>
        </w:tc>
        <w:tc>
          <w:tcPr>
            <w:tcW w:w="992" w:type="dxa"/>
            <w:tcBorders>
              <w:top w:val="single" w:sz="4" w:space="0" w:color="auto"/>
              <w:left w:val="single" w:sz="4" w:space="0" w:color="auto"/>
              <w:bottom w:val="single" w:sz="4" w:space="0" w:color="auto"/>
              <w:right w:val="single" w:sz="4" w:space="0" w:color="auto"/>
            </w:tcBorders>
            <w:hideMark/>
          </w:tcPr>
          <w:p w14:paraId="2C654EEA" w14:textId="77777777" w:rsidR="00881365" w:rsidRDefault="00881365">
            <w:pPr>
              <w:jc w:val="center"/>
            </w:pPr>
            <w:r>
              <w:t>167,3</w:t>
            </w:r>
          </w:p>
        </w:tc>
        <w:tc>
          <w:tcPr>
            <w:tcW w:w="1418" w:type="dxa"/>
            <w:tcBorders>
              <w:top w:val="single" w:sz="4" w:space="0" w:color="auto"/>
              <w:left w:val="single" w:sz="4" w:space="0" w:color="auto"/>
              <w:bottom w:val="single" w:sz="4" w:space="0" w:color="auto"/>
              <w:right w:val="single" w:sz="4" w:space="0" w:color="auto"/>
            </w:tcBorders>
            <w:hideMark/>
          </w:tcPr>
          <w:p w14:paraId="45913CE0" w14:textId="77777777" w:rsidR="00881365" w:rsidRDefault="00881365">
            <w:pPr>
              <w:jc w:val="center"/>
            </w:pPr>
            <w:r>
              <w:t>191,6</w:t>
            </w:r>
          </w:p>
        </w:tc>
        <w:tc>
          <w:tcPr>
            <w:tcW w:w="1276" w:type="dxa"/>
            <w:tcBorders>
              <w:top w:val="single" w:sz="4" w:space="0" w:color="auto"/>
              <w:left w:val="single" w:sz="4" w:space="0" w:color="auto"/>
              <w:bottom w:val="single" w:sz="4" w:space="0" w:color="auto"/>
              <w:right w:val="single" w:sz="4" w:space="0" w:color="auto"/>
            </w:tcBorders>
            <w:hideMark/>
          </w:tcPr>
          <w:p w14:paraId="6FD93D5B" w14:textId="77777777" w:rsidR="00881365" w:rsidRDefault="00881365">
            <w:pPr>
              <w:jc w:val="center"/>
            </w:pPr>
            <w:r>
              <w:t>178,4</w:t>
            </w:r>
          </w:p>
        </w:tc>
        <w:tc>
          <w:tcPr>
            <w:tcW w:w="1275" w:type="dxa"/>
            <w:tcBorders>
              <w:top w:val="single" w:sz="4" w:space="0" w:color="auto"/>
              <w:left w:val="single" w:sz="4" w:space="0" w:color="auto"/>
              <w:bottom w:val="single" w:sz="4" w:space="0" w:color="auto"/>
              <w:right w:val="single" w:sz="4" w:space="0" w:color="auto"/>
            </w:tcBorders>
            <w:hideMark/>
          </w:tcPr>
          <w:p w14:paraId="7C13C00B" w14:textId="77777777" w:rsidR="00881365" w:rsidRDefault="00881365">
            <w:pPr>
              <w:jc w:val="center"/>
            </w:pPr>
            <w:r>
              <w:t>13,2</w:t>
            </w:r>
          </w:p>
        </w:tc>
        <w:tc>
          <w:tcPr>
            <w:tcW w:w="1241" w:type="dxa"/>
            <w:tcBorders>
              <w:top w:val="single" w:sz="4" w:space="0" w:color="auto"/>
              <w:left w:val="single" w:sz="4" w:space="0" w:color="auto"/>
              <w:bottom w:val="single" w:sz="4" w:space="0" w:color="auto"/>
              <w:right w:val="single" w:sz="4" w:space="0" w:color="auto"/>
            </w:tcBorders>
            <w:hideMark/>
          </w:tcPr>
          <w:p w14:paraId="1CBB6D18" w14:textId="77777777" w:rsidR="00881365" w:rsidRDefault="00881365">
            <w:pPr>
              <w:jc w:val="center"/>
            </w:pPr>
            <w:r>
              <w:t>24,3</w:t>
            </w:r>
          </w:p>
        </w:tc>
      </w:tr>
      <w:tr w:rsidR="00881365" w14:paraId="5F4E54E5" w14:textId="77777777" w:rsidTr="00B247A8">
        <w:trPr>
          <w:trHeight w:hRule="exact" w:val="340"/>
        </w:trPr>
        <w:tc>
          <w:tcPr>
            <w:tcW w:w="3823" w:type="dxa"/>
            <w:tcBorders>
              <w:top w:val="single" w:sz="4" w:space="0" w:color="auto"/>
              <w:left w:val="single" w:sz="4" w:space="0" w:color="auto"/>
              <w:bottom w:val="single" w:sz="4" w:space="0" w:color="auto"/>
              <w:right w:val="single" w:sz="4" w:space="0" w:color="auto"/>
            </w:tcBorders>
          </w:tcPr>
          <w:p w14:paraId="1FC95FBB" w14:textId="77777777" w:rsidR="00881365" w:rsidRDefault="00881365"/>
        </w:tc>
        <w:tc>
          <w:tcPr>
            <w:tcW w:w="992" w:type="dxa"/>
            <w:tcBorders>
              <w:top w:val="single" w:sz="4" w:space="0" w:color="auto"/>
              <w:left w:val="single" w:sz="4" w:space="0" w:color="auto"/>
              <w:bottom w:val="single" w:sz="4" w:space="0" w:color="auto"/>
              <w:right w:val="single" w:sz="4" w:space="0" w:color="auto"/>
            </w:tcBorders>
          </w:tcPr>
          <w:p w14:paraId="0B6A4F25" w14:textId="77777777" w:rsidR="00881365" w:rsidRDefault="00881365">
            <w:pPr>
              <w:jc w:val="center"/>
            </w:pPr>
          </w:p>
        </w:tc>
        <w:tc>
          <w:tcPr>
            <w:tcW w:w="1418" w:type="dxa"/>
            <w:tcBorders>
              <w:top w:val="single" w:sz="4" w:space="0" w:color="auto"/>
              <w:left w:val="single" w:sz="4" w:space="0" w:color="auto"/>
              <w:bottom w:val="single" w:sz="4" w:space="0" w:color="auto"/>
              <w:right w:val="single" w:sz="4" w:space="0" w:color="auto"/>
            </w:tcBorders>
          </w:tcPr>
          <w:p w14:paraId="086AF97D" w14:textId="77777777" w:rsidR="00881365" w:rsidRDefault="00881365">
            <w:pPr>
              <w:jc w:val="center"/>
            </w:pPr>
          </w:p>
        </w:tc>
        <w:tc>
          <w:tcPr>
            <w:tcW w:w="1276" w:type="dxa"/>
            <w:tcBorders>
              <w:top w:val="single" w:sz="4" w:space="0" w:color="auto"/>
              <w:left w:val="single" w:sz="4" w:space="0" w:color="auto"/>
              <w:bottom w:val="single" w:sz="4" w:space="0" w:color="auto"/>
              <w:right w:val="single" w:sz="4" w:space="0" w:color="auto"/>
            </w:tcBorders>
          </w:tcPr>
          <w:p w14:paraId="0AF1E8FC" w14:textId="77777777" w:rsidR="00881365" w:rsidRDefault="00881365">
            <w:pPr>
              <w:jc w:val="center"/>
            </w:pPr>
          </w:p>
        </w:tc>
        <w:tc>
          <w:tcPr>
            <w:tcW w:w="1275" w:type="dxa"/>
            <w:tcBorders>
              <w:top w:val="single" w:sz="4" w:space="0" w:color="auto"/>
              <w:left w:val="single" w:sz="4" w:space="0" w:color="auto"/>
              <w:bottom w:val="single" w:sz="4" w:space="0" w:color="auto"/>
              <w:right w:val="single" w:sz="4" w:space="0" w:color="auto"/>
            </w:tcBorders>
          </w:tcPr>
          <w:p w14:paraId="7D83C457" w14:textId="77777777" w:rsidR="00881365" w:rsidRDefault="00881365">
            <w:pPr>
              <w:jc w:val="center"/>
            </w:pPr>
          </w:p>
        </w:tc>
        <w:tc>
          <w:tcPr>
            <w:tcW w:w="1241" w:type="dxa"/>
            <w:tcBorders>
              <w:top w:val="single" w:sz="4" w:space="0" w:color="auto"/>
              <w:left w:val="single" w:sz="4" w:space="0" w:color="auto"/>
              <w:bottom w:val="single" w:sz="4" w:space="0" w:color="auto"/>
              <w:right w:val="single" w:sz="4" w:space="0" w:color="auto"/>
            </w:tcBorders>
          </w:tcPr>
          <w:p w14:paraId="431031AB" w14:textId="77777777" w:rsidR="00881365" w:rsidRDefault="00881365">
            <w:pPr>
              <w:jc w:val="center"/>
            </w:pPr>
          </w:p>
        </w:tc>
      </w:tr>
      <w:tr w:rsidR="00881365" w14:paraId="3DA58D49" w14:textId="77777777" w:rsidTr="00B247A8">
        <w:trPr>
          <w:trHeight w:hRule="exact" w:val="340"/>
        </w:trPr>
        <w:tc>
          <w:tcPr>
            <w:tcW w:w="3823" w:type="dxa"/>
            <w:tcBorders>
              <w:top w:val="single" w:sz="4" w:space="0" w:color="auto"/>
              <w:left w:val="single" w:sz="4" w:space="0" w:color="auto"/>
              <w:bottom w:val="single" w:sz="4" w:space="0" w:color="auto"/>
              <w:right w:val="single" w:sz="4" w:space="0" w:color="auto"/>
            </w:tcBorders>
            <w:hideMark/>
          </w:tcPr>
          <w:p w14:paraId="5B1BC4FC" w14:textId="77777777" w:rsidR="00881365" w:rsidRDefault="00881365">
            <w:pPr>
              <w:rPr>
                <w:b/>
              </w:rPr>
            </w:pPr>
            <w:r>
              <w:rPr>
                <w:b/>
              </w:rPr>
              <w:t>4. Veiklos sąnaudos</w:t>
            </w:r>
          </w:p>
        </w:tc>
        <w:tc>
          <w:tcPr>
            <w:tcW w:w="992" w:type="dxa"/>
            <w:tcBorders>
              <w:top w:val="single" w:sz="4" w:space="0" w:color="auto"/>
              <w:left w:val="single" w:sz="4" w:space="0" w:color="auto"/>
              <w:bottom w:val="single" w:sz="4" w:space="0" w:color="auto"/>
              <w:right w:val="single" w:sz="4" w:space="0" w:color="auto"/>
            </w:tcBorders>
            <w:hideMark/>
          </w:tcPr>
          <w:p w14:paraId="5360D1AF" w14:textId="77777777" w:rsidR="00881365" w:rsidRDefault="00881365">
            <w:pPr>
              <w:jc w:val="center"/>
            </w:pPr>
            <w:r>
              <w:t>254,9</w:t>
            </w:r>
          </w:p>
        </w:tc>
        <w:tc>
          <w:tcPr>
            <w:tcW w:w="1418" w:type="dxa"/>
            <w:tcBorders>
              <w:top w:val="single" w:sz="4" w:space="0" w:color="auto"/>
              <w:left w:val="single" w:sz="4" w:space="0" w:color="auto"/>
              <w:bottom w:val="single" w:sz="4" w:space="0" w:color="auto"/>
              <w:right w:val="single" w:sz="4" w:space="0" w:color="auto"/>
            </w:tcBorders>
            <w:hideMark/>
          </w:tcPr>
          <w:p w14:paraId="4459141F" w14:textId="77777777" w:rsidR="00881365" w:rsidRDefault="00881365">
            <w:pPr>
              <w:jc w:val="center"/>
            </w:pPr>
            <w:r>
              <w:t>255,0</w:t>
            </w:r>
          </w:p>
        </w:tc>
        <w:tc>
          <w:tcPr>
            <w:tcW w:w="1276" w:type="dxa"/>
            <w:tcBorders>
              <w:top w:val="single" w:sz="4" w:space="0" w:color="auto"/>
              <w:left w:val="single" w:sz="4" w:space="0" w:color="auto"/>
              <w:bottom w:val="single" w:sz="4" w:space="0" w:color="auto"/>
              <w:right w:val="single" w:sz="4" w:space="0" w:color="auto"/>
            </w:tcBorders>
            <w:hideMark/>
          </w:tcPr>
          <w:p w14:paraId="2865B22B" w14:textId="77777777" w:rsidR="00881365" w:rsidRDefault="00881365">
            <w:pPr>
              <w:jc w:val="center"/>
            </w:pPr>
            <w:r>
              <w:t>247,7</w:t>
            </w:r>
          </w:p>
        </w:tc>
        <w:tc>
          <w:tcPr>
            <w:tcW w:w="1275" w:type="dxa"/>
            <w:tcBorders>
              <w:top w:val="single" w:sz="4" w:space="0" w:color="auto"/>
              <w:left w:val="single" w:sz="4" w:space="0" w:color="auto"/>
              <w:bottom w:val="single" w:sz="4" w:space="0" w:color="auto"/>
              <w:right w:val="single" w:sz="4" w:space="0" w:color="auto"/>
            </w:tcBorders>
            <w:hideMark/>
          </w:tcPr>
          <w:p w14:paraId="6070EB58" w14:textId="77777777" w:rsidR="00881365" w:rsidRDefault="00881365">
            <w:pPr>
              <w:jc w:val="center"/>
            </w:pPr>
            <w:r>
              <w:t>7,3</w:t>
            </w:r>
          </w:p>
        </w:tc>
        <w:tc>
          <w:tcPr>
            <w:tcW w:w="1241" w:type="dxa"/>
            <w:tcBorders>
              <w:top w:val="single" w:sz="4" w:space="0" w:color="auto"/>
              <w:left w:val="single" w:sz="4" w:space="0" w:color="auto"/>
              <w:bottom w:val="single" w:sz="4" w:space="0" w:color="auto"/>
              <w:right w:val="single" w:sz="4" w:space="0" w:color="auto"/>
            </w:tcBorders>
            <w:hideMark/>
          </w:tcPr>
          <w:p w14:paraId="670172FF" w14:textId="77777777" w:rsidR="00881365" w:rsidRDefault="00881365">
            <w:pPr>
              <w:jc w:val="center"/>
            </w:pPr>
            <w:r>
              <w:t>0,1</w:t>
            </w:r>
          </w:p>
        </w:tc>
      </w:tr>
      <w:tr w:rsidR="00881365" w14:paraId="58AD6B1D" w14:textId="77777777" w:rsidTr="00B247A8">
        <w:trPr>
          <w:trHeight w:hRule="exact" w:val="340"/>
        </w:trPr>
        <w:tc>
          <w:tcPr>
            <w:tcW w:w="3823" w:type="dxa"/>
            <w:tcBorders>
              <w:top w:val="single" w:sz="4" w:space="0" w:color="auto"/>
              <w:left w:val="single" w:sz="4" w:space="0" w:color="auto"/>
              <w:bottom w:val="single" w:sz="4" w:space="0" w:color="auto"/>
              <w:right w:val="single" w:sz="4" w:space="0" w:color="auto"/>
            </w:tcBorders>
            <w:hideMark/>
          </w:tcPr>
          <w:p w14:paraId="1329EB89" w14:textId="0424A301" w:rsidR="00881365" w:rsidRDefault="00881365" w:rsidP="00B247A8">
            <w:pPr>
              <w:ind w:right="-131"/>
            </w:pPr>
            <w:r>
              <w:t>Pardavimo administravimo sąn</w:t>
            </w:r>
            <w:r w:rsidR="00B247A8">
              <w:t>audos</w:t>
            </w:r>
          </w:p>
        </w:tc>
        <w:tc>
          <w:tcPr>
            <w:tcW w:w="992" w:type="dxa"/>
            <w:tcBorders>
              <w:top w:val="single" w:sz="4" w:space="0" w:color="auto"/>
              <w:left w:val="single" w:sz="4" w:space="0" w:color="auto"/>
              <w:bottom w:val="single" w:sz="4" w:space="0" w:color="auto"/>
              <w:right w:val="single" w:sz="4" w:space="0" w:color="auto"/>
            </w:tcBorders>
            <w:hideMark/>
          </w:tcPr>
          <w:p w14:paraId="4A3D9B38" w14:textId="77777777" w:rsidR="00881365" w:rsidRDefault="00881365">
            <w:pPr>
              <w:jc w:val="center"/>
            </w:pPr>
            <w:r>
              <w:t>102,4</w:t>
            </w:r>
          </w:p>
        </w:tc>
        <w:tc>
          <w:tcPr>
            <w:tcW w:w="1418" w:type="dxa"/>
            <w:tcBorders>
              <w:top w:val="single" w:sz="4" w:space="0" w:color="auto"/>
              <w:left w:val="single" w:sz="4" w:space="0" w:color="auto"/>
              <w:bottom w:val="single" w:sz="4" w:space="0" w:color="auto"/>
              <w:right w:val="single" w:sz="4" w:space="0" w:color="auto"/>
            </w:tcBorders>
            <w:hideMark/>
          </w:tcPr>
          <w:p w14:paraId="387892E1" w14:textId="77777777" w:rsidR="00881365" w:rsidRDefault="00881365">
            <w:pPr>
              <w:jc w:val="center"/>
            </w:pPr>
            <w:r>
              <w:t>100,3</w:t>
            </w:r>
          </w:p>
        </w:tc>
        <w:tc>
          <w:tcPr>
            <w:tcW w:w="1276" w:type="dxa"/>
            <w:tcBorders>
              <w:top w:val="single" w:sz="4" w:space="0" w:color="auto"/>
              <w:left w:val="single" w:sz="4" w:space="0" w:color="auto"/>
              <w:bottom w:val="single" w:sz="4" w:space="0" w:color="auto"/>
              <w:right w:val="single" w:sz="4" w:space="0" w:color="auto"/>
            </w:tcBorders>
            <w:hideMark/>
          </w:tcPr>
          <w:p w14:paraId="04A78BEC" w14:textId="77777777" w:rsidR="00881365" w:rsidRDefault="00881365">
            <w:pPr>
              <w:jc w:val="center"/>
            </w:pPr>
            <w:r>
              <w:t>105,8</w:t>
            </w:r>
          </w:p>
        </w:tc>
        <w:tc>
          <w:tcPr>
            <w:tcW w:w="1275" w:type="dxa"/>
            <w:tcBorders>
              <w:top w:val="single" w:sz="4" w:space="0" w:color="auto"/>
              <w:left w:val="single" w:sz="4" w:space="0" w:color="auto"/>
              <w:bottom w:val="single" w:sz="4" w:space="0" w:color="auto"/>
              <w:right w:val="single" w:sz="4" w:space="0" w:color="auto"/>
            </w:tcBorders>
            <w:hideMark/>
          </w:tcPr>
          <w:p w14:paraId="2AAF8978" w14:textId="77777777" w:rsidR="00881365" w:rsidRDefault="00881365">
            <w:pPr>
              <w:jc w:val="center"/>
            </w:pPr>
            <w:r>
              <w:t>-5,5</w:t>
            </w:r>
          </w:p>
        </w:tc>
        <w:tc>
          <w:tcPr>
            <w:tcW w:w="1241" w:type="dxa"/>
            <w:tcBorders>
              <w:top w:val="single" w:sz="4" w:space="0" w:color="auto"/>
              <w:left w:val="single" w:sz="4" w:space="0" w:color="auto"/>
              <w:bottom w:val="single" w:sz="4" w:space="0" w:color="auto"/>
              <w:right w:val="single" w:sz="4" w:space="0" w:color="auto"/>
            </w:tcBorders>
            <w:hideMark/>
          </w:tcPr>
          <w:p w14:paraId="2B3984EE" w14:textId="77777777" w:rsidR="00881365" w:rsidRDefault="00881365">
            <w:pPr>
              <w:jc w:val="center"/>
            </w:pPr>
            <w:r>
              <w:t>-2,1</w:t>
            </w:r>
          </w:p>
        </w:tc>
      </w:tr>
      <w:tr w:rsidR="00881365" w14:paraId="0903EC42" w14:textId="77777777" w:rsidTr="00B247A8">
        <w:trPr>
          <w:trHeight w:hRule="exact" w:val="340"/>
        </w:trPr>
        <w:tc>
          <w:tcPr>
            <w:tcW w:w="3823" w:type="dxa"/>
            <w:tcBorders>
              <w:top w:val="single" w:sz="4" w:space="0" w:color="auto"/>
              <w:left w:val="single" w:sz="4" w:space="0" w:color="auto"/>
              <w:bottom w:val="single" w:sz="4" w:space="0" w:color="auto"/>
              <w:right w:val="single" w:sz="4" w:space="0" w:color="auto"/>
            </w:tcBorders>
            <w:hideMark/>
          </w:tcPr>
          <w:p w14:paraId="0FF30A69" w14:textId="77777777" w:rsidR="00881365" w:rsidRDefault="00881365">
            <w:r>
              <w:t>Bendrosios ir administracinės</w:t>
            </w:r>
          </w:p>
        </w:tc>
        <w:tc>
          <w:tcPr>
            <w:tcW w:w="992" w:type="dxa"/>
            <w:tcBorders>
              <w:top w:val="single" w:sz="4" w:space="0" w:color="auto"/>
              <w:left w:val="single" w:sz="4" w:space="0" w:color="auto"/>
              <w:bottom w:val="single" w:sz="4" w:space="0" w:color="auto"/>
              <w:right w:val="single" w:sz="4" w:space="0" w:color="auto"/>
            </w:tcBorders>
            <w:hideMark/>
          </w:tcPr>
          <w:p w14:paraId="79E30D92" w14:textId="77777777" w:rsidR="00881365" w:rsidRDefault="00881365">
            <w:pPr>
              <w:jc w:val="center"/>
            </w:pPr>
            <w:r>
              <w:t>150,9</w:t>
            </w:r>
          </w:p>
        </w:tc>
        <w:tc>
          <w:tcPr>
            <w:tcW w:w="1418" w:type="dxa"/>
            <w:tcBorders>
              <w:top w:val="single" w:sz="4" w:space="0" w:color="auto"/>
              <w:left w:val="single" w:sz="4" w:space="0" w:color="auto"/>
              <w:bottom w:val="single" w:sz="4" w:space="0" w:color="auto"/>
              <w:right w:val="single" w:sz="4" w:space="0" w:color="auto"/>
            </w:tcBorders>
            <w:hideMark/>
          </w:tcPr>
          <w:p w14:paraId="168C996C" w14:textId="77777777" w:rsidR="00881365" w:rsidRDefault="00881365">
            <w:pPr>
              <w:jc w:val="center"/>
            </w:pPr>
            <w:r>
              <w:t>153,1</w:t>
            </w:r>
          </w:p>
        </w:tc>
        <w:tc>
          <w:tcPr>
            <w:tcW w:w="1276" w:type="dxa"/>
            <w:tcBorders>
              <w:top w:val="single" w:sz="4" w:space="0" w:color="auto"/>
              <w:left w:val="single" w:sz="4" w:space="0" w:color="auto"/>
              <w:bottom w:val="single" w:sz="4" w:space="0" w:color="auto"/>
              <w:right w:val="single" w:sz="4" w:space="0" w:color="auto"/>
            </w:tcBorders>
            <w:hideMark/>
          </w:tcPr>
          <w:p w14:paraId="2AE66F9F" w14:textId="77777777" w:rsidR="00881365" w:rsidRDefault="00881365">
            <w:pPr>
              <w:jc w:val="center"/>
            </w:pPr>
            <w:r>
              <w:t>140,3</w:t>
            </w:r>
          </w:p>
        </w:tc>
        <w:tc>
          <w:tcPr>
            <w:tcW w:w="1275" w:type="dxa"/>
            <w:tcBorders>
              <w:top w:val="single" w:sz="4" w:space="0" w:color="auto"/>
              <w:left w:val="single" w:sz="4" w:space="0" w:color="auto"/>
              <w:bottom w:val="single" w:sz="4" w:space="0" w:color="auto"/>
              <w:right w:val="single" w:sz="4" w:space="0" w:color="auto"/>
            </w:tcBorders>
            <w:hideMark/>
          </w:tcPr>
          <w:p w14:paraId="6554E0C1" w14:textId="77777777" w:rsidR="00881365" w:rsidRDefault="00881365">
            <w:pPr>
              <w:jc w:val="center"/>
            </w:pPr>
            <w:r>
              <w:t>12,8</w:t>
            </w:r>
          </w:p>
        </w:tc>
        <w:tc>
          <w:tcPr>
            <w:tcW w:w="1241" w:type="dxa"/>
            <w:tcBorders>
              <w:top w:val="single" w:sz="4" w:space="0" w:color="auto"/>
              <w:left w:val="single" w:sz="4" w:space="0" w:color="auto"/>
              <w:bottom w:val="single" w:sz="4" w:space="0" w:color="auto"/>
              <w:right w:val="single" w:sz="4" w:space="0" w:color="auto"/>
            </w:tcBorders>
            <w:hideMark/>
          </w:tcPr>
          <w:p w14:paraId="043F3C96" w14:textId="77777777" w:rsidR="00881365" w:rsidRDefault="00881365">
            <w:pPr>
              <w:jc w:val="center"/>
            </w:pPr>
            <w:r>
              <w:t>2,2</w:t>
            </w:r>
          </w:p>
        </w:tc>
      </w:tr>
      <w:tr w:rsidR="00881365" w14:paraId="6A74488F" w14:textId="77777777" w:rsidTr="00B247A8">
        <w:trPr>
          <w:trHeight w:hRule="exact" w:val="340"/>
        </w:trPr>
        <w:tc>
          <w:tcPr>
            <w:tcW w:w="3823" w:type="dxa"/>
            <w:tcBorders>
              <w:top w:val="single" w:sz="4" w:space="0" w:color="auto"/>
              <w:left w:val="single" w:sz="4" w:space="0" w:color="auto"/>
              <w:bottom w:val="single" w:sz="4" w:space="0" w:color="auto"/>
              <w:right w:val="single" w:sz="4" w:space="0" w:color="auto"/>
            </w:tcBorders>
            <w:hideMark/>
          </w:tcPr>
          <w:p w14:paraId="768B686E" w14:textId="77777777" w:rsidR="00881365" w:rsidRDefault="00881365">
            <w:r>
              <w:t>Veiklos mokesčių</w:t>
            </w:r>
          </w:p>
        </w:tc>
        <w:tc>
          <w:tcPr>
            <w:tcW w:w="992" w:type="dxa"/>
            <w:tcBorders>
              <w:top w:val="single" w:sz="4" w:space="0" w:color="auto"/>
              <w:left w:val="single" w:sz="4" w:space="0" w:color="auto"/>
              <w:bottom w:val="single" w:sz="4" w:space="0" w:color="auto"/>
              <w:right w:val="single" w:sz="4" w:space="0" w:color="auto"/>
            </w:tcBorders>
            <w:hideMark/>
          </w:tcPr>
          <w:p w14:paraId="5D32369A" w14:textId="77777777" w:rsidR="00881365" w:rsidRDefault="00881365">
            <w:pPr>
              <w:jc w:val="center"/>
            </w:pPr>
            <w:r>
              <w:t>1,6</w:t>
            </w:r>
          </w:p>
        </w:tc>
        <w:tc>
          <w:tcPr>
            <w:tcW w:w="1418" w:type="dxa"/>
            <w:tcBorders>
              <w:top w:val="single" w:sz="4" w:space="0" w:color="auto"/>
              <w:left w:val="single" w:sz="4" w:space="0" w:color="auto"/>
              <w:bottom w:val="single" w:sz="4" w:space="0" w:color="auto"/>
              <w:right w:val="single" w:sz="4" w:space="0" w:color="auto"/>
            </w:tcBorders>
            <w:hideMark/>
          </w:tcPr>
          <w:p w14:paraId="6A65887C" w14:textId="77777777" w:rsidR="00881365" w:rsidRDefault="00881365">
            <w:pPr>
              <w:jc w:val="center"/>
            </w:pPr>
            <w:r>
              <w:t>1,6</w:t>
            </w:r>
          </w:p>
        </w:tc>
        <w:tc>
          <w:tcPr>
            <w:tcW w:w="1276" w:type="dxa"/>
            <w:tcBorders>
              <w:top w:val="single" w:sz="4" w:space="0" w:color="auto"/>
              <w:left w:val="single" w:sz="4" w:space="0" w:color="auto"/>
              <w:bottom w:val="single" w:sz="4" w:space="0" w:color="auto"/>
              <w:right w:val="single" w:sz="4" w:space="0" w:color="auto"/>
            </w:tcBorders>
            <w:hideMark/>
          </w:tcPr>
          <w:p w14:paraId="5431F561" w14:textId="77777777" w:rsidR="00881365" w:rsidRDefault="00881365">
            <w:pPr>
              <w:jc w:val="center"/>
            </w:pPr>
            <w:r>
              <w:t>1,6</w:t>
            </w:r>
          </w:p>
        </w:tc>
        <w:tc>
          <w:tcPr>
            <w:tcW w:w="1275" w:type="dxa"/>
            <w:tcBorders>
              <w:top w:val="single" w:sz="4" w:space="0" w:color="auto"/>
              <w:left w:val="single" w:sz="4" w:space="0" w:color="auto"/>
              <w:bottom w:val="single" w:sz="4" w:space="0" w:color="auto"/>
              <w:right w:val="single" w:sz="4" w:space="0" w:color="auto"/>
            </w:tcBorders>
            <w:hideMark/>
          </w:tcPr>
          <w:p w14:paraId="1B9F7F81" w14:textId="77777777" w:rsidR="00881365" w:rsidRDefault="00881365">
            <w:pPr>
              <w:jc w:val="center"/>
            </w:pPr>
            <w:r>
              <w:t>-</w:t>
            </w:r>
          </w:p>
        </w:tc>
        <w:tc>
          <w:tcPr>
            <w:tcW w:w="1241" w:type="dxa"/>
            <w:tcBorders>
              <w:top w:val="single" w:sz="4" w:space="0" w:color="auto"/>
              <w:left w:val="single" w:sz="4" w:space="0" w:color="auto"/>
              <w:bottom w:val="single" w:sz="4" w:space="0" w:color="auto"/>
              <w:right w:val="single" w:sz="4" w:space="0" w:color="auto"/>
            </w:tcBorders>
            <w:hideMark/>
          </w:tcPr>
          <w:p w14:paraId="50EB359A" w14:textId="77777777" w:rsidR="00881365" w:rsidRDefault="00881365">
            <w:pPr>
              <w:jc w:val="center"/>
            </w:pPr>
            <w:r>
              <w:t>-</w:t>
            </w:r>
          </w:p>
        </w:tc>
      </w:tr>
      <w:tr w:rsidR="00881365" w14:paraId="62786871" w14:textId="77777777" w:rsidTr="00B247A8">
        <w:trPr>
          <w:trHeight w:hRule="exact" w:val="340"/>
        </w:trPr>
        <w:tc>
          <w:tcPr>
            <w:tcW w:w="3823" w:type="dxa"/>
            <w:tcBorders>
              <w:top w:val="single" w:sz="4" w:space="0" w:color="auto"/>
              <w:left w:val="single" w:sz="4" w:space="0" w:color="auto"/>
              <w:bottom w:val="single" w:sz="4" w:space="0" w:color="auto"/>
              <w:right w:val="single" w:sz="4" w:space="0" w:color="auto"/>
            </w:tcBorders>
          </w:tcPr>
          <w:p w14:paraId="0A107A35" w14:textId="77777777" w:rsidR="00881365" w:rsidRDefault="00881365"/>
        </w:tc>
        <w:tc>
          <w:tcPr>
            <w:tcW w:w="992" w:type="dxa"/>
            <w:tcBorders>
              <w:top w:val="single" w:sz="4" w:space="0" w:color="auto"/>
              <w:left w:val="single" w:sz="4" w:space="0" w:color="auto"/>
              <w:bottom w:val="single" w:sz="4" w:space="0" w:color="auto"/>
              <w:right w:val="single" w:sz="4" w:space="0" w:color="auto"/>
            </w:tcBorders>
          </w:tcPr>
          <w:p w14:paraId="352CF814" w14:textId="77777777" w:rsidR="00881365" w:rsidRDefault="00881365">
            <w:pPr>
              <w:jc w:val="center"/>
            </w:pPr>
          </w:p>
        </w:tc>
        <w:tc>
          <w:tcPr>
            <w:tcW w:w="1418" w:type="dxa"/>
            <w:tcBorders>
              <w:top w:val="single" w:sz="4" w:space="0" w:color="auto"/>
              <w:left w:val="single" w:sz="4" w:space="0" w:color="auto"/>
              <w:bottom w:val="single" w:sz="4" w:space="0" w:color="auto"/>
              <w:right w:val="single" w:sz="4" w:space="0" w:color="auto"/>
            </w:tcBorders>
          </w:tcPr>
          <w:p w14:paraId="1935F348" w14:textId="77777777" w:rsidR="00881365" w:rsidRDefault="00881365">
            <w:pPr>
              <w:jc w:val="center"/>
            </w:pPr>
          </w:p>
        </w:tc>
        <w:tc>
          <w:tcPr>
            <w:tcW w:w="1276" w:type="dxa"/>
            <w:tcBorders>
              <w:top w:val="single" w:sz="4" w:space="0" w:color="auto"/>
              <w:left w:val="single" w:sz="4" w:space="0" w:color="auto"/>
              <w:bottom w:val="single" w:sz="4" w:space="0" w:color="auto"/>
              <w:right w:val="single" w:sz="4" w:space="0" w:color="auto"/>
            </w:tcBorders>
          </w:tcPr>
          <w:p w14:paraId="45C2C6BB" w14:textId="77777777" w:rsidR="00881365" w:rsidRDefault="00881365">
            <w:pPr>
              <w:jc w:val="center"/>
            </w:pPr>
          </w:p>
        </w:tc>
        <w:tc>
          <w:tcPr>
            <w:tcW w:w="1275" w:type="dxa"/>
            <w:tcBorders>
              <w:top w:val="single" w:sz="4" w:space="0" w:color="auto"/>
              <w:left w:val="single" w:sz="4" w:space="0" w:color="auto"/>
              <w:bottom w:val="single" w:sz="4" w:space="0" w:color="auto"/>
              <w:right w:val="single" w:sz="4" w:space="0" w:color="auto"/>
            </w:tcBorders>
          </w:tcPr>
          <w:p w14:paraId="5C4EC8E7" w14:textId="77777777" w:rsidR="00881365" w:rsidRDefault="00881365">
            <w:pPr>
              <w:jc w:val="center"/>
            </w:pPr>
          </w:p>
        </w:tc>
        <w:tc>
          <w:tcPr>
            <w:tcW w:w="1241" w:type="dxa"/>
            <w:tcBorders>
              <w:top w:val="single" w:sz="4" w:space="0" w:color="auto"/>
              <w:left w:val="single" w:sz="4" w:space="0" w:color="auto"/>
              <w:bottom w:val="single" w:sz="4" w:space="0" w:color="auto"/>
              <w:right w:val="single" w:sz="4" w:space="0" w:color="auto"/>
            </w:tcBorders>
          </w:tcPr>
          <w:p w14:paraId="557E1F02" w14:textId="77777777" w:rsidR="00881365" w:rsidRDefault="00881365">
            <w:pPr>
              <w:jc w:val="center"/>
            </w:pPr>
          </w:p>
        </w:tc>
      </w:tr>
      <w:tr w:rsidR="00881365" w14:paraId="31F97374" w14:textId="77777777" w:rsidTr="00B247A8">
        <w:trPr>
          <w:trHeight w:hRule="exact" w:val="340"/>
        </w:trPr>
        <w:tc>
          <w:tcPr>
            <w:tcW w:w="3823" w:type="dxa"/>
            <w:tcBorders>
              <w:top w:val="single" w:sz="4" w:space="0" w:color="auto"/>
              <w:left w:val="single" w:sz="4" w:space="0" w:color="auto"/>
              <w:bottom w:val="single" w:sz="4" w:space="0" w:color="auto"/>
              <w:right w:val="single" w:sz="4" w:space="0" w:color="auto"/>
            </w:tcBorders>
            <w:hideMark/>
          </w:tcPr>
          <w:p w14:paraId="404B934A" w14:textId="77777777" w:rsidR="00881365" w:rsidRDefault="00881365">
            <w:pPr>
              <w:rPr>
                <w:b/>
              </w:rPr>
            </w:pPr>
            <w:r>
              <w:rPr>
                <w:b/>
              </w:rPr>
              <w:t>5. Veiklos pelnas (nuostolis)</w:t>
            </w:r>
          </w:p>
        </w:tc>
        <w:tc>
          <w:tcPr>
            <w:tcW w:w="992" w:type="dxa"/>
            <w:tcBorders>
              <w:top w:val="single" w:sz="4" w:space="0" w:color="auto"/>
              <w:left w:val="single" w:sz="4" w:space="0" w:color="auto"/>
              <w:bottom w:val="single" w:sz="4" w:space="0" w:color="auto"/>
              <w:right w:val="single" w:sz="4" w:space="0" w:color="auto"/>
            </w:tcBorders>
            <w:hideMark/>
          </w:tcPr>
          <w:p w14:paraId="2E5E485D" w14:textId="77777777" w:rsidR="00881365" w:rsidRDefault="00881365">
            <w:pPr>
              <w:jc w:val="center"/>
            </w:pPr>
            <w:r>
              <w:t>(87,6)</w:t>
            </w:r>
          </w:p>
        </w:tc>
        <w:tc>
          <w:tcPr>
            <w:tcW w:w="1418" w:type="dxa"/>
            <w:tcBorders>
              <w:top w:val="single" w:sz="4" w:space="0" w:color="auto"/>
              <w:left w:val="single" w:sz="4" w:space="0" w:color="auto"/>
              <w:bottom w:val="single" w:sz="4" w:space="0" w:color="auto"/>
              <w:right w:val="single" w:sz="4" w:space="0" w:color="auto"/>
            </w:tcBorders>
            <w:hideMark/>
          </w:tcPr>
          <w:p w14:paraId="720AE063" w14:textId="77777777" w:rsidR="00881365" w:rsidRDefault="00881365">
            <w:pPr>
              <w:jc w:val="center"/>
            </w:pPr>
            <w:r>
              <w:t>(63,4)</w:t>
            </w:r>
          </w:p>
        </w:tc>
        <w:tc>
          <w:tcPr>
            <w:tcW w:w="1276" w:type="dxa"/>
            <w:tcBorders>
              <w:top w:val="single" w:sz="4" w:space="0" w:color="auto"/>
              <w:left w:val="single" w:sz="4" w:space="0" w:color="auto"/>
              <w:bottom w:val="single" w:sz="4" w:space="0" w:color="auto"/>
              <w:right w:val="single" w:sz="4" w:space="0" w:color="auto"/>
            </w:tcBorders>
            <w:hideMark/>
          </w:tcPr>
          <w:p w14:paraId="264F368B" w14:textId="77777777" w:rsidR="00881365" w:rsidRDefault="00881365">
            <w:pPr>
              <w:jc w:val="center"/>
            </w:pPr>
            <w:r>
              <w:t>(69,3)</w:t>
            </w:r>
          </w:p>
        </w:tc>
        <w:tc>
          <w:tcPr>
            <w:tcW w:w="1275" w:type="dxa"/>
            <w:tcBorders>
              <w:top w:val="single" w:sz="4" w:space="0" w:color="auto"/>
              <w:left w:val="single" w:sz="4" w:space="0" w:color="auto"/>
              <w:bottom w:val="single" w:sz="4" w:space="0" w:color="auto"/>
              <w:right w:val="single" w:sz="4" w:space="0" w:color="auto"/>
            </w:tcBorders>
            <w:hideMark/>
          </w:tcPr>
          <w:p w14:paraId="47EC40A5" w14:textId="77777777" w:rsidR="00881365" w:rsidRDefault="00881365">
            <w:pPr>
              <w:jc w:val="center"/>
            </w:pPr>
            <w:r>
              <w:t>5,9</w:t>
            </w:r>
          </w:p>
        </w:tc>
        <w:tc>
          <w:tcPr>
            <w:tcW w:w="1241" w:type="dxa"/>
            <w:tcBorders>
              <w:top w:val="single" w:sz="4" w:space="0" w:color="auto"/>
              <w:left w:val="single" w:sz="4" w:space="0" w:color="auto"/>
              <w:bottom w:val="single" w:sz="4" w:space="0" w:color="auto"/>
              <w:right w:val="single" w:sz="4" w:space="0" w:color="auto"/>
            </w:tcBorders>
            <w:hideMark/>
          </w:tcPr>
          <w:p w14:paraId="4D78E517" w14:textId="77777777" w:rsidR="00881365" w:rsidRDefault="00881365">
            <w:pPr>
              <w:jc w:val="center"/>
            </w:pPr>
            <w:r>
              <w:t>24,2</w:t>
            </w:r>
          </w:p>
        </w:tc>
      </w:tr>
      <w:tr w:rsidR="00881365" w14:paraId="6E141080" w14:textId="77777777" w:rsidTr="00B247A8">
        <w:trPr>
          <w:trHeight w:hRule="exact" w:val="340"/>
        </w:trPr>
        <w:tc>
          <w:tcPr>
            <w:tcW w:w="3823" w:type="dxa"/>
            <w:tcBorders>
              <w:top w:val="single" w:sz="4" w:space="0" w:color="auto"/>
              <w:left w:val="single" w:sz="4" w:space="0" w:color="auto"/>
              <w:bottom w:val="single" w:sz="4" w:space="0" w:color="auto"/>
              <w:right w:val="single" w:sz="4" w:space="0" w:color="auto"/>
            </w:tcBorders>
          </w:tcPr>
          <w:p w14:paraId="49CF09A6" w14:textId="77777777" w:rsidR="00881365" w:rsidRDefault="00881365"/>
        </w:tc>
        <w:tc>
          <w:tcPr>
            <w:tcW w:w="992" w:type="dxa"/>
            <w:tcBorders>
              <w:top w:val="single" w:sz="4" w:space="0" w:color="auto"/>
              <w:left w:val="single" w:sz="4" w:space="0" w:color="auto"/>
              <w:bottom w:val="single" w:sz="4" w:space="0" w:color="auto"/>
              <w:right w:val="single" w:sz="4" w:space="0" w:color="auto"/>
            </w:tcBorders>
          </w:tcPr>
          <w:p w14:paraId="26B1FD59" w14:textId="77777777" w:rsidR="00881365" w:rsidRDefault="00881365">
            <w:pPr>
              <w:jc w:val="center"/>
            </w:pPr>
          </w:p>
        </w:tc>
        <w:tc>
          <w:tcPr>
            <w:tcW w:w="1418" w:type="dxa"/>
            <w:tcBorders>
              <w:top w:val="single" w:sz="4" w:space="0" w:color="auto"/>
              <w:left w:val="single" w:sz="4" w:space="0" w:color="auto"/>
              <w:bottom w:val="single" w:sz="4" w:space="0" w:color="auto"/>
              <w:right w:val="single" w:sz="4" w:space="0" w:color="auto"/>
            </w:tcBorders>
          </w:tcPr>
          <w:p w14:paraId="15510338" w14:textId="77777777" w:rsidR="00881365" w:rsidRDefault="00881365">
            <w:pPr>
              <w:jc w:val="center"/>
            </w:pPr>
          </w:p>
        </w:tc>
        <w:tc>
          <w:tcPr>
            <w:tcW w:w="1276" w:type="dxa"/>
            <w:tcBorders>
              <w:top w:val="single" w:sz="4" w:space="0" w:color="auto"/>
              <w:left w:val="single" w:sz="4" w:space="0" w:color="auto"/>
              <w:bottom w:val="single" w:sz="4" w:space="0" w:color="auto"/>
              <w:right w:val="single" w:sz="4" w:space="0" w:color="auto"/>
            </w:tcBorders>
          </w:tcPr>
          <w:p w14:paraId="5FF5448C" w14:textId="77777777" w:rsidR="00881365" w:rsidRDefault="00881365">
            <w:pPr>
              <w:jc w:val="center"/>
            </w:pPr>
          </w:p>
        </w:tc>
        <w:tc>
          <w:tcPr>
            <w:tcW w:w="1275" w:type="dxa"/>
            <w:tcBorders>
              <w:top w:val="single" w:sz="4" w:space="0" w:color="auto"/>
              <w:left w:val="single" w:sz="4" w:space="0" w:color="auto"/>
              <w:bottom w:val="single" w:sz="4" w:space="0" w:color="auto"/>
              <w:right w:val="single" w:sz="4" w:space="0" w:color="auto"/>
            </w:tcBorders>
          </w:tcPr>
          <w:p w14:paraId="5F539A74" w14:textId="77777777" w:rsidR="00881365" w:rsidRDefault="00881365">
            <w:pPr>
              <w:jc w:val="center"/>
            </w:pPr>
          </w:p>
        </w:tc>
        <w:tc>
          <w:tcPr>
            <w:tcW w:w="1241" w:type="dxa"/>
            <w:tcBorders>
              <w:top w:val="single" w:sz="4" w:space="0" w:color="auto"/>
              <w:left w:val="single" w:sz="4" w:space="0" w:color="auto"/>
              <w:bottom w:val="single" w:sz="4" w:space="0" w:color="auto"/>
              <w:right w:val="single" w:sz="4" w:space="0" w:color="auto"/>
            </w:tcBorders>
          </w:tcPr>
          <w:p w14:paraId="25594E0D" w14:textId="77777777" w:rsidR="00881365" w:rsidRDefault="00881365">
            <w:pPr>
              <w:jc w:val="center"/>
            </w:pPr>
          </w:p>
        </w:tc>
      </w:tr>
      <w:tr w:rsidR="00881365" w14:paraId="25914BBD" w14:textId="77777777" w:rsidTr="00B247A8">
        <w:trPr>
          <w:trHeight w:hRule="exact" w:val="340"/>
        </w:trPr>
        <w:tc>
          <w:tcPr>
            <w:tcW w:w="3823" w:type="dxa"/>
            <w:tcBorders>
              <w:top w:val="single" w:sz="4" w:space="0" w:color="auto"/>
              <w:left w:val="single" w:sz="4" w:space="0" w:color="auto"/>
              <w:bottom w:val="single" w:sz="4" w:space="0" w:color="auto"/>
              <w:right w:val="single" w:sz="4" w:space="0" w:color="auto"/>
            </w:tcBorders>
            <w:hideMark/>
          </w:tcPr>
          <w:p w14:paraId="12C9FF28" w14:textId="77777777" w:rsidR="00881365" w:rsidRDefault="00881365">
            <w:pPr>
              <w:rPr>
                <w:b/>
              </w:rPr>
            </w:pPr>
            <w:r>
              <w:rPr>
                <w:b/>
              </w:rPr>
              <w:t>6. Kita veikla</w:t>
            </w:r>
          </w:p>
        </w:tc>
        <w:tc>
          <w:tcPr>
            <w:tcW w:w="992" w:type="dxa"/>
            <w:tcBorders>
              <w:top w:val="single" w:sz="4" w:space="0" w:color="auto"/>
              <w:left w:val="single" w:sz="4" w:space="0" w:color="auto"/>
              <w:bottom w:val="single" w:sz="4" w:space="0" w:color="auto"/>
              <w:right w:val="single" w:sz="4" w:space="0" w:color="auto"/>
            </w:tcBorders>
            <w:hideMark/>
          </w:tcPr>
          <w:p w14:paraId="6A4E505C" w14:textId="77777777" w:rsidR="00881365" w:rsidRDefault="00881365">
            <w:pPr>
              <w:jc w:val="center"/>
            </w:pPr>
            <w:r>
              <w:t>25,0</w:t>
            </w:r>
          </w:p>
        </w:tc>
        <w:tc>
          <w:tcPr>
            <w:tcW w:w="1418" w:type="dxa"/>
            <w:tcBorders>
              <w:top w:val="single" w:sz="4" w:space="0" w:color="auto"/>
              <w:left w:val="single" w:sz="4" w:space="0" w:color="auto"/>
              <w:bottom w:val="single" w:sz="4" w:space="0" w:color="auto"/>
              <w:right w:val="single" w:sz="4" w:space="0" w:color="auto"/>
            </w:tcBorders>
            <w:hideMark/>
          </w:tcPr>
          <w:p w14:paraId="596DC76A" w14:textId="77777777" w:rsidR="00881365" w:rsidRDefault="00881365">
            <w:pPr>
              <w:jc w:val="center"/>
            </w:pPr>
            <w:r>
              <w:t>29,5</w:t>
            </w:r>
          </w:p>
        </w:tc>
        <w:tc>
          <w:tcPr>
            <w:tcW w:w="1276" w:type="dxa"/>
            <w:tcBorders>
              <w:top w:val="single" w:sz="4" w:space="0" w:color="auto"/>
              <w:left w:val="single" w:sz="4" w:space="0" w:color="auto"/>
              <w:bottom w:val="single" w:sz="4" w:space="0" w:color="auto"/>
              <w:right w:val="single" w:sz="4" w:space="0" w:color="auto"/>
            </w:tcBorders>
            <w:hideMark/>
          </w:tcPr>
          <w:p w14:paraId="63882039" w14:textId="77777777" w:rsidR="00881365" w:rsidRDefault="00881365">
            <w:pPr>
              <w:jc w:val="center"/>
            </w:pPr>
            <w:r>
              <w:t>20,1</w:t>
            </w:r>
          </w:p>
        </w:tc>
        <w:tc>
          <w:tcPr>
            <w:tcW w:w="1275" w:type="dxa"/>
            <w:tcBorders>
              <w:top w:val="single" w:sz="4" w:space="0" w:color="auto"/>
              <w:left w:val="single" w:sz="4" w:space="0" w:color="auto"/>
              <w:bottom w:val="single" w:sz="4" w:space="0" w:color="auto"/>
              <w:right w:val="single" w:sz="4" w:space="0" w:color="auto"/>
            </w:tcBorders>
            <w:hideMark/>
          </w:tcPr>
          <w:p w14:paraId="78490811" w14:textId="77777777" w:rsidR="00881365" w:rsidRDefault="00881365">
            <w:pPr>
              <w:jc w:val="center"/>
            </w:pPr>
            <w:r>
              <w:t>9,4</w:t>
            </w:r>
          </w:p>
        </w:tc>
        <w:tc>
          <w:tcPr>
            <w:tcW w:w="1241" w:type="dxa"/>
            <w:tcBorders>
              <w:top w:val="single" w:sz="4" w:space="0" w:color="auto"/>
              <w:left w:val="single" w:sz="4" w:space="0" w:color="auto"/>
              <w:bottom w:val="single" w:sz="4" w:space="0" w:color="auto"/>
              <w:right w:val="single" w:sz="4" w:space="0" w:color="auto"/>
            </w:tcBorders>
            <w:hideMark/>
          </w:tcPr>
          <w:p w14:paraId="24C75A74" w14:textId="77777777" w:rsidR="00881365" w:rsidRDefault="00881365">
            <w:pPr>
              <w:jc w:val="center"/>
            </w:pPr>
            <w:r>
              <w:t>4,5</w:t>
            </w:r>
          </w:p>
          <w:p w14:paraId="0EE5EBBC" w14:textId="77777777" w:rsidR="00881365" w:rsidRDefault="00881365">
            <w:pPr>
              <w:jc w:val="center"/>
            </w:pPr>
            <w:r>
              <w:t>5</w:t>
            </w:r>
          </w:p>
        </w:tc>
      </w:tr>
      <w:tr w:rsidR="00881365" w14:paraId="13D1605A" w14:textId="77777777" w:rsidTr="00B247A8">
        <w:trPr>
          <w:trHeight w:hRule="exact" w:val="340"/>
        </w:trPr>
        <w:tc>
          <w:tcPr>
            <w:tcW w:w="3823" w:type="dxa"/>
            <w:tcBorders>
              <w:top w:val="single" w:sz="4" w:space="0" w:color="auto"/>
              <w:left w:val="single" w:sz="4" w:space="0" w:color="auto"/>
              <w:bottom w:val="single" w:sz="4" w:space="0" w:color="auto"/>
              <w:right w:val="single" w:sz="4" w:space="0" w:color="auto"/>
            </w:tcBorders>
            <w:hideMark/>
          </w:tcPr>
          <w:p w14:paraId="52134D3A" w14:textId="77777777" w:rsidR="00881365" w:rsidRDefault="00881365">
            <w:r>
              <w:t>6.1.Pajamos</w:t>
            </w:r>
          </w:p>
        </w:tc>
        <w:tc>
          <w:tcPr>
            <w:tcW w:w="992" w:type="dxa"/>
            <w:tcBorders>
              <w:top w:val="single" w:sz="4" w:space="0" w:color="auto"/>
              <w:left w:val="single" w:sz="4" w:space="0" w:color="auto"/>
              <w:bottom w:val="single" w:sz="4" w:space="0" w:color="auto"/>
              <w:right w:val="single" w:sz="4" w:space="0" w:color="auto"/>
            </w:tcBorders>
            <w:hideMark/>
          </w:tcPr>
          <w:p w14:paraId="4986936B" w14:textId="77777777" w:rsidR="00881365" w:rsidRDefault="00881365">
            <w:pPr>
              <w:jc w:val="center"/>
            </w:pPr>
            <w:r>
              <w:t>35,7</w:t>
            </w:r>
          </w:p>
        </w:tc>
        <w:tc>
          <w:tcPr>
            <w:tcW w:w="1418" w:type="dxa"/>
            <w:tcBorders>
              <w:top w:val="single" w:sz="4" w:space="0" w:color="auto"/>
              <w:left w:val="single" w:sz="4" w:space="0" w:color="auto"/>
              <w:bottom w:val="single" w:sz="4" w:space="0" w:color="auto"/>
              <w:right w:val="single" w:sz="4" w:space="0" w:color="auto"/>
            </w:tcBorders>
            <w:hideMark/>
          </w:tcPr>
          <w:p w14:paraId="4AD2588C" w14:textId="77777777" w:rsidR="00881365" w:rsidRDefault="00881365">
            <w:pPr>
              <w:jc w:val="center"/>
            </w:pPr>
            <w:r>
              <w:t>57,5</w:t>
            </w:r>
          </w:p>
        </w:tc>
        <w:tc>
          <w:tcPr>
            <w:tcW w:w="1276" w:type="dxa"/>
            <w:tcBorders>
              <w:top w:val="single" w:sz="4" w:space="0" w:color="auto"/>
              <w:left w:val="single" w:sz="4" w:space="0" w:color="auto"/>
              <w:bottom w:val="single" w:sz="4" w:space="0" w:color="auto"/>
              <w:right w:val="single" w:sz="4" w:space="0" w:color="auto"/>
            </w:tcBorders>
            <w:hideMark/>
          </w:tcPr>
          <w:p w14:paraId="029BC330" w14:textId="77777777" w:rsidR="00881365" w:rsidRDefault="00881365">
            <w:pPr>
              <w:jc w:val="center"/>
            </w:pPr>
            <w:r>
              <w:t>42,3</w:t>
            </w:r>
          </w:p>
        </w:tc>
        <w:tc>
          <w:tcPr>
            <w:tcW w:w="1275" w:type="dxa"/>
            <w:tcBorders>
              <w:top w:val="single" w:sz="4" w:space="0" w:color="auto"/>
              <w:left w:val="single" w:sz="4" w:space="0" w:color="auto"/>
              <w:bottom w:val="single" w:sz="4" w:space="0" w:color="auto"/>
              <w:right w:val="single" w:sz="4" w:space="0" w:color="auto"/>
            </w:tcBorders>
            <w:hideMark/>
          </w:tcPr>
          <w:p w14:paraId="2C9BB120" w14:textId="77777777" w:rsidR="00881365" w:rsidRDefault="00881365">
            <w:pPr>
              <w:jc w:val="center"/>
            </w:pPr>
            <w:r>
              <w:t>15,2</w:t>
            </w:r>
          </w:p>
        </w:tc>
        <w:tc>
          <w:tcPr>
            <w:tcW w:w="1241" w:type="dxa"/>
            <w:tcBorders>
              <w:top w:val="single" w:sz="4" w:space="0" w:color="auto"/>
              <w:left w:val="single" w:sz="4" w:space="0" w:color="auto"/>
              <w:bottom w:val="single" w:sz="4" w:space="0" w:color="auto"/>
              <w:right w:val="single" w:sz="4" w:space="0" w:color="auto"/>
            </w:tcBorders>
            <w:hideMark/>
          </w:tcPr>
          <w:p w14:paraId="6BE6E44D" w14:textId="77777777" w:rsidR="00881365" w:rsidRDefault="00881365">
            <w:pPr>
              <w:jc w:val="center"/>
            </w:pPr>
            <w:r>
              <w:t>21,8</w:t>
            </w:r>
          </w:p>
        </w:tc>
      </w:tr>
      <w:tr w:rsidR="00881365" w14:paraId="627360DE" w14:textId="77777777" w:rsidTr="00B247A8">
        <w:trPr>
          <w:trHeight w:hRule="exact" w:val="340"/>
        </w:trPr>
        <w:tc>
          <w:tcPr>
            <w:tcW w:w="3823" w:type="dxa"/>
            <w:tcBorders>
              <w:top w:val="single" w:sz="4" w:space="0" w:color="auto"/>
              <w:left w:val="single" w:sz="4" w:space="0" w:color="auto"/>
              <w:bottom w:val="single" w:sz="4" w:space="0" w:color="auto"/>
              <w:right w:val="single" w:sz="4" w:space="0" w:color="auto"/>
            </w:tcBorders>
            <w:hideMark/>
          </w:tcPr>
          <w:p w14:paraId="626A1244" w14:textId="77777777" w:rsidR="00881365" w:rsidRDefault="00881365">
            <w:r>
              <w:t>6.2.Sąnaudos</w:t>
            </w:r>
          </w:p>
        </w:tc>
        <w:tc>
          <w:tcPr>
            <w:tcW w:w="992" w:type="dxa"/>
            <w:tcBorders>
              <w:top w:val="single" w:sz="4" w:space="0" w:color="auto"/>
              <w:left w:val="single" w:sz="4" w:space="0" w:color="auto"/>
              <w:bottom w:val="single" w:sz="4" w:space="0" w:color="auto"/>
              <w:right w:val="single" w:sz="4" w:space="0" w:color="auto"/>
            </w:tcBorders>
            <w:hideMark/>
          </w:tcPr>
          <w:p w14:paraId="1A4BB60A" w14:textId="77777777" w:rsidR="00881365" w:rsidRDefault="00881365">
            <w:pPr>
              <w:jc w:val="center"/>
            </w:pPr>
            <w:r>
              <w:t>10,7</w:t>
            </w:r>
          </w:p>
        </w:tc>
        <w:tc>
          <w:tcPr>
            <w:tcW w:w="1418" w:type="dxa"/>
            <w:tcBorders>
              <w:top w:val="single" w:sz="4" w:space="0" w:color="auto"/>
              <w:left w:val="single" w:sz="4" w:space="0" w:color="auto"/>
              <w:bottom w:val="single" w:sz="4" w:space="0" w:color="auto"/>
              <w:right w:val="single" w:sz="4" w:space="0" w:color="auto"/>
            </w:tcBorders>
            <w:hideMark/>
          </w:tcPr>
          <w:p w14:paraId="6593505B" w14:textId="77777777" w:rsidR="00881365" w:rsidRDefault="00881365">
            <w:pPr>
              <w:jc w:val="center"/>
            </w:pPr>
            <w:r>
              <w:t>28,0</w:t>
            </w:r>
          </w:p>
        </w:tc>
        <w:tc>
          <w:tcPr>
            <w:tcW w:w="1276" w:type="dxa"/>
            <w:tcBorders>
              <w:top w:val="single" w:sz="4" w:space="0" w:color="auto"/>
              <w:left w:val="single" w:sz="4" w:space="0" w:color="auto"/>
              <w:bottom w:val="single" w:sz="4" w:space="0" w:color="auto"/>
              <w:right w:val="single" w:sz="4" w:space="0" w:color="auto"/>
            </w:tcBorders>
            <w:hideMark/>
          </w:tcPr>
          <w:p w14:paraId="5F7EB223" w14:textId="77777777" w:rsidR="00881365" w:rsidRDefault="00881365">
            <w:pPr>
              <w:jc w:val="center"/>
            </w:pPr>
            <w:r>
              <w:t>22,2</w:t>
            </w:r>
          </w:p>
        </w:tc>
        <w:tc>
          <w:tcPr>
            <w:tcW w:w="1275" w:type="dxa"/>
            <w:tcBorders>
              <w:top w:val="single" w:sz="4" w:space="0" w:color="auto"/>
              <w:left w:val="single" w:sz="4" w:space="0" w:color="auto"/>
              <w:bottom w:val="single" w:sz="4" w:space="0" w:color="auto"/>
              <w:right w:val="single" w:sz="4" w:space="0" w:color="auto"/>
            </w:tcBorders>
            <w:hideMark/>
          </w:tcPr>
          <w:p w14:paraId="1A84C4F4" w14:textId="77777777" w:rsidR="00881365" w:rsidRDefault="00881365">
            <w:pPr>
              <w:jc w:val="center"/>
            </w:pPr>
            <w:r>
              <w:t>5,8</w:t>
            </w:r>
          </w:p>
        </w:tc>
        <w:tc>
          <w:tcPr>
            <w:tcW w:w="1241" w:type="dxa"/>
            <w:tcBorders>
              <w:top w:val="single" w:sz="4" w:space="0" w:color="auto"/>
              <w:left w:val="single" w:sz="4" w:space="0" w:color="auto"/>
              <w:bottom w:val="single" w:sz="4" w:space="0" w:color="auto"/>
              <w:right w:val="single" w:sz="4" w:space="0" w:color="auto"/>
            </w:tcBorders>
            <w:hideMark/>
          </w:tcPr>
          <w:p w14:paraId="72848F1E" w14:textId="77777777" w:rsidR="00881365" w:rsidRDefault="00881365">
            <w:pPr>
              <w:jc w:val="center"/>
            </w:pPr>
            <w:r>
              <w:t>17,3</w:t>
            </w:r>
          </w:p>
        </w:tc>
      </w:tr>
      <w:tr w:rsidR="00881365" w14:paraId="52EA43A8" w14:textId="77777777" w:rsidTr="00B247A8">
        <w:trPr>
          <w:trHeight w:hRule="exact" w:val="340"/>
        </w:trPr>
        <w:tc>
          <w:tcPr>
            <w:tcW w:w="3823" w:type="dxa"/>
            <w:tcBorders>
              <w:top w:val="single" w:sz="4" w:space="0" w:color="auto"/>
              <w:left w:val="single" w:sz="4" w:space="0" w:color="auto"/>
              <w:bottom w:val="single" w:sz="4" w:space="0" w:color="auto"/>
              <w:right w:val="single" w:sz="4" w:space="0" w:color="auto"/>
            </w:tcBorders>
          </w:tcPr>
          <w:p w14:paraId="7F57FEEF" w14:textId="77777777" w:rsidR="00881365" w:rsidRDefault="00881365"/>
        </w:tc>
        <w:tc>
          <w:tcPr>
            <w:tcW w:w="992" w:type="dxa"/>
            <w:tcBorders>
              <w:top w:val="single" w:sz="4" w:space="0" w:color="auto"/>
              <w:left w:val="single" w:sz="4" w:space="0" w:color="auto"/>
              <w:bottom w:val="single" w:sz="4" w:space="0" w:color="auto"/>
              <w:right w:val="single" w:sz="4" w:space="0" w:color="auto"/>
            </w:tcBorders>
          </w:tcPr>
          <w:p w14:paraId="6DDC124E" w14:textId="77777777" w:rsidR="00881365" w:rsidRDefault="00881365">
            <w:pPr>
              <w:jc w:val="center"/>
            </w:pPr>
          </w:p>
        </w:tc>
        <w:tc>
          <w:tcPr>
            <w:tcW w:w="1418" w:type="dxa"/>
            <w:tcBorders>
              <w:top w:val="single" w:sz="4" w:space="0" w:color="auto"/>
              <w:left w:val="single" w:sz="4" w:space="0" w:color="auto"/>
              <w:bottom w:val="single" w:sz="4" w:space="0" w:color="auto"/>
              <w:right w:val="single" w:sz="4" w:space="0" w:color="auto"/>
            </w:tcBorders>
          </w:tcPr>
          <w:p w14:paraId="2EB7215D" w14:textId="77777777" w:rsidR="00881365" w:rsidRDefault="00881365">
            <w:pPr>
              <w:jc w:val="center"/>
            </w:pPr>
          </w:p>
        </w:tc>
        <w:tc>
          <w:tcPr>
            <w:tcW w:w="1276" w:type="dxa"/>
            <w:tcBorders>
              <w:top w:val="single" w:sz="4" w:space="0" w:color="auto"/>
              <w:left w:val="single" w:sz="4" w:space="0" w:color="auto"/>
              <w:bottom w:val="single" w:sz="4" w:space="0" w:color="auto"/>
              <w:right w:val="single" w:sz="4" w:space="0" w:color="auto"/>
            </w:tcBorders>
          </w:tcPr>
          <w:p w14:paraId="4287BD55" w14:textId="77777777" w:rsidR="00881365" w:rsidRDefault="00881365">
            <w:pPr>
              <w:jc w:val="center"/>
            </w:pPr>
          </w:p>
        </w:tc>
        <w:tc>
          <w:tcPr>
            <w:tcW w:w="1275" w:type="dxa"/>
            <w:tcBorders>
              <w:top w:val="single" w:sz="4" w:space="0" w:color="auto"/>
              <w:left w:val="single" w:sz="4" w:space="0" w:color="auto"/>
              <w:bottom w:val="single" w:sz="4" w:space="0" w:color="auto"/>
              <w:right w:val="single" w:sz="4" w:space="0" w:color="auto"/>
            </w:tcBorders>
          </w:tcPr>
          <w:p w14:paraId="6C7749D5" w14:textId="77777777" w:rsidR="00881365" w:rsidRDefault="00881365">
            <w:pPr>
              <w:jc w:val="center"/>
            </w:pPr>
          </w:p>
        </w:tc>
        <w:tc>
          <w:tcPr>
            <w:tcW w:w="1241" w:type="dxa"/>
            <w:tcBorders>
              <w:top w:val="single" w:sz="4" w:space="0" w:color="auto"/>
              <w:left w:val="single" w:sz="4" w:space="0" w:color="auto"/>
              <w:bottom w:val="single" w:sz="4" w:space="0" w:color="auto"/>
              <w:right w:val="single" w:sz="4" w:space="0" w:color="auto"/>
            </w:tcBorders>
          </w:tcPr>
          <w:p w14:paraId="3758560F" w14:textId="77777777" w:rsidR="00881365" w:rsidRDefault="00881365">
            <w:pPr>
              <w:jc w:val="center"/>
            </w:pPr>
          </w:p>
        </w:tc>
      </w:tr>
      <w:tr w:rsidR="00881365" w14:paraId="1E4A598E" w14:textId="77777777" w:rsidTr="00B247A8">
        <w:trPr>
          <w:trHeight w:hRule="exact" w:val="340"/>
        </w:trPr>
        <w:tc>
          <w:tcPr>
            <w:tcW w:w="3823" w:type="dxa"/>
            <w:tcBorders>
              <w:top w:val="single" w:sz="4" w:space="0" w:color="auto"/>
              <w:left w:val="single" w:sz="4" w:space="0" w:color="auto"/>
              <w:bottom w:val="single" w:sz="4" w:space="0" w:color="auto"/>
              <w:right w:val="single" w:sz="4" w:space="0" w:color="auto"/>
            </w:tcBorders>
            <w:hideMark/>
          </w:tcPr>
          <w:p w14:paraId="00326571" w14:textId="77777777" w:rsidR="00881365" w:rsidRDefault="00881365">
            <w:pPr>
              <w:rPr>
                <w:b/>
              </w:rPr>
            </w:pPr>
            <w:r>
              <w:rPr>
                <w:b/>
              </w:rPr>
              <w:t>7. Finansinė veikla</w:t>
            </w:r>
          </w:p>
        </w:tc>
        <w:tc>
          <w:tcPr>
            <w:tcW w:w="992" w:type="dxa"/>
            <w:tcBorders>
              <w:top w:val="single" w:sz="4" w:space="0" w:color="auto"/>
              <w:left w:val="single" w:sz="4" w:space="0" w:color="auto"/>
              <w:bottom w:val="single" w:sz="4" w:space="0" w:color="auto"/>
              <w:right w:val="single" w:sz="4" w:space="0" w:color="auto"/>
            </w:tcBorders>
            <w:hideMark/>
          </w:tcPr>
          <w:p w14:paraId="286A58A0" w14:textId="77777777" w:rsidR="00881365" w:rsidRDefault="00881365">
            <w:pPr>
              <w:jc w:val="center"/>
            </w:pPr>
            <w:r>
              <w:t>-5,2</w:t>
            </w:r>
          </w:p>
        </w:tc>
        <w:tc>
          <w:tcPr>
            <w:tcW w:w="1418" w:type="dxa"/>
            <w:tcBorders>
              <w:top w:val="single" w:sz="4" w:space="0" w:color="auto"/>
              <w:left w:val="single" w:sz="4" w:space="0" w:color="auto"/>
              <w:bottom w:val="single" w:sz="4" w:space="0" w:color="auto"/>
              <w:right w:val="single" w:sz="4" w:space="0" w:color="auto"/>
            </w:tcBorders>
            <w:hideMark/>
          </w:tcPr>
          <w:p w14:paraId="12D6AAED" w14:textId="77777777" w:rsidR="00881365" w:rsidRDefault="00881365">
            <w:pPr>
              <w:jc w:val="center"/>
            </w:pPr>
            <w:r>
              <w:t>-3,9</w:t>
            </w:r>
          </w:p>
        </w:tc>
        <w:tc>
          <w:tcPr>
            <w:tcW w:w="1276" w:type="dxa"/>
            <w:tcBorders>
              <w:top w:val="single" w:sz="4" w:space="0" w:color="auto"/>
              <w:left w:val="single" w:sz="4" w:space="0" w:color="auto"/>
              <w:bottom w:val="single" w:sz="4" w:space="0" w:color="auto"/>
              <w:right w:val="single" w:sz="4" w:space="0" w:color="auto"/>
            </w:tcBorders>
            <w:hideMark/>
          </w:tcPr>
          <w:p w14:paraId="5067FBD2" w14:textId="77777777" w:rsidR="00881365" w:rsidRDefault="00881365">
            <w:pPr>
              <w:jc w:val="center"/>
            </w:pPr>
            <w:r>
              <w:t>-1,9</w:t>
            </w:r>
          </w:p>
        </w:tc>
        <w:tc>
          <w:tcPr>
            <w:tcW w:w="1275" w:type="dxa"/>
            <w:tcBorders>
              <w:top w:val="single" w:sz="4" w:space="0" w:color="auto"/>
              <w:left w:val="single" w:sz="4" w:space="0" w:color="auto"/>
              <w:bottom w:val="single" w:sz="4" w:space="0" w:color="auto"/>
              <w:right w:val="single" w:sz="4" w:space="0" w:color="auto"/>
            </w:tcBorders>
            <w:hideMark/>
          </w:tcPr>
          <w:p w14:paraId="40348A32" w14:textId="77777777" w:rsidR="00881365" w:rsidRDefault="00881365">
            <w:pPr>
              <w:jc w:val="center"/>
            </w:pPr>
            <w:r>
              <w:t>-2</w:t>
            </w:r>
          </w:p>
        </w:tc>
        <w:tc>
          <w:tcPr>
            <w:tcW w:w="1241" w:type="dxa"/>
            <w:tcBorders>
              <w:top w:val="single" w:sz="4" w:space="0" w:color="auto"/>
              <w:left w:val="single" w:sz="4" w:space="0" w:color="auto"/>
              <w:bottom w:val="single" w:sz="4" w:space="0" w:color="auto"/>
              <w:right w:val="single" w:sz="4" w:space="0" w:color="auto"/>
            </w:tcBorders>
            <w:hideMark/>
          </w:tcPr>
          <w:p w14:paraId="3AA67103" w14:textId="77777777" w:rsidR="00881365" w:rsidRDefault="00881365">
            <w:pPr>
              <w:jc w:val="center"/>
            </w:pPr>
            <w:r>
              <w:t>1,3</w:t>
            </w:r>
          </w:p>
        </w:tc>
      </w:tr>
      <w:tr w:rsidR="00881365" w14:paraId="657B9F50" w14:textId="77777777" w:rsidTr="00B247A8">
        <w:trPr>
          <w:trHeight w:hRule="exact" w:val="340"/>
        </w:trPr>
        <w:tc>
          <w:tcPr>
            <w:tcW w:w="3823" w:type="dxa"/>
            <w:tcBorders>
              <w:top w:val="single" w:sz="4" w:space="0" w:color="auto"/>
              <w:left w:val="single" w:sz="4" w:space="0" w:color="auto"/>
              <w:bottom w:val="single" w:sz="4" w:space="0" w:color="auto"/>
              <w:right w:val="single" w:sz="4" w:space="0" w:color="auto"/>
            </w:tcBorders>
            <w:hideMark/>
          </w:tcPr>
          <w:p w14:paraId="255A71C8" w14:textId="77777777" w:rsidR="00881365" w:rsidRDefault="00881365">
            <w:r>
              <w:t>7.1.Pajamos</w:t>
            </w:r>
          </w:p>
        </w:tc>
        <w:tc>
          <w:tcPr>
            <w:tcW w:w="992" w:type="dxa"/>
            <w:tcBorders>
              <w:top w:val="single" w:sz="4" w:space="0" w:color="auto"/>
              <w:left w:val="single" w:sz="4" w:space="0" w:color="auto"/>
              <w:bottom w:val="single" w:sz="4" w:space="0" w:color="auto"/>
              <w:right w:val="single" w:sz="4" w:space="0" w:color="auto"/>
            </w:tcBorders>
            <w:hideMark/>
          </w:tcPr>
          <w:p w14:paraId="19CBCD4A" w14:textId="77777777" w:rsidR="00881365" w:rsidRDefault="00881365">
            <w:pPr>
              <w:jc w:val="center"/>
            </w:pPr>
            <w:r>
              <w:t>2,3</w:t>
            </w:r>
          </w:p>
        </w:tc>
        <w:tc>
          <w:tcPr>
            <w:tcW w:w="1418" w:type="dxa"/>
            <w:tcBorders>
              <w:top w:val="single" w:sz="4" w:space="0" w:color="auto"/>
              <w:left w:val="single" w:sz="4" w:space="0" w:color="auto"/>
              <w:bottom w:val="single" w:sz="4" w:space="0" w:color="auto"/>
              <w:right w:val="single" w:sz="4" w:space="0" w:color="auto"/>
            </w:tcBorders>
            <w:hideMark/>
          </w:tcPr>
          <w:p w14:paraId="3A8F5C3C" w14:textId="77777777" w:rsidR="00881365" w:rsidRDefault="00881365">
            <w:pPr>
              <w:jc w:val="center"/>
            </w:pPr>
            <w:r>
              <w:t>2,4</w:t>
            </w:r>
          </w:p>
        </w:tc>
        <w:tc>
          <w:tcPr>
            <w:tcW w:w="1276" w:type="dxa"/>
            <w:tcBorders>
              <w:top w:val="single" w:sz="4" w:space="0" w:color="auto"/>
              <w:left w:val="single" w:sz="4" w:space="0" w:color="auto"/>
              <w:bottom w:val="single" w:sz="4" w:space="0" w:color="auto"/>
              <w:right w:val="single" w:sz="4" w:space="0" w:color="auto"/>
            </w:tcBorders>
            <w:hideMark/>
          </w:tcPr>
          <w:p w14:paraId="28D24729" w14:textId="77777777" w:rsidR="00881365" w:rsidRDefault="00881365">
            <w:pPr>
              <w:jc w:val="center"/>
            </w:pPr>
            <w:r>
              <w:t>3,1</w:t>
            </w:r>
          </w:p>
        </w:tc>
        <w:tc>
          <w:tcPr>
            <w:tcW w:w="1275" w:type="dxa"/>
            <w:tcBorders>
              <w:top w:val="single" w:sz="4" w:space="0" w:color="auto"/>
              <w:left w:val="single" w:sz="4" w:space="0" w:color="auto"/>
              <w:bottom w:val="single" w:sz="4" w:space="0" w:color="auto"/>
              <w:right w:val="single" w:sz="4" w:space="0" w:color="auto"/>
            </w:tcBorders>
            <w:hideMark/>
          </w:tcPr>
          <w:p w14:paraId="2600AFCF" w14:textId="77777777" w:rsidR="00881365" w:rsidRDefault="00881365">
            <w:pPr>
              <w:jc w:val="center"/>
            </w:pPr>
            <w:r>
              <w:t>-0,7</w:t>
            </w:r>
          </w:p>
        </w:tc>
        <w:tc>
          <w:tcPr>
            <w:tcW w:w="1241" w:type="dxa"/>
            <w:tcBorders>
              <w:top w:val="single" w:sz="4" w:space="0" w:color="auto"/>
              <w:left w:val="single" w:sz="4" w:space="0" w:color="auto"/>
              <w:bottom w:val="single" w:sz="4" w:space="0" w:color="auto"/>
              <w:right w:val="single" w:sz="4" w:space="0" w:color="auto"/>
            </w:tcBorders>
            <w:hideMark/>
          </w:tcPr>
          <w:p w14:paraId="03656FB8" w14:textId="77777777" w:rsidR="00881365" w:rsidRDefault="00881365">
            <w:pPr>
              <w:jc w:val="center"/>
            </w:pPr>
            <w:r>
              <w:t>0,1</w:t>
            </w:r>
          </w:p>
        </w:tc>
      </w:tr>
      <w:tr w:rsidR="00881365" w14:paraId="114A18FC" w14:textId="77777777" w:rsidTr="00B247A8">
        <w:trPr>
          <w:trHeight w:hRule="exact" w:val="340"/>
        </w:trPr>
        <w:tc>
          <w:tcPr>
            <w:tcW w:w="3823" w:type="dxa"/>
            <w:tcBorders>
              <w:top w:val="single" w:sz="4" w:space="0" w:color="auto"/>
              <w:left w:val="single" w:sz="4" w:space="0" w:color="auto"/>
              <w:bottom w:val="single" w:sz="4" w:space="0" w:color="auto"/>
              <w:right w:val="single" w:sz="4" w:space="0" w:color="auto"/>
            </w:tcBorders>
            <w:hideMark/>
          </w:tcPr>
          <w:p w14:paraId="529BA61D" w14:textId="77777777" w:rsidR="00881365" w:rsidRDefault="00881365">
            <w:r>
              <w:t>7.1.1.Delspinigiai ir palūkanos</w:t>
            </w:r>
          </w:p>
        </w:tc>
        <w:tc>
          <w:tcPr>
            <w:tcW w:w="992" w:type="dxa"/>
            <w:tcBorders>
              <w:top w:val="single" w:sz="4" w:space="0" w:color="auto"/>
              <w:left w:val="single" w:sz="4" w:space="0" w:color="auto"/>
              <w:bottom w:val="single" w:sz="4" w:space="0" w:color="auto"/>
              <w:right w:val="single" w:sz="4" w:space="0" w:color="auto"/>
            </w:tcBorders>
          </w:tcPr>
          <w:p w14:paraId="38408F83" w14:textId="77777777" w:rsidR="00881365" w:rsidRDefault="00881365">
            <w:pPr>
              <w:jc w:val="center"/>
            </w:pPr>
          </w:p>
        </w:tc>
        <w:tc>
          <w:tcPr>
            <w:tcW w:w="1418" w:type="dxa"/>
            <w:tcBorders>
              <w:top w:val="single" w:sz="4" w:space="0" w:color="auto"/>
              <w:left w:val="single" w:sz="4" w:space="0" w:color="auto"/>
              <w:bottom w:val="single" w:sz="4" w:space="0" w:color="auto"/>
              <w:right w:val="single" w:sz="4" w:space="0" w:color="auto"/>
            </w:tcBorders>
          </w:tcPr>
          <w:p w14:paraId="1FCE5A6D" w14:textId="77777777" w:rsidR="00881365" w:rsidRDefault="00881365">
            <w:pPr>
              <w:jc w:val="center"/>
            </w:pPr>
          </w:p>
        </w:tc>
        <w:tc>
          <w:tcPr>
            <w:tcW w:w="1276" w:type="dxa"/>
            <w:tcBorders>
              <w:top w:val="single" w:sz="4" w:space="0" w:color="auto"/>
              <w:left w:val="single" w:sz="4" w:space="0" w:color="auto"/>
              <w:bottom w:val="single" w:sz="4" w:space="0" w:color="auto"/>
              <w:right w:val="single" w:sz="4" w:space="0" w:color="auto"/>
            </w:tcBorders>
          </w:tcPr>
          <w:p w14:paraId="4A6FC62A" w14:textId="77777777" w:rsidR="00881365" w:rsidRDefault="00881365">
            <w:pPr>
              <w:jc w:val="center"/>
            </w:pPr>
          </w:p>
        </w:tc>
        <w:tc>
          <w:tcPr>
            <w:tcW w:w="1275" w:type="dxa"/>
            <w:tcBorders>
              <w:top w:val="single" w:sz="4" w:space="0" w:color="auto"/>
              <w:left w:val="single" w:sz="4" w:space="0" w:color="auto"/>
              <w:bottom w:val="single" w:sz="4" w:space="0" w:color="auto"/>
              <w:right w:val="single" w:sz="4" w:space="0" w:color="auto"/>
            </w:tcBorders>
          </w:tcPr>
          <w:p w14:paraId="3D12066F" w14:textId="77777777" w:rsidR="00881365" w:rsidRDefault="00881365">
            <w:pPr>
              <w:jc w:val="center"/>
            </w:pPr>
          </w:p>
        </w:tc>
        <w:tc>
          <w:tcPr>
            <w:tcW w:w="1241" w:type="dxa"/>
            <w:tcBorders>
              <w:top w:val="single" w:sz="4" w:space="0" w:color="auto"/>
              <w:left w:val="single" w:sz="4" w:space="0" w:color="auto"/>
              <w:bottom w:val="single" w:sz="4" w:space="0" w:color="auto"/>
              <w:right w:val="single" w:sz="4" w:space="0" w:color="auto"/>
            </w:tcBorders>
          </w:tcPr>
          <w:p w14:paraId="778DAD9B" w14:textId="77777777" w:rsidR="00881365" w:rsidRDefault="00881365">
            <w:pPr>
              <w:jc w:val="center"/>
            </w:pPr>
          </w:p>
        </w:tc>
      </w:tr>
      <w:tr w:rsidR="00881365" w14:paraId="450183B0" w14:textId="77777777" w:rsidTr="00B247A8">
        <w:trPr>
          <w:trHeight w:hRule="exact" w:val="340"/>
        </w:trPr>
        <w:tc>
          <w:tcPr>
            <w:tcW w:w="3823" w:type="dxa"/>
            <w:tcBorders>
              <w:top w:val="single" w:sz="4" w:space="0" w:color="auto"/>
              <w:left w:val="single" w:sz="4" w:space="0" w:color="auto"/>
              <w:bottom w:val="single" w:sz="4" w:space="0" w:color="auto"/>
              <w:right w:val="single" w:sz="4" w:space="0" w:color="auto"/>
            </w:tcBorders>
            <w:hideMark/>
          </w:tcPr>
          <w:p w14:paraId="62AD30D2" w14:textId="77777777" w:rsidR="00881365" w:rsidRDefault="00881365">
            <w:r>
              <w:t>7.1.2.Valiutų kursų įtaka</w:t>
            </w:r>
          </w:p>
        </w:tc>
        <w:tc>
          <w:tcPr>
            <w:tcW w:w="992" w:type="dxa"/>
            <w:tcBorders>
              <w:top w:val="single" w:sz="4" w:space="0" w:color="auto"/>
              <w:left w:val="single" w:sz="4" w:space="0" w:color="auto"/>
              <w:bottom w:val="single" w:sz="4" w:space="0" w:color="auto"/>
              <w:right w:val="single" w:sz="4" w:space="0" w:color="auto"/>
            </w:tcBorders>
          </w:tcPr>
          <w:p w14:paraId="2936C7C0" w14:textId="77777777" w:rsidR="00881365" w:rsidRDefault="00881365">
            <w:pPr>
              <w:jc w:val="center"/>
            </w:pPr>
          </w:p>
        </w:tc>
        <w:tc>
          <w:tcPr>
            <w:tcW w:w="1418" w:type="dxa"/>
            <w:tcBorders>
              <w:top w:val="single" w:sz="4" w:space="0" w:color="auto"/>
              <w:left w:val="single" w:sz="4" w:space="0" w:color="auto"/>
              <w:bottom w:val="single" w:sz="4" w:space="0" w:color="auto"/>
              <w:right w:val="single" w:sz="4" w:space="0" w:color="auto"/>
            </w:tcBorders>
          </w:tcPr>
          <w:p w14:paraId="3599D3F6" w14:textId="77777777" w:rsidR="00881365" w:rsidRDefault="00881365">
            <w:pPr>
              <w:jc w:val="center"/>
            </w:pPr>
          </w:p>
        </w:tc>
        <w:tc>
          <w:tcPr>
            <w:tcW w:w="1276" w:type="dxa"/>
            <w:tcBorders>
              <w:top w:val="single" w:sz="4" w:space="0" w:color="auto"/>
              <w:left w:val="single" w:sz="4" w:space="0" w:color="auto"/>
              <w:bottom w:val="single" w:sz="4" w:space="0" w:color="auto"/>
              <w:right w:val="single" w:sz="4" w:space="0" w:color="auto"/>
            </w:tcBorders>
          </w:tcPr>
          <w:p w14:paraId="69655B95" w14:textId="77777777" w:rsidR="00881365" w:rsidRDefault="00881365">
            <w:pPr>
              <w:jc w:val="center"/>
            </w:pPr>
          </w:p>
        </w:tc>
        <w:tc>
          <w:tcPr>
            <w:tcW w:w="1275" w:type="dxa"/>
            <w:tcBorders>
              <w:top w:val="single" w:sz="4" w:space="0" w:color="auto"/>
              <w:left w:val="single" w:sz="4" w:space="0" w:color="auto"/>
              <w:bottom w:val="single" w:sz="4" w:space="0" w:color="auto"/>
              <w:right w:val="single" w:sz="4" w:space="0" w:color="auto"/>
            </w:tcBorders>
          </w:tcPr>
          <w:p w14:paraId="70774D73" w14:textId="77777777" w:rsidR="00881365" w:rsidRDefault="00881365">
            <w:pPr>
              <w:jc w:val="center"/>
            </w:pPr>
          </w:p>
        </w:tc>
        <w:tc>
          <w:tcPr>
            <w:tcW w:w="1241" w:type="dxa"/>
            <w:tcBorders>
              <w:top w:val="single" w:sz="4" w:space="0" w:color="auto"/>
              <w:left w:val="single" w:sz="4" w:space="0" w:color="auto"/>
              <w:bottom w:val="single" w:sz="4" w:space="0" w:color="auto"/>
              <w:right w:val="single" w:sz="4" w:space="0" w:color="auto"/>
            </w:tcBorders>
          </w:tcPr>
          <w:p w14:paraId="2BE32B51" w14:textId="77777777" w:rsidR="00881365" w:rsidRDefault="00881365">
            <w:pPr>
              <w:jc w:val="center"/>
            </w:pPr>
          </w:p>
        </w:tc>
      </w:tr>
      <w:tr w:rsidR="00881365" w14:paraId="5C356C34" w14:textId="77777777" w:rsidTr="00B247A8">
        <w:trPr>
          <w:trHeight w:hRule="exact" w:val="340"/>
        </w:trPr>
        <w:tc>
          <w:tcPr>
            <w:tcW w:w="3823" w:type="dxa"/>
            <w:tcBorders>
              <w:top w:val="single" w:sz="4" w:space="0" w:color="auto"/>
              <w:left w:val="single" w:sz="4" w:space="0" w:color="auto"/>
              <w:bottom w:val="single" w:sz="4" w:space="0" w:color="auto"/>
              <w:right w:val="single" w:sz="4" w:space="0" w:color="auto"/>
            </w:tcBorders>
            <w:hideMark/>
          </w:tcPr>
          <w:p w14:paraId="6625D8CB" w14:textId="77777777" w:rsidR="00881365" w:rsidRDefault="00881365">
            <w:r>
              <w:t>7.2.Sąnaudos</w:t>
            </w:r>
          </w:p>
        </w:tc>
        <w:tc>
          <w:tcPr>
            <w:tcW w:w="992" w:type="dxa"/>
            <w:tcBorders>
              <w:top w:val="single" w:sz="4" w:space="0" w:color="auto"/>
              <w:left w:val="single" w:sz="4" w:space="0" w:color="auto"/>
              <w:bottom w:val="single" w:sz="4" w:space="0" w:color="auto"/>
              <w:right w:val="single" w:sz="4" w:space="0" w:color="auto"/>
            </w:tcBorders>
            <w:hideMark/>
          </w:tcPr>
          <w:p w14:paraId="54FAC620" w14:textId="77777777" w:rsidR="00881365" w:rsidRDefault="00881365">
            <w:pPr>
              <w:jc w:val="center"/>
            </w:pPr>
            <w:r>
              <w:t>7,5</w:t>
            </w:r>
          </w:p>
        </w:tc>
        <w:tc>
          <w:tcPr>
            <w:tcW w:w="1418" w:type="dxa"/>
            <w:tcBorders>
              <w:top w:val="single" w:sz="4" w:space="0" w:color="auto"/>
              <w:left w:val="single" w:sz="4" w:space="0" w:color="auto"/>
              <w:bottom w:val="single" w:sz="4" w:space="0" w:color="auto"/>
              <w:right w:val="single" w:sz="4" w:space="0" w:color="auto"/>
            </w:tcBorders>
            <w:hideMark/>
          </w:tcPr>
          <w:p w14:paraId="338FA66C" w14:textId="77777777" w:rsidR="00881365" w:rsidRDefault="00881365">
            <w:pPr>
              <w:jc w:val="center"/>
            </w:pPr>
            <w:r>
              <w:t>6,3</w:t>
            </w:r>
          </w:p>
        </w:tc>
        <w:tc>
          <w:tcPr>
            <w:tcW w:w="1276" w:type="dxa"/>
            <w:tcBorders>
              <w:top w:val="single" w:sz="4" w:space="0" w:color="auto"/>
              <w:left w:val="single" w:sz="4" w:space="0" w:color="auto"/>
              <w:bottom w:val="single" w:sz="4" w:space="0" w:color="auto"/>
              <w:right w:val="single" w:sz="4" w:space="0" w:color="auto"/>
            </w:tcBorders>
            <w:hideMark/>
          </w:tcPr>
          <w:p w14:paraId="28F04D2F" w14:textId="77777777" w:rsidR="00881365" w:rsidRDefault="00881365">
            <w:pPr>
              <w:jc w:val="center"/>
            </w:pPr>
            <w:r>
              <w:t>5,0</w:t>
            </w:r>
          </w:p>
        </w:tc>
        <w:tc>
          <w:tcPr>
            <w:tcW w:w="1275" w:type="dxa"/>
            <w:tcBorders>
              <w:top w:val="single" w:sz="4" w:space="0" w:color="auto"/>
              <w:left w:val="single" w:sz="4" w:space="0" w:color="auto"/>
              <w:bottom w:val="single" w:sz="4" w:space="0" w:color="auto"/>
              <w:right w:val="single" w:sz="4" w:space="0" w:color="auto"/>
            </w:tcBorders>
            <w:hideMark/>
          </w:tcPr>
          <w:p w14:paraId="25CDD6A6" w14:textId="77777777" w:rsidR="00881365" w:rsidRDefault="00881365">
            <w:pPr>
              <w:jc w:val="center"/>
            </w:pPr>
            <w:r>
              <w:t>1,3</w:t>
            </w:r>
          </w:p>
        </w:tc>
        <w:tc>
          <w:tcPr>
            <w:tcW w:w="1241" w:type="dxa"/>
            <w:tcBorders>
              <w:top w:val="single" w:sz="4" w:space="0" w:color="auto"/>
              <w:left w:val="single" w:sz="4" w:space="0" w:color="auto"/>
              <w:bottom w:val="single" w:sz="4" w:space="0" w:color="auto"/>
              <w:right w:val="single" w:sz="4" w:space="0" w:color="auto"/>
            </w:tcBorders>
            <w:hideMark/>
          </w:tcPr>
          <w:p w14:paraId="64B05839" w14:textId="77777777" w:rsidR="00881365" w:rsidRDefault="00881365">
            <w:pPr>
              <w:jc w:val="center"/>
            </w:pPr>
            <w:r>
              <w:t>-1,2</w:t>
            </w:r>
          </w:p>
        </w:tc>
      </w:tr>
      <w:tr w:rsidR="00881365" w14:paraId="5EF87618" w14:textId="77777777" w:rsidTr="00B247A8">
        <w:trPr>
          <w:trHeight w:hRule="exact" w:val="340"/>
        </w:trPr>
        <w:tc>
          <w:tcPr>
            <w:tcW w:w="3823" w:type="dxa"/>
            <w:tcBorders>
              <w:top w:val="single" w:sz="4" w:space="0" w:color="auto"/>
              <w:left w:val="single" w:sz="4" w:space="0" w:color="auto"/>
              <w:bottom w:val="single" w:sz="4" w:space="0" w:color="auto"/>
              <w:right w:val="single" w:sz="4" w:space="0" w:color="auto"/>
            </w:tcBorders>
            <w:hideMark/>
          </w:tcPr>
          <w:p w14:paraId="0884FD81" w14:textId="77777777" w:rsidR="00881365" w:rsidRDefault="00881365">
            <w:r>
              <w:t>7.2.1.Valiutų kursų įtaka</w:t>
            </w:r>
          </w:p>
        </w:tc>
        <w:tc>
          <w:tcPr>
            <w:tcW w:w="992" w:type="dxa"/>
            <w:tcBorders>
              <w:top w:val="single" w:sz="4" w:space="0" w:color="auto"/>
              <w:left w:val="single" w:sz="4" w:space="0" w:color="auto"/>
              <w:bottom w:val="single" w:sz="4" w:space="0" w:color="auto"/>
              <w:right w:val="single" w:sz="4" w:space="0" w:color="auto"/>
            </w:tcBorders>
          </w:tcPr>
          <w:p w14:paraId="70FE05F1" w14:textId="77777777" w:rsidR="00881365" w:rsidRDefault="00881365">
            <w:pPr>
              <w:jc w:val="center"/>
            </w:pPr>
          </w:p>
        </w:tc>
        <w:tc>
          <w:tcPr>
            <w:tcW w:w="1418" w:type="dxa"/>
            <w:tcBorders>
              <w:top w:val="single" w:sz="4" w:space="0" w:color="auto"/>
              <w:left w:val="single" w:sz="4" w:space="0" w:color="auto"/>
              <w:bottom w:val="single" w:sz="4" w:space="0" w:color="auto"/>
              <w:right w:val="single" w:sz="4" w:space="0" w:color="auto"/>
            </w:tcBorders>
          </w:tcPr>
          <w:p w14:paraId="5C36E4B6" w14:textId="77777777" w:rsidR="00881365" w:rsidRDefault="00881365">
            <w:pPr>
              <w:jc w:val="center"/>
            </w:pPr>
          </w:p>
        </w:tc>
        <w:tc>
          <w:tcPr>
            <w:tcW w:w="1276" w:type="dxa"/>
            <w:tcBorders>
              <w:top w:val="single" w:sz="4" w:space="0" w:color="auto"/>
              <w:left w:val="single" w:sz="4" w:space="0" w:color="auto"/>
              <w:bottom w:val="single" w:sz="4" w:space="0" w:color="auto"/>
              <w:right w:val="single" w:sz="4" w:space="0" w:color="auto"/>
            </w:tcBorders>
          </w:tcPr>
          <w:p w14:paraId="40F10531" w14:textId="77777777" w:rsidR="00881365" w:rsidRDefault="00881365">
            <w:pPr>
              <w:jc w:val="center"/>
            </w:pPr>
          </w:p>
        </w:tc>
        <w:tc>
          <w:tcPr>
            <w:tcW w:w="1275" w:type="dxa"/>
            <w:tcBorders>
              <w:top w:val="single" w:sz="4" w:space="0" w:color="auto"/>
              <w:left w:val="single" w:sz="4" w:space="0" w:color="auto"/>
              <w:bottom w:val="single" w:sz="4" w:space="0" w:color="auto"/>
              <w:right w:val="single" w:sz="4" w:space="0" w:color="auto"/>
            </w:tcBorders>
          </w:tcPr>
          <w:p w14:paraId="7960F1ED" w14:textId="77777777" w:rsidR="00881365" w:rsidRDefault="00881365">
            <w:pPr>
              <w:jc w:val="center"/>
            </w:pPr>
          </w:p>
        </w:tc>
        <w:tc>
          <w:tcPr>
            <w:tcW w:w="1241" w:type="dxa"/>
            <w:tcBorders>
              <w:top w:val="single" w:sz="4" w:space="0" w:color="auto"/>
              <w:left w:val="single" w:sz="4" w:space="0" w:color="auto"/>
              <w:bottom w:val="single" w:sz="4" w:space="0" w:color="auto"/>
              <w:right w:val="single" w:sz="4" w:space="0" w:color="auto"/>
            </w:tcBorders>
          </w:tcPr>
          <w:p w14:paraId="172E1C18" w14:textId="77777777" w:rsidR="00881365" w:rsidRDefault="00881365">
            <w:pPr>
              <w:jc w:val="center"/>
            </w:pPr>
          </w:p>
        </w:tc>
      </w:tr>
      <w:tr w:rsidR="00881365" w14:paraId="409FB53C" w14:textId="77777777" w:rsidTr="00B247A8">
        <w:trPr>
          <w:trHeight w:hRule="exact" w:val="340"/>
        </w:trPr>
        <w:tc>
          <w:tcPr>
            <w:tcW w:w="3823" w:type="dxa"/>
            <w:tcBorders>
              <w:top w:val="single" w:sz="4" w:space="0" w:color="auto"/>
              <w:left w:val="single" w:sz="4" w:space="0" w:color="auto"/>
              <w:bottom w:val="single" w:sz="4" w:space="0" w:color="auto"/>
              <w:right w:val="single" w:sz="4" w:space="0" w:color="auto"/>
            </w:tcBorders>
          </w:tcPr>
          <w:p w14:paraId="7CD76B74" w14:textId="77777777" w:rsidR="00881365" w:rsidRDefault="00881365"/>
        </w:tc>
        <w:tc>
          <w:tcPr>
            <w:tcW w:w="992" w:type="dxa"/>
            <w:tcBorders>
              <w:top w:val="single" w:sz="4" w:space="0" w:color="auto"/>
              <w:left w:val="single" w:sz="4" w:space="0" w:color="auto"/>
              <w:bottom w:val="single" w:sz="4" w:space="0" w:color="auto"/>
              <w:right w:val="single" w:sz="4" w:space="0" w:color="auto"/>
            </w:tcBorders>
          </w:tcPr>
          <w:p w14:paraId="6F424131" w14:textId="77777777" w:rsidR="00881365" w:rsidRDefault="00881365">
            <w:pPr>
              <w:jc w:val="center"/>
            </w:pPr>
          </w:p>
        </w:tc>
        <w:tc>
          <w:tcPr>
            <w:tcW w:w="1418" w:type="dxa"/>
            <w:tcBorders>
              <w:top w:val="single" w:sz="4" w:space="0" w:color="auto"/>
              <w:left w:val="single" w:sz="4" w:space="0" w:color="auto"/>
              <w:bottom w:val="single" w:sz="4" w:space="0" w:color="auto"/>
              <w:right w:val="single" w:sz="4" w:space="0" w:color="auto"/>
            </w:tcBorders>
          </w:tcPr>
          <w:p w14:paraId="5BCBDEF9" w14:textId="77777777" w:rsidR="00881365" w:rsidRDefault="00881365">
            <w:pPr>
              <w:jc w:val="center"/>
            </w:pPr>
          </w:p>
        </w:tc>
        <w:tc>
          <w:tcPr>
            <w:tcW w:w="1276" w:type="dxa"/>
            <w:tcBorders>
              <w:top w:val="single" w:sz="4" w:space="0" w:color="auto"/>
              <w:left w:val="single" w:sz="4" w:space="0" w:color="auto"/>
              <w:bottom w:val="single" w:sz="4" w:space="0" w:color="auto"/>
              <w:right w:val="single" w:sz="4" w:space="0" w:color="auto"/>
            </w:tcBorders>
          </w:tcPr>
          <w:p w14:paraId="3735DF22" w14:textId="77777777" w:rsidR="00881365" w:rsidRDefault="00881365">
            <w:pPr>
              <w:jc w:val="center"/>
            </w:pPr>
          </w:p>
        </w:tc>
        <w:tc>
          <w:tcPr>
            <w:tcW w:w="1275" w:type="dxa"/>
            <w:tcBorders>
              <w:top w:val="single" w:sz="4" w:space="0" w:color="auto"/>
              <w:left w:val="single" w:sz="4" w:space="0" w:color="auto"/>
              <w:bottom w:val="single" w:sz="4" w:space="0" w:color="auto"/>
              <w:right w:val="single" w:sz="4" w:space="0" w:color="auto"/>
            </w:tcBorders>
          </w:tcPr>
          <w:p w14:paraId="28BDEBAD" w14:textId="77777777" w:rsidR="00881365" w:rsidRDefault="00881365">
            <w:pPr>
              <w:jc w:val="center"/>
            </w:pPr>
          </w:p>
        </w:tc>
        <w:tc>
          <w:tcPr>
            <w:tcW w:w="1241" w:type="dxa"/>
            <w:tcBorders>
              <w:top w:val="single" w:sz="4" w:space="0" w:color="auto"/>
              <w:left w:val="single" w:sz="4" w:space="0" w:color="auto"/>
              <w:bottom w:val="single" w:sz="4" w:space="0" w:color="auto"/>
              <w:right w:val="single" w:sz="4" w:space="0" w:color="auto"/>
            </w:tcBorders>
          </w:tcPr>
          <w:p w14:paraId="19071AE6" w14:textId="77777777" w:rsidR="00881365" w:rsidRDefault="00881365">
            <w:pPr>
              <w:jc w:val="center"/>
            </w:pPr>
          </w:p>
        </w:tc>
      </w:tr>
      <w:tr w:rsidR="00881365" w14:paraId="6944B539" w14:textId="77777777" w:rsidTr="00B247A8">
        <w:trPr>
          <w:trHeight w:hRule="exact" w:val="340"/>
        </w:trPr>
        <w:tc>
          <w:tcPr>
            <w:tcW w:w="3823" w:type="dxa"/>
            <w:tcBorders>
              <w:top w:val="single" w:sz="4" w:space="0" w:color="auto"/>
              <w:left w:val="single" w:sz="4" w:space="0" w:color="auto"/>
              <w:bottom w:val="single" w:sz="4" w:space="0" w:color="auto"/>
              <w:right w:val="single" w:sz="4" w:space="0" w:color="auto"/>
            </w:tcBorders>
            <w:hideMark/>
          </w:tcPr>
          <w:p w14:paraId="49F883CE" w14:textId="77777777" w:rsidR="00881365" w:rsidRDefault="00881365">
            <w:pPr>
              <w:rPr>
                <w:b/>
              </w:rPr>
            </w:pPr>
            <w:r>
              <w:rPr>
                <w:b/>
              </w:rPr>
              <w:t>8. Bendrasis pelnas (nuostolis)</w:t>
            </w:r>
          </w:p>
        </w:tc>
        <w:tc>
          <w:tcPr>
            <w:tcW w:w="992" w:type="dxa"/>
            <w:tcBorders>
              <w:top w:val="single" w:sz="4" w:space="0" w:color="auto"/>
              <w:left w:val="single" w:sz="4" w:space="0" w:color="auto"/>
              <w:bottom w:val="single" w:sz="4" w:space="0" w:color="auto"/>
              <w:right w:val="single" w:sz="4" w:space="0" w:color="auto"/>
            </w:tcBorders>
            <w:hideMark/>
          </w:tcPr>
          <w:p w14:paraId="5DE55AD6" w14:textId="77777777" w:rsidR="00881365" w:rsidRDefault="00881365">
            <w:pPr>
              <w:jc w:val="center"/>
            </w:pPr>
            <w:r>
              <w:t>(67,8)</w:t>
            </w:r>
          </w:p>
        </w:tc>
        <w:tc>
          <w:tcPr>
            <w:tcW w:w="1418" w:type="dxa"/>
            <w:tcBorders>
              <w:top w:val="single" w:sz="4" w:space="0" w:color="auto"/>
              <w:left w:val="single" w:sz="4" w:space="0" w:color="auto"/>
              <w:bottom w:val="single" w:sz="4" w:space="0" w:color="auto"/>
              <w:right w:val="single" w:sz="4" w:space="0" w:color="auto"/>
            </w:tcBorders>
            <w:hideMark/>
          </w:tcPr>
          <w:p w14:paraId="42DABE40" w14:textId="77777777" w:rsidR="00881365" w:rsidRDefault="00881365">
            <w:pPr>
              <w:jc w:val="center"/>
            </w:pPr>
            <w:r>
              <w:t>(37,8)</w:t>
            </w:r>
          </w:p>
        </w:tc>
        <w:tc>
          <w:tcPr>
            <w:tcW w:w="1276" w:type="dxa"/>
            <w:tcBorders>
              <w:top w:val="single" w:sz="4" w:space="0" w:color="auto"/>
              <w:left w:val="single" w:sz="4" w:space="0" w:color="auto"/>
              <w:bottom w:val="single" w:sz="4" w:space="0" w:color="auto"/>
              <w:right w:val="single" w:sz="4" w:space="0" w:color="auto"/>
            </w:tcBorders>
            <w:hideMark/>
          </w:tcPr>
          <w:p w14:paraId="5CC1766A" w14:textId="77777777" w:rsidR="00881365" w:rsidRDefault="00881365">
            <w:pPr>
              <w:jc w:val="center"/>
            </w:pPr>
            <w:r>
              <w:t>(51,1)</w:t>
            </w:r>
          </w:p>
        </w:tc>
        <w:tc>
          <w:tcPr>
            <w:tcW w:w="1275" w:type="dxa"/>
            <w:tcBorders>
              <w:top w:val="single" w:sz="4" w:space="0" w:color="auto"/>
              <w:left w:val="single" w:sz="4" w:space="0" w:color="auto"/>
              <w:bottom w:val="single" w:sz="4" w:space="0" w:color="auto"/>
              <w:right w:val="single" w:sz="4" w:space="0" w:color="auto"/>
            </w:tcBorders>
            <w:hideMark/>
          </w:tcPr>
          <w:p w14:paraId="04E8A032" w14:textId="77777777" w:rsidR="00881365" w:rsidRDefault="00881365">
            <w:pPr>
              <w:jc w:val="center"/>
            </w:pPr>
            <w:r>
              <w:t>-13,3</w:t>
            </w:r>
          </w:p>
        </w:tc>
        <w:tc>
          <w:tcPr>
            <w:tcW w:w="1241" w:type="dxa"/>
            <w:tcBorders>
              <w:top w:val="single" w:sz="4" w:space="0" w:color="auto"/>
              <w:left w:val="single" w:sz="4" w:space="0" w:color="auto"/>
              <w:bottom w:val="single" w:sz="4" w:space="0" w:color="auto"/>
              <w:right w:val="single" w:sz="4" w:space="0" w:color="auto"/>
            </w:tcBorders>
            <w:hideMark/>
          </w:tcPr>
          <w:p w14:paraId="6B564FEA" w14:textId="77777777" w:rsidR="00881365" w:rsidRDefault="00881365">
            <w:pPr>
              <w:jc w:val="center"/>
            </w:pPr>
            <w:r>
              <w:t>-30,0</w:t>
            </w:r>
          </w:p>
        </w:tc>
      </w:tr>
    </w:tbl>
    <w:p w14:paraId="0EE0C76B" w14:textId="77777777" w:rsidR="00FF77B5" w:rsidRDefault="00FF77B5" w:rsidP="00FF77B5">
      <w:pPr>
        <w:jc w:val="center"/>
      </w:pPr>
    </w:p>
    <w:p w14:paraId="604F18E1" w14:textId="1CCEC56F" w:rsidR="00FF77B5" w:rsidRDefault="00FF77B5" w:rsidP="00FF77B5">
      <w:r>
        <w:t>Direktorius</w:t>
      </w:r>
      <w:r w:rsidR="00B247A8">
        <w:tab/>
      </w:r>
      <w:r w:rsidR="00B247A8">
        <w:tab/>
      </w:r>
      <w:r w:rsidR="00B247A8">
        <w:tab/>
      </w:r>
      <w:r w:rsidR="00B247A8">
        <w:tab/>
      </w:r>
      <w:r w:rsidR="00B247A8">
        <w:tab/>
      </w:r>
      <w:r>
        <w:t>Stasys Stukas</w:t>
      </w:r>
    </w:p>
    <w:p w14:paraId="78415F22" w14:textId="77777777" w:rsidR="000B2395" w:rsidRDefault="000B2395" w:rsidP="00FF77B5"/>
    <w:sectPr w:rsidR="000B2395" w:rsidSect="005B24F2">
      <w:headerReference w:type="default" r:id="rId8"/>
      <w:pgSz w:w="11906" w:h="16838"/>
      <w:pgMar w:top="567" w:right="567" w:bottom="426" w:left="1276"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B8EBF" w14:textId="77777777" w:rsidR="004F4DD0" w:rsidRDefault="004F4DD0" w:rsidP="004403E9">
      <w:pPr>
        <w:spacing w:after="0" w:line="240" w:lineRule="auto"/>
      </w:pPr>
      <w:r>
        <w:separator/>
      </w:r>
    </w:p>
  </w:endnote>
  <w:endnote w:type="continuationSeparator" w:id="0">
    <w:p w14:paraId="75863B1D" w14:textId="77777777" w:rsidR="004F4DD0" w:rsidRDefault="004F4DD0" w:rsidP="00440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C70DE" w14:textId="77777777" w:rsidR="004F4DD0" w:rsidRDefault="004F4DD0" w:rsidP="004403E9">
      <w:pPr>
        <w:spacing w:after="0" w:line="240" w:lineRule="auto"/>
      </w:pPr>
      <w:r>
        <w:separator/>
      </w:r>
    </w:p>
  </w:footnote>
  <w:footnote w:type="continuationSeparator" w:id="0">
    <w:p w14:paraId="68036A83" w14:textId="77777777" w:rsidR="004F4DD0" w:rsidRDefault="004F4DD0" w:rsidP="00440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431850"/>
      <w:docPartObj>
        <w:docPartGallery w:val="Page Numbers (Top of Page)"/>
        <w:docPartUnique/>
      </w:docPartObj>
    </w:sdtPr>
    <w:sdtContent>
      <w:p w14:paraId="3F58AEBA" w14:textId="0CF2AF9F" w:rsidR="00A1783F" w:rsidRDefault="00A1783F">
        <w:pPr>
          <w:pStyle w:val="Antrats"/>
          <w:jc w:val="center"/>
        </w:pPr>
        <w:r>
          <w:fldChar w:fldCharType="begin"/>
        </w:r>
        <w:r>
          <w:instrText>PAGE   \* MERGEFORMAT</w:instrText>
        </w:r>
        <w:r>
          <w:fldChar w:fldCharType="separate"/>
        </w:r>
        <w:r>
          <w:t>2</w:t>
        </w:r>
        <w:r>
          <w:fldChar w:fldCharType="end"/>
        </w:r>
      </w:p>
    </w:sdtContent>
  </w:sdt>
  <w:p w14:paraId="575AAB6B" w14:textId="77777777" w:rsidR="00A1783F" w:rsidRDefault="00A1783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D18"/>
    <w:multiLevelType w:val="hybridMultilevel"/>
    <w:tmpl w:val="3586DE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60571E"/>
    <w:multiLevelType w:val="multilevel"/>
    <w:tmpl w:val="5F3ABBB6"/>
    <w:lvl w:ilvl="0">
      <w:start w:val="1"/>
      <w:numFmt w:val="decimal"/>
      <w:lvlText w:val="%1."/>
      <w:lvlJc w:val="left"/>
      <w:pPr>
        <w:ind w:left="1287" w:hanging="360"/>
      </w:pPr>
      <w:rPr>
        <w:rFonts w:hint="default"/>
      </w:rPr>
    </w:lvl>
    <w:lvl w:ilvl="1">
      <w:start w:val="3"/>
      <w:numFmt w:val="decimal"/>
      <w:isLgl/>
      <w:lvlText w:val="%1.%2."/>
      <w:lvlJc w:val="left"/>
      <w:pPr>
        <w:ind w:left="1827" w:hanging="720"/>
      </w:pPr>
      <w:rPr>
        <w:rFonts w:hint="default"/>
      </w:rPr>
    </w:lvl>
    <w:lvl w:ilvl="2">
      <w:start w:val="5"/>
      <w:numFmt w:val="decimal"/>
      <w:isLgl/>
      <w:lvlText w:val="%1.%2.%3."/>
      <w:lvlJc w:val="left"/>
      <w:pPr>
        <w:ind w:left="2007" w:hanging="720"/>
      </w:pPr>
      <w:rPr>
        <w:rFonts w:hint="default"/>
      </w:rPr>
    </w:lvl>
    <w:lvl w:ilvl="3">
      <w:start w:val="1"/>
      <w:numFmt w:val="decimal"/>
      <w:isLgl/>
      <w:lvlText w:val="%1.%2.%3.%4."/>
      <w:lvlJc w:val="left"/>
      <w:pPr>
        <w:ind w:left="2547" w:hanging="1080"/>
      </w:pPr>
      <w:rPr>
        <w:rFonts w:hint="default"/>
      </w:rPr>
    </w:lvl>
    <w:lvl w:ilvl="4">
      <w:start w:val="1"/>
      <w:numFmt w:val="decimal"/>
      <w:isLgl/>
      <w:lvlText w:val="%1.%2.%3.%4.%5."/>
      <w:lvlJc w:val="left"/>
      <w:pPr>
        <w:ind w:left="2727" w:hanging="1080"/>
      </w:pPr>
      <w:rPr>
        <w:rFonts w:hint="default"/>
      </w:rPr>
    </w:lvl>
    <w:lvl w:ilvl="5">
      <w:start w:val="1"/>
      <w:numFmt w:val="decimal"/>
      <w:isLgl/>
      <w:lvlText w:val="%1.%2.%3.%4.%5.%6."/>
      <w:lvlJc w:val="left"/>
      <w:pPr>
        <w:ind w:left="3267" w:hanging="1440"/>
      </w:pPr>
      <w:rPr>
        <w:rFonts w:hint="default"/>
      </w:rPr>
    </w:lvl>
    <w:lvl w:ilvl="6">
      <w:start w:val="1"/>
      <w:numFmt w:val="decimal"/>
      <w:isLgl/>
      <w:lvlText w:val="%1.%2.%3.%4.%5.%6.%7."/>
      <w:lvlJc w:val="left"/>
      <w:pPr>
        <w:ind w:left="3447" w:hanging="1440"/>
      </w:pPr>
      <w:rPr>
        <w:rFonts w:hint="default"/>
      </w:rPr>
    </w:lvl>
    <w:lvl w:ilvl="7">
      <w:start w:val="1"/>
      <w:numFmt w:val="decimal"/>
      <w:isLgl/>
      <w:lvlText w:val="%1.%2.%3.%4.%5.%6.%7.%8."/>
      <w:lvlJc w:val="left"/>
      <w:pPr>
        <w:ind w:left="3987" w:hanging="1800"/>
      </w:pPr>
      <w:rPr>
        <w:rFonts w:hint="default"/>
      </w:rPr>
    </w:lvl>
    <w:lvl w:ilvl="8">
      <w:start w:val="1"/>
      <w:numFmt w:val="decimal"/>
      <w:isLgl/>
      <w:lvlText w:val="%1.%2.%3.%4.%5.%6.%7.%8.%9."/>
      <w:lvlJc w:val="left"/>
      <w:pPr>
        <w:ind w:left="4527" w:hanging="2160"/>
      </w:pPr>
      <w:rPr>
        <w:rFonts w:hint="default"/>
      </w:rPr>
    </w:lvl>
  </w:abstractNum>
  <w:abstractNum w:abstractNumId="2" w15:restartNumberingAfterBreak="0">
    <w:nsid w:val="0E515AF6"/>
    <w:multiLevelType w:val="hybridMultilevel"/>
    <w:tmpl w:val="B6A2DF3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15:restartNumberingAfterBreak="0">
    <w:nsid w:val="4DF16E59"/>
    <w:multiLevelType w:val="hybridMultilevel"/>
    <w:tmpl w:val="BFBC3F34"/>
    <w:lvl w:ilvl="0" w:tplc="4072D122">
      <w:start w:val="9"/>
      <w:numFmt w:val="bullet"/>
      <w:lvlText w:val="-"/>
      <w:lvlJc w:val="left"/>
      <w:pPr>
        <w:tabs>
          <w:tab w:val="num" w:pos="1650"/>
        </w:tabs>
        <w:ind w:left="1650" w:hanging="360"/>
      </w:pPr>
      <w:rPr>
        <w:rFonts w:ascii="Times New Roman" w:eastAsia="Times New Roman" w:hAnsi="Times New Roman" w:cs="Times New Roman" w:hint="default"/>
      </w:rPr>
    </w:lvl>
    <w:lvl w:ilvl="1" w:tplc="04270003">
      <w:start w:val="1"/>
      <w:numFmt w:val="bullet"/>
      <w:lvlText w:val="o"/>
      <w:lvlJc w:val="left"/>
      <w:pPr>
        <w:tabs>
          <w:tab w:val="num" w:pos="2370"/>
        </w:tabs>
        <w:ind w:left="2370" w:hanging="360"/>
      </w:pPr>
      <w:rPr>
        <w:rFonts w:ascii="Courier New" w:hAnsi="Courier New" w:cs="Times New Roman" w:hint="default"/>
      </w:rPr>
    </w:lvl>
    <w:lvl w:ilvl="2" w:tplc="04270005">
      <w:start w:val="1"/>
      <w:numFmt w:val="bullet"/>
      <w:lvlText w:val=""/>
      <w:lvlJc w:val="left"/>
      <w:pPr>
        <w:tabs>
          <w:tab w:val="num" w:pos="3090"/>
        </w:tabs>
        <w:ind w:left="3090" w:hanging="360"/>
      </w:pPr>
      <w:rPr>
        <w:rFonts w:ascii="Wingdings" w:hAnsi="Wingdings" w:cs="Wingdings" w:hint="default"/>
      </w:rPr>
    </w:lvl>
    <w:lvl w:ilvl="3" w:tplc="04270001">
      <w:start w:val="1"/>
      <w:numFmt w:val="bullet"/>
      <w:lvlText w:val=""/>
      <w:lvlJc w:val="left"/>
      <w:pPr>
        <w:tabs>
          <w:tab w:val="num" w:pos="3810"/>
        </w:tabs>
        <w:ind w:left="3810" w:hanging="360"/>
      </w:pPr>
      <w:rPr>
        <w:rFonts w:ascii="Symbol" w:hAnsi="Symbol" w:cs="Symbol" w:hint="default"/>
      </w:rPr>
    </w:lvl>
    <w:lvl w:ilvl="4" w:tplc="04270003">
      <w:start w:val="1"/>
      <w:numFmt w:val="bullet"/>
      <w:lvlText w:val="o"/>
      <w:lvlJc w:val="left"/>
      <w:pPr>
        <w:tabs>
          <w:tab w:val="num" w:pos="4530"/>
        </w:tabs>
        <w:ind w:left="4530" w:hanging="360"/>
      </w:pPr>
      <w:rPr>
        <w:rFonts w:ascii="Courier New" w:hAnsi="Courier New" w:cs="Courier New" w:hint="default"/>
      </w:rPr>
    </w:lvl>
    <w:lvl w:ilvl="5" w:tplc="04270005">
      <w:start w:val="1"/>
      <w:numFmt w:val="bullet"/>
      <w:lvlText w:val=""/>
      <w:lvlJc w:val="left"/>
      <w:pPr>
        <w:tabs>
          <w:tab w:val="num" w:pos="5250"/>
        </w:tabs>
        <w:ind w:left="5250" w:hanging="360"/>
      </w:pPr>
      <w:rPr>
        <w:rFonts w:ascii="Wingdings" w:hAnsi="Wingdings" w:cs="Wingdings" w:hint="default"/>
      </w:rPr>
    </w:lvl>
    <w:lvl w:ilvl="6" w:tplc="04270001">
      <w:start w:val="1"/>
      <w:numFmt w:val="bullet"/>
      <w:lvlText w:val=""/>
      <w:lvlJc w:val="left"/>
      <w:pPr>
        <w:tabs>
          <w:tab w:val="num" w:pos="5970"/>
        </w:tabs>
        <w:ind w:left="5970" w:hanging="360"/>
      </w:pPr>
      <w:rPr>
        <w:rFonts w:ascii="Symbol" w:hAnsi="Symbol" w:cs="Symbol" w:hint="default"/>
      </w:rPr>
    </w:lvl>
    <w:lvl w:ilvl="7" w:tplc="04270003">
      <w:start w:val="1"/>
      <w:numFmt w:val="bullet"/>
      <w:lvlText w:val="o"/>
      <w:lvlJc w:val="left"/>
      <w:pPr>
        <w:tabs>
          <w:tab w:val="num" w:pos="6690"/>
        </w:tabs>
        <w:ind w:left="6690" w:hanging="360"/>
      </w:pPr>
      <w:rPr>
        <w:rFonts w:ascii="Courier New" w:hAnsi="Courier New" w:cs="Courier New" w:hint="default"/>
      </w:rPr>
    </w:lvl>
    <w:lvl w:ilvl="8" w:tplc="04270005">
      <w:start w:val="1"/>
      <w:numFmt w:val="bullet"/>
      <w:lvlText w:val=""/>
      <w:lvlJc w:val="left"/>
      <w:pPr>
        <w:tabs>
          <w:tab w:val="num" w:pos="7410"/>
        </w:tabs>
        <w:ind w:left="7410" w:hanging="360"/>
      </w:pPr>
      <w:rPr>
        <w:rFonts w:ascii="Wingdings" w:hAnsi="Wingdings" w:cs="Wingdings" w:hint="default"/>
      </w:rPr>
    </w:lvl>
  </w:abstractNum>
  <w:abstractNum w:abstractNumId="4" w15:restartNumberingAfterBreak="0">
    <w:nsid w:val="787B4E70"/>
    <w:multiLevelType w:val="hybridMultilevel"/>
    <w:tmpl w:val="AA1C9AEC"/>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38C"/>
    <w:rsid w:val="00006F2A"/>
    <w:rsid w:val="00010372"/>
    <w:rsid w:val="000132E6"/>
    <w:rsid w:val="000402DD"/>
    <w:rsid w:val="000456F7"/>
    <w:rsid w:val="0005251B"/>
    <w:rsid w:val="0006142F"/>
    <w:rsid w:val="00067ACC"/>
    <w:rsid w:val="0008607B"/>
    <w:rsid w:val="0009108E"/>
    <w:rsid w:val="000A1F0E"/>
    <w:rsid w:val="000A6149"/>
    <w:rsid w:val="000B2395"/>
    <w:rsid w:val="000D794B"/>
    <w:rsid w:val="000E3197"/>
    <w:rsid w:val="000F4E66"/>
    <w:rsid w:val="00103D2A"/>
    <w:rsid w:val="001301A9"/>
    <w:rsid w:val="00136F6D"/>
    <w:rsid w:val="00140AE5"/>
    <w:rsid w:val="001424FD"/>
    <w:rsid w:val="00150142"/>
    <w:rsid w:val="00157835"/>
    <w:rsid w:val="00161642"/>
    <w:rsid w:val="00164790"/>
    <w:rsid w:val="00180B43"/>
    <w:rsid w:val="00194FAA"/>
    <w:rsid w:val="001A08E8"/>
    <w:rsid w:val="001A171B"/>
    <w:rsid w:val="001B19D0"/>
    <w:rsid w:val="001B5837"/>
    <w:rsid w:val="001B60F5"/>
    <w:rsid w:val="001C2089"/>
    <w:rsid w:val="001C2299"/>
    <w:rsid w:val="001D12FF"/>
    <w:rsid w:val="001E0833"/>
    <w:rsid w:val="001E3B86"/>
    <w:rsid w:val="00205766"/>
    <w:rsid w:val="00206763"/>
    <w:rsid w:val="002075DA"/>
    <w:rsid w:val="00211049"/>
    <w:rsid w:val="00215890"/>
    <w:rsid w:val="00231EFB"/>
    <w:rsid w:val="00235420"/>
    <w:rsid w:val="0025075B"/>
    <w:rsid w:val="00251F0B"/>
    <w:rsid w:val="00257E33"/>
    <w:rsid w:val="0026517D"/>
    <w:rsid w:val="00271A22"/>
    <w:rsid w:val="00276E48"/>
    <w:rsid w:val="00295A3D"/>
    <w:rsid w:val="00297D27"/>
    <w:rsid w:val="002C158F"/>
    <w:rsid w:val="002C7229"/>
    <w:rsid w:val="002E0EB2"/>
    <w:rsid w:val="002E28C9"/>
    <w:rsid w:val="002E4E40"/>
    <w:rsid w:val="00305019"/>
    <w:rsid w:val="00310509"/>
    <w:rsid w:val="00311A48"/>
    <w:rsid w:val="00312D5D"/>
    <w:rsid w:val="0032714F"/>
    <w:rsid w:val="00327E24"/>
    <w:rsid w:val="003404AA"/>
    <w:rsid w:val="00346AA3"/>
    <w:rsid w:val="00363C5C"/>
    <w:rsid w:val="0038038C"/>
    <w:rsid w:val="00384C27"/>
    <w:rsid w:val="00384EE6"/>
    <w:rsid w:val="00385849"/>
    <w:rsid w:val="003C5F14"/>
    <w:rsid w:val="003C6A56"/>
    <w:rsid w:val="003D1FB8"/>
    <w:rsid w:val="003D4FE1"/>
    <w:rsid w:val="003E2B63"/>
    <w:rsid w:val="003F055D"/>
    <w:rsid w:val="003F5FC4"/>
    <w:rsid w:val="003F6A0A"/>
    <w:rsid w:val="004036D7"/>
    <w:rsid w:val="00412FA8"/>
    <w:rsid w:val="00413031"/>
    <w:rsid w:val="00413EBF"/>
    <w:rsid w:val="00416B71"/>
    <w:rsid w:val="004323C9"/>
    <w:rsid w:val="00434ADA"/>
    <w:rsid w:val="004403E9"/>
    <w:rsid w:val="00464C97"/>
    <w:rsid w:val="00467CAD"/>
    <w:rsid w:val="0047381A"/>
    <w:rsid w:val="004855EB"/>
    <w:rsid w:val="004905E3"/>
    <w:rsid w:val="004A090D"/>
    <w:rsid w:val="004A26F0"/>
    <w:rsid w:val="004B3A5E"/>
    <w:rsid w:val="004B5D9D"/>
    <w:rsid w:val="004B6395"/>
    <w:rsid w:val="004B6622"/>
    <w:rsid w:val="004C3C89"/>
    <w:rsid w:val="004E3145"/>
    <w:rsid w:val="004E5D33"/>
    <w:rsid w:val="004F4DD0"/>
    <w:rsid w:val="004F6197"/>
    <w:rsid w:val="00507ECD"/>
    <w:rsid w:val="0052671A"/>
    <w:rsid w:val="005355B8"/>
    <w:rsid w:val="00535B4D"/>
    <w:rsid w:val="005413D9"/>
    <w:rsid w:val="0057030A"/>
    <w:rsid w:val="00586ED9"/>
    <w:rsid w:val="005B24F2"/>
    <w:rsid w:val="005C797B"/>
    <w:rsid w:val="005E03E6"/>
    <w:rsid w:val="005E3F8E"/>
    <w:rsid w:val="005E5B74"/>
    <w:rsid w:val="005F44D1"/>
    <w:rsid w:val="006100B9"/>
    <w:rsid w:val="00633D42"/>
    <w:rsid w:val="0063691A"/>
    <w:rsid w:val="00643A12"/>
    <w:rsid w:val="00663726"/>
    <w:rsid w:val="00667A21"/>
    <w:rsid w:val="00667C78"/>
    <w:rsid w:val="00670E3E"/>
    <w:rsid w:val="00674271"/>
    <w:rsid w:val="0069262F"/>
    <w:rsid w:val="006A7032"/>
    <w:rsid w:val="006A73E6"/>
    <w:rsid w:val="006B07DE"/>
    <w:rsid w:val="006D1D97"/>
    <w:rsid w:val="006E1E85"/>
    <w:rsid w:val="006E5391"/>
    <w:rsid w:val="006F04A3"/>
    <w:rsid w:val="006F4815"/>
    <w:rsid w:val="00706322"/>
    <w:rsid w:val="007120BB"/>
    <w:rsid w:val="007257DF"/>
    <w:rsid w:val="00725C48"/>
    <w:rsid w:val="007640FF"/>
    <w:rsid w:val="00771BA4"/>
    <w:rsid w:val="007804AD"/>
    <w:rsid w:val="00783E10"/>
    <w:rsid w:val="00785229"/>
    <w:rsid w:val="007A55FC"/>
    <w:rsid w:val="007A60D1"/>
    <w:rsid w:val="007C1337"/>
    <w:rsid w:val="007C183D"/>
    <w:rsid w:val="007C78BD"/>
    <w:rsid w:val="007F1A26"/>
    <w:rsid w:val="0080223D"/>
    <w:rsid w:val="0080361A"/>
    <w:rsid w:val="00803734"/>
    <w:rsid w:val="0082351F"/>
    <w:rsid w:val="00824190"/>
    <w:rsid w:val="0083268E"/>
    <w:rsid w:val="00836CC4"/>
    <w:rsid w:val="008566CF"/>
    <w:rsid w:val="00857A97"/>
    <w:rsid w:val="0087278F"/>
    <w:rsid w:val="00881365"/>
    <w:rsid w:val="00883074"/>
    <w:rsid w:val="008A3FD1"/>
    <w:rsid w:val="008B1E9A"/>
    <w:rsid w:val="008B50F1"/>
    <w:rsid w:val="008C30CF"/>
    <w:rsid w:val="008C40E0"/>
    <w:rsid w:val="008D6F9B"/>
    <w:rsid w:val="008F29EC"/>
    <w:rsid w:val="008F3649"/>
    <w:rsid w:val="0090151C"/>
    <w:rsid w:val="009245B7"/>
    <w:rsid w:val="009365EF"/>
    <w:rsid w:val="0095170B"/>
    <w:rsid w:val="00951F24"/>
    <w:rsid w:val="009531A9"/>
    <w:rsid w:val="00962C8F"/>
    <w:rsid w:val="00965E1C"/>
    <w:rsid w:val="00990E25"/>
    <w:rsid w:val="009A3CB7"/>
    <w:rsid w:val="009B1A93"/>
    <w:rsid w:val="009C3947"/>
    <w:rsid w:val="009C58B4"/>
    <w:rsid w:val="009C741A"/>
    <w:rsid w:val="009D1604"/>
    <w:rsid w:val="00A00250"/>
    <w:rsid w:val="00A0100C"/>
    <w:rsid w:val="00A13B54"/>
    <w:rsid w:val="00A1783F"/>
    <w:rsid w:val="00A204D0"/>
    <w:rsid w:val="00A22028"/>
    <w:rsid w:val="00A270A8"/>
    <w:rsid w:val="00A362A3"/>
    <w:rsid w:val="00AE0E3C"/>
    <w:rsid w:val="00B16054"/>
    <w:rsid w:val="00B247A8"/>
    <w:rsid w:val="00B42A94"/>
    <w:rsid w:val="00B51CAB"/>
    <w:rsid w:val="00B54ADC"/>
    <w:rsid w:val="00B623BB"/>
    <w:rsid w:val="00B72FDB"/>
    <w:rsid w:val="00B76348"/>
    <w:rsid w:val="00B92188"/>
    <w:rsid w:val="00BA3B0F"/>
    <w:rsid w:val="00BB0E90"/>
    <w:rsid w:val="00BB3813"/>
    <w:rsid w:val="00BB5BFF"/>
    <w:rsid w:val="00BB5F7C"/>
    <w:rsid w:val="00BB6619"/>
    <w:rsid w:val="00BC79A9"/>
    <w:rsid w:val="00BD00D9"/>
    <w:rsid w:val="00BD5DEF"/>
    <w:rsid w:val="00BF2255"/>
    <w:rsid w:val="00C00DAD"/>
    <w:rsid w:val="00C17C16"/>
    <w:rsid w:val="00C20EDF"/>
    <w:rsid w:val="00C30B2E"/>
    <w:rsid w:val="00C437CA"/>
    <w:rsid w:val="00C5489D"/>
    <w:rsid w:val="00C61FF9"/>
    <w:rsid w:val="00C6486F"/>
    <w:rsid w:val="00C65AAE"/>
    <w:rsid w:val="00C804F6"/>
    <w:rsid w:val="00C83130"/>
    <w:rsid w:val="00C840F1"/>
    <w:rsid w:val="00C86B7D"/>
    <w:rsid w:val="00C96681"/>
    <w:rsid w:val="00CA3AA8"/>
    <w:rsid w:val="00CA6BA0"/>
    <w:rsid w:val="00CB2711"/>
    <w:rsid w:val="00CE5D05"/>
    <w:rsid w:val="00D10074"/>
    <w:rsid w:val="00D20CBF"/>
    <w:rsid w:val="00D21217"/>
    <w:rsid w:val="00D25785"/>
    <w:rsid w:val="00D35EB3"/>
    <w:rsid w:val="00D36625"/>
    <w:rsid w:val="00D47190"/>
    <w:rsid w:val="00D56967"/>
    <w:rsid w:val="00D57A9A"/>
    <w:rsid w:val="00D654DD"/>
    <w:rsid w:val="00D918FA"/>
    <w:rsid w:val="00D93B88"/>
    <w:rsid w:val="00DA5D01"/>
    <w:rsid w:val="00DC336E"/>
    <w:rsid w:val="00DC6276"/>
    <w:rsid w:val="00DD0CED"/>
    <w:rsid w:val="00DF78EF"/>
    <w:rsid w:val="00E107B7"/>
    <w:rsid w:val="00E21CE0"/>
    <w:rsid w:val="00E222CD"/>
    <w:rsid w:val="00E22EF8"/>
    <w:rsid w:val="00E2741D"/>
    <w:rsid w:val="00E3751C"/>
    <w:rsid w:val="00E41664"/>
    <w:rsid w:val="00E45739"/>
    <w:rsid w:val="00E477BB"/>
    <w:rsid w:val="00E510E5"/>
    <w:rsid w:val="00E55354"/>
    <w:rsid w:val="00E652F3"/>
    <w:rsid w:val="00E728A0"/>
    <w:rsid w:val="00E8768F"/>
    <w:rsid w:val="00E95D79"/>
    <w:rsid w:val="00EA5C51"/>
    <w:rsid w:val="00EB305E"/>
    <w:rsid w:val="00EB7C30"/>
    <w:rsid w:val="00EC0039"/>
    <w:rsid w:val="00EC13AF"/>
    <w:rsid w:val="00EE48A2"/>
    <w:rsid w:val="00EE7811"/>
    <w:rsid w:val="00F01F96"/>
    <w:rsid w:val="00F050A9"/>
    <w:rsid w:val="00F066F9"/>
    <w:rsid w:val="00F11DCE"/>
    <w:rsid w:val="00F52543"/>
    <w:rsid w:val="00F639F6"/>
    <w:rsid w:val="00F7499E"/>
    <w:rsid w:val="00F94CAF"/>
    <w:rsid w:val="00FB2495"/>
    <w:rsid w:val="00FC2F77"/>
    <w:rsid w:val="00FD6FC8"/>
    <w:rsid w:val="00FF77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F9B5"/>
  <w15:chartTrackingRefBased/>
  <w15:docId w15:val="{16BABE20-65A9-49A5-B11A-04BCBBE8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A3B0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A3B0F"/>
    <w:rPr>
      <w:rFonts w:ascii="Segoe UI" w:hAnsi="Segoe UI" w:cs="Segoe UI"/>
      <w:sz w:val="18"/>
      <w:szCs w:val="18"/>
    </w:rPr>
  </w:style>
  <w:style w:type="paragraph" w:styleId="Betarp">
    <w:name w:val="No Spacing"/>
    <w:uiPriority w:val="1"/>
    <w:qFormat/>
    <w:rsid w:val="00FF77B5"/>
    <w:pPr>
      <w:spacing w:after="0" w:line="240" w:lineRule="auto"/>
    </w:pPr>
  </w:style>
  <w:style w:type="paragraph" w:styleId="Sraopastraipa">
    <w:name w:val="List Paragraph"/>
    <w:basedOn w:val="prastasis"/>
    <w:uiPriority w:val="34"/>
    <w:qFormat/>
    <w:rsid w:val="00643A12"/>
    <w:pPr>
      <w:spacing w:line="256" w:lineRule="auto"/>
      <w:ind w:left="720"/>
      <w:contextualSpacing/>
    </w:pPr>
    <w:rPr>
      <w:rFonts w:asciiTheme="minorHAnsi" w:hAnsiTheme="minorHAnsi"/>
      <w:sz w:val="22"/>
      <w:szCs w:val="22"/>
      <w:lang w:val="en-US"/>
    </w:rPr>
  </w:style>
  <w:style w:type="paragraph" w:styleId="Antrats">
    <w:name w:val="header"/>
    <w:basedOn w:val="prastasis"/>
    <w:link w:val="AntratsDiagrama"/>
    <w:uiPriority w:val="99"/>
    <w:unhideWhenUsed/>
    <w:rsid w:val="004403E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403E9"/>
  </w:style>
  <w:style w:type="paragraph" w:styleId="Porat">
    <w:name w:val="footer"/>
    <w:basedOn w:val="prastasis"/>
    <w:link w:val="PoratDiagrama"/>
    <w:uiPriority w:val="99"/>
    <w:unhideWhenUsed/>
    <w:rsid w:val="004403E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40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99154">
      <w:bodyDiv w:val="1"/>
      <w:marLeft w:val="0"/>
      <w:marRight w:val="0"/>
      <w:marTop w:val="0"/>
      <w:marBottom w:val="0"/>
      <w:divBdr>
        <w:top w:val="none" w:sz="0" w:space="0" w:color="auto"/>
        <w:left w:val="none" w:sz="0" w:space="0" w:color="auto"/>
        <w:bottom w:val="none" w:sz="0" w:space="0" w:color="auto"/>
        <w:right w:val="none" w:sz="0" w:space="0" w:color="auto"/>
      </w:divBdr>
    </w:div>
    <w:div w:id="158077874">
      <w:bodyDiv w:val="1"/>
      <w:marLeft w:val="0"/>
      <w:marRight w:val="0"/>
      <w:marTop w:val="0"/>
      <w:marBottom w:val="0"/>
      <w:divBdr>
        <w:top w:val="none" w:sz="0" w:space="0" w:color="auto"/>
        <w:left w:val="none" w:sz="0" w:space="0" w:color="auto"/>
        <w:bottom w:val="none" w:sz="0" w:space="0" w:color="auto"/>
        <w:right w:val="none" w:sz="0" w:space="0" w:color="auto"/>
      </w:divBdr>
    </w:div>
    <w:div w:id="172765867">
      <w:bodyDiv w:val="1"/>
      <w:marLeft w:val="0"/>
      <w:marRight w:val="0"/>
      <w:marTop w:val="0"/>
      <w:marBottom w:val="0"/>
      <w:divBdr>
        <w:top w:val="none" w:sz="0" w:space="0" w:color="auto"/>
        <w:left w:val="none" w:sz="0" w:space="0" w:color="auto"/>
        <w:bottom w:val="none" w:sz="0" w:space="0" w:color="auto"/>
        <w:right w:val="none" w:sz="0" w:space="0" w:color="auto"/>
      </w:divBdr>
    </w:div>
    <w:div w:id="191699255">
      <w:bodyDiv w:val="1"/>
      <w:marLeft w:val="0"/>
      <w:marRight w:val="0"/>
      <w:marTop w:val="0"/>
      <w:marBottom w:val="0"/>
      <w:divBdr>
        <w:top w:val="none" w:sz="0" w:space="0" w:color="auto"/>
        <w:left w:val="none" w:sz="0" w:space="0" w:color="auto"/>
        <w:bottom w:val="none" w:sz="0" w:space="0" w:color="auto"/>
        <w:right w:val="none" w:sz="0" w:space="0" w:color="auto"/>
      </w:divBdr>
    </w:div>
    <w:div w:id="251471823">
      <w:bodyDiv w:val="1"/>
      <w:marLeft w:val="0"/>
      <w:marRight w:val="0"/>
      <w:marTop w:val="0"/>
      <w:marBottom w:val="0"/>
      <w:divBdr>
        <w:top w:val="none" w:sz="0" w:space="0" w:color="auto"/>
        <w:left w:val="none" w:sz="0" w:space="0" w:color="auto"/>
        <w:bottom w:val="none" w:sz="0" w:space="0" w:color="auto"/>
        <w:right w:val="none" w:sz="0" w:space="0" w:color="auto"/>
      </w:divBdr>
    </w:div>
    <w:div w:id="329065882">
      <w:bodyDiv w:val="1"/>
      <w:marLeft w:val="0"/>
      <w:marRight w:val="0"/>
      <w:marTop w:val="0"/>
      <w:marBottom w:val="0"/>
      <w:divBdr>
        <w:top w:val="none" w:sz="0" w:space="0" w:color="auto"/>
        <w:left w:val="none" w:sz="0" w:space="0" w:color="auto"/>
        <w:bottom w:val="none" w:sz="0" w:space="0" w:color="auto"/>
        <w:right w:val="none" w:sz="0" w:space="0" w:color="auto"/>
      </w:divBdr>
    </w:div>
    <w:div w:id="439494800">
      <w:bodyDiv w:val="1"/>
      <w:marLeft w:val="0"/>
      <w:marRight w:val="0"/>
      <w:marTop w:val="0"/>
      <w:marBottom w:val="0"/>
      <w:divBdr>
        <w:top w:val="none" w:sz="0" w:space="0" w:color="auto"/>
        <w:left w:val="none" w:sz="0" w:space="0" w:color="auto"/>
        <w:bottom w:val="none" w:sz="0" w:space="0" w:color="auto"/>
        <w:right w:val="none" w:sz="0" w:space="0" w:color="auto"/>
      </w:divBdr>
    </w:div>
    <w:div w:id="590697405">
      <w:bodyDiv w:val="1"/>
      <w:marLeft w:val="0"/>
      <w:marRight w:val="0"/>
      <w:marTop w:val="0"/>
      <w:marBottom w:val="0"/>
      <w:divBdr>
        <w:top w:val="none" w:sz="0" w:space="0" w:color="auto"/>
        <w:left w:val="none" w:sz="0" w:space="0" w:color="auto"/>
        <w:bottom w:val="none" w:sz="0" w:space="0" w:color="auto"/>
        <w:right w:val="none" w:sz="0" w:space="0" w:color="auto"/>
      </w:divBdr>
    </w:div>
    <w:div w:id="713961943">
      <w:bodyDiv w:val="1"/>
      <w:marLeft w:val="0"/>
      <w:marRight w:val="0"/>
      <w:marTop w:val="0"/>
      <w:marBottom w:val="0"/>
      <w:divBdr>
        <w:top w:val="none" w:sz="0" w:space="0" w:color="auto"/>
        <w:left w:val="none" w:sz="0" w:space="0" w:color="auto"/>
        <w:bottom w:val="none" w:sz="0" w:space="0" w:color="auto"/>
        <w:right w:val="none" w:sz="0" w:space="0" w:color="auto"/>
      </w:divBdr>
    </w:div>
    <w:div w:id="720977102">
      <w:bodyDiv w:val="1"/>
      <w:marLeft w:val="0"/>
      <w:marRight w:val="0"/>
      <w:marTop w:val="0"/>
      <w:marBottom w:val="0"/>
      <w:divBdr>
        <w:top w:val="none" w:sz="0" w:space="0" w:color="auto"/>
        <w:left w:val="none" w:sz="0" w:space="0" w:color="auto"/>
        <w:bottom w:val="none" w:sz="0" w:space="0" w:color="auto"/>
        <w:right w:val="none" w:sz="0" w:space="0" w:color="auto"/>
      </w:divBdr>
    </w:div>
    <w:div w:id="832569349">
      <w:bodyDiv w:val="1"/>
      <w:marLeft w:val="0"/>
      <w:marRight w:val="0"/>
      <w:marTop w:val="0"/>
      <w:marBottom w:val="0"/>
      <w:divBdr>
        <w:top w:val="none" w:sz="0" w:space="0" w:color="auto"/>
        <w:left w:val="none" w:sz="0" w:space="0" w:color="auto"/>
        <w:bottom w:val="none" w:sz="0" w:space="0" w:color="auto"/>
        <w:right w:val="none" w:sz="0" w:space="0" w:color="auto"/>
      </w:divBdr>
    </w:div>
    <w:div w:id="837503750">
      <w:bodyDiv w:val="1"/>
      <w:marLeft w:val="0"/>
      <w:marRight w:val="0"/>
      <w:marTop w:val="0"/>
      <w:marBottom w:val="0"/>
      <w:divBdr>
        <w:top w:val="none" w:sz="0" w:space="0" w:color="auto"/>
        <w:left w:val="none" w:sz="0" w:space="0" w:color="auto"/>
        <w:bottom w:val="none" w:sz="0" w:space="0" w:color="auto"/>
        <w:right w:val="none" w:sz="0" w:space="0" w:color="auto"/>
      </w:divBdr>
    </w:div>
    <w:div w:id="925264006">
      <w:bodyDiv w:val="1"/>
      <w:marLeft w:val="0"/>
      <w:marRight w:val="0"/>
      <w:marTop w:val="0"/>
      <w:marBottom w:val="0"/>
      <w:divBdr>
        <w:top w:val="none" w:sz="0" w:space="0" w:color="auto"/>
        <w:left w:val="none" w:sz="0" w:space="0" w:color="auto"/>
        <w:bottom w:val="none" w:sz="0" w:space="0" w:color="auto"/>
        <w:right w:val="none" w:sz="0" w:space="0" w:color="auto"/>
      </w:divBdr>
    </w:div>
    <w:div w:id="958418299">
      <w:bodyDiv w:val="1"/>
      <w:marLeft w:val="0"/>
      <w:marRight w:val="0"/>
      <w:marTop w:val="0"/>
      <w:marBottom w:val="0"/>
      <w:divBdr>
        <w:top w:val="none" w:sz="0" w:space="0" w:color="auto"/>
        <w:left w:val="none" w:sz="0" w:space="0" w:color="auto"/>
        <w:bottom w:val="none" w:sz="0" w:space="0" w:color="auto"/>
        <w:right w:val="none" w:sz="0" w:space="0" w:color="auto"/>
      </w:divBdr>
    </w:div>
    <w:div w:id="968828010">
      <w:bodyDiv w:val="1"/>
      <w:marLeft w:val="0"/>
      <w:marRight w:val="0"/>
      <w:marTop w:val="0"/>
      <w:marBottom w:val="0"/>
      <w:divBdr>
        <w:top w:val="none" w:sz="0" w:space="0" w:color="auto"/>
        <w:left w:val="none" w:sz="0" w:space="0" w:color="auto"/>
        <w:bottom w:val="none" w:sz="0" w:space="0" w:color="auto"/>
        <w:right w:val="none" w:sz="0" w:space="0" w:color="auto"/>
      </w:divBdr>
    </w:div>
    <w:div w:id="973438875">
      <w:bodyDiv w:val="1"/>
      <w:marLeft w:val="0"/>
      <w:marRight w:val="0"/>
      <w:marTop w:val="0"/>
      <w:marBottom w:val="0"/>
      <w:divBdr>
        <w:top w:val="none" w:sz="0" w:space="0" w:color="auto"/>
        <w:left w:val="none" w:sz="0" w:space="0" w:color="auto"/>
        <w:bottom w:val="none" w:sz="0" w:space="0" w:color="auto"/>
        <w:right w:val="none" w:sz="0" w:space="0" w:color="auto"/>
      </w:divBdr>
    </w:div>
    <w:div w:id="983893586">
      <w:bodyDiv w:val="1"/>
      <w:marLeft w:val="0"/>
      <w:marRight w:val="0"/>
      <w:marTop w:val="0"/>
      <w:marBottom w:val="0"/>
      <w:divBdr>
        <w:top w:val="none" w:sz="0" w:space="0" w:color="auto"/>
        <w:left w:val="none" w:sz="0" w:space="0" w:color="auto"/>
        <w:bottom w:val="none" w:sz="0" w:space="0" w:color="auto"/>
        <w:right w:val="none" w:sz="0" w:space="0" w:color="auto"/>
      </w:divBdr>
    </w:div>
    <w:div w:id="1056465158">
      <w:bodyDiv w:val="1"/>
      <w:marLeft w:val="0"/>
      <w:marRight w:val="0"/>
      <w:marTop w:val="0"/>
      <w:marBottom w:val="0"/>
      <w:divBdr>
        <w:top w:val="none" w:sz="0" w:space="0" w:color="auto"/>
        <w:left w:val="none" w:sz="0" w:space="0" w:color="auto"/>
        <w:bottom w:val="none" w:sz="0" w:space="0" w:color="auto"/>
        <w:right w:val="none" w:sz="0" w:space="0" w:color="auto"/>
      </w:divBdr>
    </w:div>
    <w:div w:id="1196036894">
      <w:bodyDiv w:val="1"/>
      <w:marLeft w:val="0"/>
      <w:marRight w:val="0"/>
      <w:marTop w:val="0"/>
      <w:marBottom w:val="0"/>
      <w:divBdr>
        <w:top w:val="none" w:sz="0" w:space="0" w:color="auto"/>
        <w:left w:val="none" w:sz="0" w:space="0" w:color="auto"/>
        <w:bottom w:val="none" w:sz="0" w:space="0" w:color="auto"/>
        <w:right w:val="none" w:sz="0" w:space="0" w:color="auto"/>
      </w:divBdr>
    </w:div>
    <w:div w:id="1275527327">
      <w:bodyDiv w:val="1"/>
      <w:marLeft w:val="0"/>
      <w:marRight w:val="0"/>
      <w:marTop w:val="0"/>
      <w:marBottom w:val="0"/>
      <w:divBdr>
        <w:top w:val="none" w:sz="0" w:space="0" w:color="auto"/>
        <w:left w:val="none" w:sz="0" w:space="0" w:color="auto"/>
        <w:bottom w:val="none" w:sz="0" w:space="0" w:color="auto"/>
        <w:right w:val="none" w:sz="0" w:space="0" w:color="auto"/>
      </w:divBdr>
    </w:div>
    <w:div w:id="1394618544">
      <w:bodyDiv w:val="1"/>
      <w:marLeft w:val="0"/>
      <w:marRight w:val="0"/>
      <w:marTop w:val="0"/>
      <w:marBottom w:val="0"/>
      <w:divBdr>
        <w:top w:val="none" w:sz="0" w:space="0" w:color="auto"/>
        <w:left w:val="none" w:sz="0" w:space="0" w:color="auto"/>
        <w:bottom w:val="none" w:sz="0" w:space="0" w:color="auto"/>
        <w:right w:val="none" w:sz="0" w:space="0" w:color="auto"/>
      </w:divBdr>
    </w:div>
    <w:div w:id="1409233261">
      <w:bodyDiv w:val="1"/>
      <w:marLeft w:val="0"/>
      <w:marRight w:val="0"/>
      <w:marTop w:val="0"/>
      <w:marBottom w:val="0"/>
      <w:divBdr>
        <w:top w:val="none" w:sz="0" w:space="0" w:color="auto"/>
        <w:left w:val="none" w:sz="0" w:space="0" w:color="auto"/>
        <w:bottom w:val="none" w:sz="0" w:space="0" w:color="auto"/>
        <w:right w:val="none" w:sz="0" w:space="0" w:color="auto"/>
      </w:divBdr>
    </w:div>
    <w:div w:id="1412698701">
      <w:bodyDiv w:val="1"/>
      <w:marLeft w:val="0"/>
      <w:marRight w:val="0"/>
      <w:marTop w:val="0"/>
      <w:marBottom w:val="0"/>
      <w:divBdr>
        <w:top w:val="none" w:sz="0" w:space="0" w:color="auto"/>
        <w:left w:val="none" w:sz="0" w:space="0" w:color="auto"/>
        <w:bottom w:val="none" w:sz="0" w:space="0" w:color="auto"/>
        <w:right w:val="none" w:sz="0" w:space="0" w:color="auto"/>
      </w:divBdr>
    </w:div>
    <w:div w:id="1431970576">
      <w:bodyDiv w:val="1"/>
      <w:marLeft w:val="0"/>
      <w:marRight w:val="0"/>
      <w:marTop w:val="0"/>
      <w:marBottom w:val="0"/>
      <w:divBdr>
        <w:top w:val="none" w:sz="0" w:space="0" w:color="auto"/>
        <w:left w:val="none" w:sz="0" w:space="0" w:color="auto"/>
        <w:bottom w:val="none" w:sz="0" w:space="0" w:color="auto"/>
        <w:right w:val="none" w:sz="0" w:space="0" w:color="auto"/>
      </w:divBdr>
    </w:div>
    <w:div w:id="1477529609">
      <w:bodyDiv w:val="1"/>
      <w:marLeft w:val="0"/>
      <w:marRight w:val="0"/>
      <w:marTop w:val="0"/>
      <w:marBottom w:val="0"/>
      <w:divBdr>
        <w:top w:val="none" w:sz="0" w:space="0" w:color="auto"/>
        <w:left w:val="none" w:sz="0" w:space="0" w:color="auto"/>
        <w:bottom w:val="none" w:sz="0" w:space="0" w:color="auto"/>
        <w:right w:val="none" w:sz="0" w:space="0" w:color="auto"/>
      </w:divBdr>
    </w:div>
    <w:div w:id="1572810619">
      <w:bodyDiv w:val="1"/>
      <w:marLeft w:val="0"/>
      <w:marRight w:val="0"/>
      <w:marTop w:val="0"/>
      <w:marBottom w:val="0"/>
      <w:divBdr>
        <w:top w:val="none" w:sz="0" w:space="0" w:color="auto"/>
        <w:left w:val="none" w:sz="0" w:space="0" w:color="auto"/>
        <w:bottom w:val="none" w:sz="0" w:space="0" w:color="auto"/>
        <w:right w:val="none" w:sz="0" w:space="0" w:color="auto"/>
      </w:divBdr>
    </w:div>
    <w:div w:id="1622031148">
      <w:bodyDiv w:val="1"/>
      <w:marLeft w:val="0"/>
      <w:marRight w:val="0"/>
      <w:marTop w:val="0"/>
      <w:marBottom w:val="0"/>
      <w:divBdr>
        <w:top w:val="none" w:sz="0" w:space="0" w:color="auto"/>
        <w:left w:val="none" w:sz="0" w:space="0" w:color="auto"/>
        <w:bottom w:val="none" w:sz="0" w:space="0" w:color="auto"/>
        <w:right w:val="none" w:sz="0" w:space="0" w:color="auto"/>
      </w:divBdr>
    </w:div>
    <w:div w:id="1702321598">
      <w:bodyDiv w:val="1"/>
      <w:marLeft w:val="0"/>
      <w:marRight w:val="0"/>
      <w:marTop w:val="0"/>
      <w:marBottom w:val="0"/>
      <w:divBdr>
        <w:top w:val="none" w:sz="0" w:space="0" w:color="auto"/>
        <w:left w:val="none" w:sz="0" w:space="0" w:color="auto"/>
        <w:bottom w:val="none" w:sz="0" w:space="0" w:color="auto"/>
        <w:right w:val="none" w:sz="0" w:space="0" w:color="auto"/>
      </w:divBdr>
    </w:div>
    <w:div w:id="1771314589">
      <w:bodyDiv w:val="1"/>
      <w:marLeft w:val="0"/>
      <w:marRight w:val="0"/>
      <w:marTop w:val="0"/>
      <w:marBottom w:val="0"/>
      <w:divBdr>
        <w:top w:val="none" w:sz="0" w:space="0" w:color="auto"/>
        <w:left w:val="none" w:sz="0" w:space="0" w:color="auto"/>
        <w:bottom w:val="none" w:sz="0" w:space="0" w:color="auto"/>
        <w:right w:val="none" w:sz="0" w:space="0" w:color="auto"/>
      </w:divBdr>
    </w:div>
    <w:div w:id="214356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AEC5E-3782-4F74-9CF4-05BC5EDA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15468</Words>
  <Characters>8818</Characters>
  <Application>Microsoft Office Word</Application>
  <DocSecurity>0</DocSecurity>
  <Lines>73</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Algirdas Kavalnis</dc:creator>
  <cp:keywords/>
  <dc:description/>
  <cp:lastModifiedBy>Aldona Rusteikienė</cp:lastModifiedBy>
  <cp:revision>7</cp:revision>
  <cp:lastPrinted>2021-04-08T12:00:00Z</cp:lastPrinted>
  <dcterms:created xsi:type="dcterms:W3CDTF">2021-04-13T05:35:00Z</dcterms:created>
  <dcterms:modified xsi:type="dcterms:W3CDTF">2021-04-20T10:38:00Z</dcterms:modified>
</cp:coreProperties>
</file>