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DF4E8" w14:textId="77777777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13295E39" w14:textId="12CAAE35" w:rsidR="00123F7B" w:rsidRDefault="000E4959" w:rsidP="000E4959">
      <w:pPr>
        <w:pStyle w:val="Antrats"/>
        <w:widowControl w:val="0"/>
        <w:jc w:val="center"/>
      </w:pPr>
      <w:r>
        <w:rPr>
          <w:noProof/>
        </w:rPr>
        <w:t xml:space="preserve">Dėl </w:t>
      </w:r>
      <w:r w:rsidR="002F35A3">
        <w:rPr>
          <w:color w:val="000000"/>
        </w:rPr>
        <w:t xml:space="preserve">Molėtų rajono savivaldybės tarybos </w:t>
      </w:r>
      <w:r w:rsidR="00434E33" w:rsidRPr="00434E33">
        <w:rPr>
          <w:lang w:eastAsia="lt-LT"/>
        </w:rPr>
        <w:t>2021 m. sausio 28 d. sprendimo Nr. B1-5 „Dėl Molėtų rajono savivaldybės neformaliojo vaikų švietimo lėšų skyrimo ir naudojimo tvarkos aprašo patvirtinimo“ pakeitimo</w:t>
      </w:r>
    </w:p>
    <w:p w14:paraId="0796B27A" w14:textId="6DDC1E2B" w:rsidR="00994174" w:rsidRDefault="00994174"/>
    <w:p w14:paraId="29AE2797" w14:textId="3A030DCD" w:rsidR="00123F7B" w:rsidRDefault="00123F7B" w:rsidP="00123F7B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54C2736A" w14:textId="77777777" w:rsidR="00434E33" w:rsidRPr="00434E33" w:rsidRDefault="00434E33" w:rsidP="00434E33">
      <w:pPr>
        <w:tabs>
          <w:tab w:val="left" w:pos="0"/>
          <w:tab w:val="left" w:pos="900"/>
          <w:tab w:val="left" w:pos="1674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E33">
        <w:rPr>
          <w:rFonts w:ascii="Times New Roman" w:eastAsia="Times New Roman" w:hAnsi="Times New Roman" w:cs="Times New Roman"/>
          <w:sz w:val="24"/>
          <w:szCs w:val="24"/>
        </w:rPr>
        <w:t>Teikiamu sprendimo projektu bus pakeistas Molėtų rajono savivaldybės neformaliojo vaikų švietimo lėšų skyrimo ir naudojimo tvarkos aprašas,  patvirtintas Molėtų rajono savivaldybės tarybos 2021 m. sausio 28 sprendimu Nr. B1-5 „Dėl Molėtų rajono savivaldybės neformaliojo vaikų švietimo lėšų skyrimo ir naudojimo  tvarkos aprašo patvirtinimo“. (toliau – Aprašas).</w:t>
      </w:r>
    </w:p>
    <w:p w14:paraId="42D28525" w14:textId="77777777" w:rsidR="00434E33" w:rsidRPr="00434E33" w:rsidRDefault="00434E33" w:rsidP="00434E33">
      <w:pPr>
        <w:tabs>
          <w:tab w:val="left" w:pos="0"/>
          <w:tab w:val="left" w:pos="900"/>
          <w:tab w:val="left" w:pos="1674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E33">
        <w:rPr>
          <w:rFonts w:ascii="Times New Roman" w:eastAsia="Times New Roman" w:hAnsi="Times New Roman" w:cs="Times New Roman"/>
          <w:sz w:val="24"/>
          <w:szCs w:val="24"/>
        </w:rPr>
        <w:t>Keičiami Aprašo 1, 6, 24 punktai ir 22.1. bei papunktis. Taip pat Aprašo 1 priedo (NVŠ programų vykdymo ir finansavimo sutartis) 12 punktas ir 3.8. papunktis.</w:t>
      </w:r>
    </w:p>
    <w:p w14:paraId="214ABBE7" w14:textId="77777777" w:rsidR="00434E33" w:rsidRPr="00434E33" w:rsidRDefault="00434E33" w:rsidP="00434E33">
      <w:pPr>
        <w:tabs>
          <w:tab w:val="left" w:pos="0"/>
          <w:tab w:val="left" w:pos="900"/>
          <w:tab w:val="left" w:pos="1674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E33">
        <w:rPr>
          <w:rFonts w:ascii="Times New Roman" w:eastAsia="Times New Roman" w:hAnsi="Times New Roman" w:cs="Times New Roman"/>
          <w:sz w:val="24"/>
          <w:szCs w:val="24"/>
        </w:rPr>
        <w:t>Pakeitimai daromi atsižvelgiant į Vyriausybės atstovų įstaigos Vyriausybės atstovo Panevėžio ir Utenos apskrityse pastabas.</w:t>
      </w:r>
    </w:p>
    <w:p w14:paraId="307E3D4D" w14:textId="0489EAD8" w:rsidR="00123F7B" w:rsidRDefault="007C5B49" w:rsidP="00434E33">
      <w:pPr>
        <w:pStyle w:val="Sraopastraipa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23F7B" w:rsidRPr="00123F7B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781EC305" w14:textId="77777777" w:rsidR="00434E33" w:rsidRPr="00434E33" w:rsidRDefault="00E65CA9" w:rsidP="00434E33">
      <w:pPr>
        <w:tabs>
          <w:tab w:val="left" w:pos="0"/>
          <w:tab w:val="left" w:pos="900"/>
          <w:tab w:val="left" w:pos="1674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Patvirtinus</w:t>
      </w:r>
      <w:r w:rsidR="002F35A3" w:rsidRPr="002F35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4E33" w:rsidRPr="00434E33">
        <w:rPr>
          <w:rFonts w:ascii="Times New Roman" w:eastAsia="Times New Roman" w:hAnsi="Times New Roman" w:cs="Times New Roman"/>
          <w:sz w:val="24"/>
          <w:szCs w:val="24"/>
        </w:rPr>
        <w:t>Molėtų rajono savivaldybės neformaliojo vaikų švietimo lėšų skyrimo ir naudojimo tvarkos apraš</w:t>
      </w:r>
      <w:r w:rsidR="00434E33">
        <w:rPr>
          <w:rFonts w:ascii="Times New Roman" w:eastAsia="Times New Roman" w:hAnsi="Times New Roman" w:cs="Times New Roman"/>
          <w:sz w:val="24"/>
          <w:szCs w:val="24"/>
        </w:rPr>
        <w:t>o</w:t>
      </w:r>
      <w:r w:rsidR="00434E33" w:rsidRPr="00434E33">
        <w:rPr>
          <w:rFonts w:ascii="Times New Roman" w:eastAsia="Times New Roman" w:hAnsi="Times New Roman" w:cs="Times New Roman"/>
          <w:sz w:val="24"/>
          <w:szCs w:val="24"/>
        </w:rPr>
        <w:t>,  patvirtint</w:t>
      </w:r>
      <w:r w:rsidR="00434E33">
        <w:rPr>
          <w:rFonts w:ascii="Times New Roman" w:eastAsia="Times New Roman" w:hAnsi="Times New Roman" w:cs="Times New Roman"/>
          <w:sz w:val="24"/>
          <w:szCs w:val="24"/>
        </w:rPr>
        <w:t>o</w:t>
      </w:r>
      <w:r w:rsidR="00434E33" w:rsidRPr="00434E33">
        <w:rPr>
          <w:rFonts w:ascii="Times New Roman" w:eastAsia="Times New Roman" w:hAnsi="Times New Roman" w:cs="Times New Roman"/>
          <w:sz w:val="24"/>
          <w:szCs w:val="24"/>
        </w:rPr>
        <w:t xml:space="preserve"> Molėtų rajono savivaldybės tarybos 2021 m. sausio 28 sprendimu Nr. B1-5 „Dėl Molėtų rajono savivaldybės neformaliojo vaikų švietimo lėšų skyrimo ir naudojimo  tvarkos aprašo patvirtinimo“</w:t>
      </w:r>
      <w:r w:rsidR="00434E33">
        <w:rPr>
          <w:rFonts w:ascii="Times New Roman" w:eastAsia="Times New Roman" w:hAnsi="Times New Roman" w:cs="Times New Roman"/>
          <w:sz w:val="24"/>
          <w:szCs w:val="24"/>
        </w:rPr>
        <w:t xml:space="preserve"> pakeitimus bus atsižvelgta į </w:t>
      </w:r>
      <w:r w:rsidR="00434E33" w:rsidRPr="00434E33">
        <w:rPr>
          <w:rFonts w:ascii="Times New Roman" w:eastAsia="Times New Roman" w:hAnsi="Times New Roman" w:cs="Times New Roman"/>
          <w:sz w:val="24"/>
          <w:szCs w:val="24"/>
        </w:rPr>
        <w:t>Vyriausybės atstovų įstaigos Vyriausybės atstovo Panevėžio ir Utenos apskrityse pastabas.</w:t>
      </w:r>
    </w:p>
    <w:p w14:paraId="641E86FD" w14:textId="422D9575" w:rsidR="00123F7B" w:rsidRDefault="00265440" w:rsidP="0026544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23F7B" w:rsidRPr="00265440">
        <w:rPr>
          <w:rFonts w:ascii="Times New Roman" w:hAnsi="Times New Roman" w:cs="Times New Roman"/>
          <w:sz w:val="24"/>
          <w:szCs w:val="24"/>
        </w:rPr>
        <w:t>Laukiami rezultatai:</w:t>
      </w:r>
    </w:p>
    <w:p w14:paraId="69CB763A" w14:textId="5D7366A1" w:rsidR="00265440" w:rsidRPr="00265440" w:rsidRDefault="00265440" w:rsidP="00265440">
      <w:pPr>
        <w:spacing w:line="360" w:lineRule="auto"/>
        <w:ind w:left="360" w:firstLine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Teigiam</w:t>
      </w:r>
      <w:r w:rsidR="002F35A3">
        <w:rPr>
          <w:rFonts w:ascii="Times New Roman" w:hAnsi="Times New Roman" w:cs="Times New Roman"/>
          <w:sz w:val="24"/>
          <w:szCs w:val="24"/>
        </w:rPr>
        <w:t xml:space="preserve">a: </w:t>
      </w:r>
      <w:r w:rsidR="00434E33" w:rsidRPr="00434E33">
        <w:rPr>
          <w:rFonts w:ascii="Times New Roman" w:eastAsia="Times New Roman" w:hAnsi="Times New Roman" w:cs="Times New Roman"/>
          <w:sz w:val="24"/>
          <w:szCs w:val="24"/>
          <w:lang w:eastAsia="lt-LT"/>
        </w:rPr>
        <w:t>Aprašo visi punktai ir papunkčiai atitiks teisiniams reikalavimams.</w:t>
      </w:r>
    </w:p>
    <w:p w14:paraId="47CC3112" w14:textId="10A901A0" w:rsidR="00123F7B" w:rsidRPr="00265440" w:rsidRDefault="00265440" w:rsidP="0026544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23F7B" w:rsidRPr="00265440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7993509D" w14:textId="77777777" w:rsidR="00434E33" w:rsidRPr="00434E33" w:rsidRDefault="00434E33" w:rsidP="00434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34E33">
        <w:rPr>
          <w:rFonts w:ascii="Times New Roman" w:eastAsia="Times New Roman" w:hAnsi="Times New Roman" w:cs="Times New Roman"/>
          <w:sz w:val="24"/>
          <w:szCs w:val="24"/>
          <w:lang w:eastAsia="lt-LT"/>
        </w:rPr>
        <w:t>Bendrojo finansavimo ir kitos Lietuvos Respublikos valstybės biudžeto lėšos.</w:t>
      </w:r>
    </w:p>
    <w:p w14:paraId="1AD24D0F" w14:textId="7CBC66C9" w:rsidR="00123F7B" w:rsidRPr="00123F7B" w:rsidRDefault="00123F7B" w:rsidP="00123F7B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0B5C5A8F" w14:textId="688A0257" w:rsidR="00123F7B" w:rsidRPr="00434E33" w:rsidRDefault="00123F7B" w:rsidP="00434E33">
      <w:pPr>
        <w:pStyle w:val="Sraopastraipa"/>
        <w:numPr>
          <w:ilvl w:val="0"/>
          <w:numId w:val="2"/>
        </w:numPr>
        <w:tabs>
          <w:tab w:val="left" w:pos="709"/>
        </w:tabs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34E33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1F7F078F" w14:textId="29FEE021" w:rsidR="00123F7B" w:rsidRPr="00123F7B" w:rsidRDefault="00265440" w:rsidP="00123F7B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Nėra.</w:t>
      </w:r>
    </w:p>
    <w:sectPr w:rsidR="00123F7B" w:rsidRPr="00123F7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84548"/>
    <w:multiLevelType w:val="hybridMultilevel"/>
    <w:tmpl w:val="8FBEEF9E"/>
    <w:lvl w:ilvl="0" w:tplc="84A401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E4959"/>
    <w:rsid w:val="00123F7B"/>
    <w:rsid w:val="00265440"/>
    <w:rsid w:val="002F35A3"/>
    <w:rsid w:val="00434E33"/>
    <w:rsid w:val="007C5B49"/>
    <w:rsid w:val="00837D4B"/>
    <w:rsid w:val="00994174"/>
    <w:rsid w:val="00BC6BE0"/>
    <w:rsid w:val="00D35502"/>
    <w:rsid w:val="00E6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paragraph" w:styleId="Antrats">
    <w:name w:val="header"/>
    <w:basedOn w:val="prastasis"/>
    <w:link w:val="AntratsDiagrama"/>
    <w:rsid w:val="000E495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0E495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1083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Arvydas Jurkšaitis</cp:lastModifiedBy>
  <cp:revision>2</cp:revision>
  <dcterms:created xsi:type="dcterms:W3CDTF">2021-04-14T05:26:00Z</dcterms:created>
  <dcterms:modified xsi:type="dcterms:W3CDTF">2021-04-14T05:26:00Z</dcterms:modified>
</cp:coreProperties>
</file>