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Molėtų rajono savivaldybės tarybos</w:t>
      </w:r>
    </w:p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 xml:space="preserve">2020 m. vasario 26 d. sprendimo </w:t>
      </w:r>
    </w:p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Nr. B1-54</w:t>
      </w:r>
    </w:p>
    <w:p w:rsid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Priedas</w:t>
      </w:r>
    </w:p>
    <w:p w:rsidR="00AF0228" w:rsidRPr="00AF0228" w:rsidRDefault="00984F03" w:rsidP="00984F03">
      <w:pPr>
        <w:tabs>
          <w:tab w:val="left" w:pos="1674"/>
        </w:tabs>
        <w:spacing w:after="0" w:line="240" w:lineRule="auto"/>
        <w:ind w:left="51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(Molėtų rajono savi</w:t>
      </w:r>
      <w:r w:rsidR="00901582">
        <w:rPr>
          <w:rFonts w:eastAsia="Times New Roman" w:cs="Times New Roman"/>
          <w:szCs w:val="24"/>
        </w:rPr>
        <w:t>valdybės tarybos 2021 m. kovo</w:t>
      </w:r>
      <w:r w:rsidRPr="00984F03">
        <w:rPr>
          <w:rFonts w:eastAsia="Times New Roman" w:cs="Times New Roman"/>
          <w:szCs w:val="24"/>
        </w:rPr>
        <w:t xml:space="preserve">   d. sprendimo Nr. B1-   redakcija)</w:t>
      </w:r>
    </w:p>
    <w:p w:rsidR="00AF0228" w:rsidRPr="00AF0228" w:rsidRDefault="00AF0228" w:rsidP="00AF0228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aps/>
          <w:szCs w:val="20"/>
        </w:rPr>
      </w:pPr>
      <w:r w:rsidRPr="00AF0228">
        <w:rPr>
          <w:rFonts w:eastAsia="Times New Roman" w:cs="Times New Roman"/>
          <w:szCs w:val="24"/>
        </w:rPr>
        <w:tab/>
      </w:r>
    </w:p>
    <w:p w:rsidR="00AF0228" w:rsidRPr="00AF0228" w:rsidRDefault="00AF0228" w:rsidP="00AF0228">
      <w:pPr>
        <w:spacing w:after="0" w:line="240" w:lineRule="auto"/>
        <w:jc w:val="center"/>
        <w:rPr>
          <w:rFonts w:eastAsia="Times New Roman" w:cs="Times New Roman"/>
          <w:b/>
          <w:caps/>
          <w:szCs w:val="20"/>
        </w:rPr>
      </w:pPr>
      <w:r w:rsidRPr="00AF0228">
        <w:rPr>
          <w:rFonts w:eastAsia="Times New Roman" w:cs="Times New Roman"/>
          <w:b/>
          <w:caps/>
          <w:szCs w:val="20"/>
        </w:rPr>
        <w:t xml:space="preserve">VIEŠOSIOS ĮSTAIGOS MOLĖTŲ LIGONINĖS TEIKIAMŲ mokamų paslaugų kainOraštis </w:t>
      </w:r>
    </w:p>
    <w:p w:rsidR="00AF0228" w:rsidRPr="00AF0228" w:rsidRDefault="00AF0228" w:rsidP="00AF0228">
      <w:pPr>
        <w:spacing w:after="0" w:line="360" w:lineRule="auto"/>
        <w:rPr>
          <w:rFonts w:eastAsia="Times New Roman" w:cs="Times New Roman"/>
          <w:szCs w:val="20"/>
        </w:rPr>
      </w:pPr>
    </w:p>
    <w:tbl>
      <w:tblPr>
        <w:tblW w:w="14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8054"/>
        <w:gridCol w:w="1701"/>
        <w:gridCol w:w="8"/>
        <w:gridCol w:w="1270"/>
        <w:gridCol w:w="12"/>
        <w:gridCol w:w="1258"/>
        <w:gridCol w:w="12"/>
        <w:gridCol w:w="1258"/>
        <w:gridCol w:w="12"/>
      </w:tblGrid>
      <w:tr w:rsidR="00A52CCA" w:rsidRPr="00AF0228" w:rsidTr="00901582">
        <w:trPr>
          <w:gridAfter w:val="1"/>
          <w:wAfter w:w="12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 xml:space="preserve">Eil. Nr. 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Kaina, Eurais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Ignalinos ligoninė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Visagino ligoninė</w:t>
            </w:r>
          </w:p>
        </w:tc>
      </w:tr>
      <w:tr w:rsidR="00A52CCA" w:rsidRPr="00AF0228" w:rsidTr="00901582">
        <w:trPr>
          <w:gridAfter w:val="1"/>
          <w:wAfter w:w="12" w:type="dxa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901582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901582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</w:tr>
      <w:tr w:rsidR="00A52CCA" w:rsidRPr="00AF0228" w:rsidTr="00901582">
        <w:trPr>
          <w:gridAfter w:val="1"/>
          <w:wAfter w:w="12" w:type="dxa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8054" w:type="dxa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8054" w:type="dxa"/>
            <w:vMerge w:val="restart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0,15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0,10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0,30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8054" w:type="dxa"/>
            <w:vMerge w:val="restart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ind w:firstLine="40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ind w:firstLine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ind w:firstLine="4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per 10 d. d.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per 5 d. d.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14,00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F0228">
                <w:rPr>
                  <w:rFonts w:eastAsia="Times New Roman" w:cs="Times New Roman"/>
                  <w:szCs w:val="24"/>
                </w:rP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0,80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8054" w:type="dxa"/>
            <w:vMerge w:val="restart"/>
            <w:shd w:val="clear" w:color="auto" w:fill="auto"/>
            <w:noWrap/>
            <w:hideMark/>
          </w:tcPr>
          <w:p w:rsidR="00A52CCA" w:rsidRPr="00AF0228" w:rsidRDefault="00A52CCA" w:rsidP="00901582">
            <w:pPr>
              <w:tabs>
                <w:tab w:val="left" w:pos="1674"/>
                <w:tab w:val="right" w:pos="557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Rentgenogramų išdavimas (pacientui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3,60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4,60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5,60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054" w:type="dxa"/>
            <w:vMerge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1104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szCs w:val="24"/>
              </w:rPr>
              <w:t>Gydomosios procedūros: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1582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01582" w:rsidRPr="00901582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8054" w:type="dxa"/>
            <w:shd w:val="clear" w:color="auto" w:fill="auto"/>
            <w:noWrap/>
          </w:tcPr>
          <w:p w:rsidR="00901582" w:rsidRPr="00AF0228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01582" w:rsidRPr="00AF0228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0" w:type="dxa"/>
            <w:shd w:val="clear" w:color="auto" w:fill="auto"/>
            <w:noWrap/>
          </w:tcPr>
          <w:p w:rsidR="00901582" w:rsidRPr="00AF0228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270" w:type="dxa"/>
            <w:gridSpan w:val="2"/>
          </w:tcPr>
          <w:p w:rsidR="00901582" w:rsidRPr="00AF0228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270" w:type="dxa"/>
            <w:gridSpan w:val="2"/>
          </w:tcPr>
          <w:p w:rsidR="00901582" w:rsidRPr="00AF0228" w:rsidRDefault="00901582" w:rsidP="00901582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11.2.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11.4.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16,00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11.5.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11.6.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11.7.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586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11.8.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11.9.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11.10.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8,50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11.11.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11.12.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11.13.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Sausas arba drėgnas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ureazės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testas </w:t>
            </w:r>
            <w:proofErr w:type="spellStart"/>
            <w:r w:rsidRPr="00AF0228">
              <w:rPr>
                <w:rFonts w:eastAsia="Times New Roman" w:cs="Times New Roman"/>
                <w:i/>
                <w:szCs w:val="24"/>
              </w:rPr>
              <w:t>Helicobacter</w:t>
            </w:r>
            <w:proofErr w:type="spellEnd"/>
            <w:r w:rsidRPr="00AF0228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i/>
                <w:szCs w:val="24"/>
              </w:rPr>
              <w:t>pylori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1104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szCs w:val="24"/>
              </w:rPr>
              <w:t>Medicininė apžiūra neblaivumui nustatyti pačiam pacientui parašant: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12.1.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17,00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12.2.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15,50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Neterminuota slaugos ir palaikomojo gydymo paslauga išnaudojus 120 dienų metuose 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15. 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15.1.</w:t>
            </w:r>
          </w:p>
        </w:tc>
        <w:tc>
          <w:tcPr>
            <w:tcW w:w="8054" w:type="dxa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15.2.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Danties nujautrinimas skysčiu „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Gluma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desensitizer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15.4.1.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15.4.2.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15.4.3.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Metalo keramikos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15.4.4.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15.4.5.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01582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8054" w:type="dxa"/>
            <w:shd w:val="clear" w:color="auto" w:fill="auto"/>
            <w:noWrap/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01582" w:rsidRPr="00AF0228" w:rsidRDefault="00901582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0" w:type="dxa"/>
            <w:shd w:val="clear" w:color="auto" w:fill="auto"/>
            <w:noWrap/>
          </w:tcPr>
          <w:p w:rsidR="00901582" w:rsidRPr="00AF0228" w:rsidRDefault="00901582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270" w:type="dxa"/>
            <w:gridSpan w:val="2"/>
          </w:tcPr>
          <w:p w:rsidR="00901582" w:rsidRPr="00AF0228" w:rsidRDefault="00901582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270" w:type="dxa"/>
            <w:gridSpan w:val="2"/>
          </w:tcPr>
          <w:p w:rsidR="00901582" w:rsidRPr="00AF0228" w:rsidRDefault="00901582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15.4.6.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Lietas kultinis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40,00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15.5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Vieno danties įstatymas į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plokštesnį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15.6.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15.7.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Antspaudas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aligato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15.8.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15.9.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15.10.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15.11.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Vieno danties gleivinės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15.12.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15.13.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15.14.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15.15.</w:t>
            </w:r>
          </w:p>
        </w:tc>
        <w:tc>
          <w:tcPr>
            <w:tcW w:w="8054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4,00</w:t>
            </w: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52CCA" w:rsidRPr="00AF0228" w:rsidTr="00901582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aps/>
                <w:szCs w:val="20"/>
              </w:rPr>
              <w:t>kineziterapija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Cs w:val="20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Kvėpavimo gimnastika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5,08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val="en-US" w:eastAsia="lt-LT"/>
              </w:rPr>
              <w:t>5,08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Aktyvūs pratimai reabilituojant po įvairių ligų (atlieka pats ligonis,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F0228">
              <w:rPr>
                <w:rFonts w:eastAsia="Times New Roman" w:cs="Times New Roman"/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7,10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7,10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Kineziterapija po traumų ir ortopedinių susirgimų: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12,18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12,18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8,13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8,13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10,15</w:t>
            </w:r>
          </w:p>
        </w:tc>
      </w:tr>
      <w:tr w:rsidR="00A52CCA" w:rsidRPr="00AF0228" w:rsidTr="00901582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aps/>
                <w:color w:val="000000"/>
                <w:szCs w:val="24"/>
                <w:lang w:eastAsia="lt-LT"/>
              </w:rPr>
              <w:t>Gydomasis masažas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2A7D9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4,56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Rankos, peties ir mentės srities arba visų viršutinės galūnės sąnarių masažas arba rankos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2A7D9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01582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2A7D9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2A7D9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90158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52CCA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AF0228" w:rsidRDefault="00A52CCA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CCA" w:rsidRPr="00C12800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A52CCA" w:rsidRPr="00AF0228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A52CC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CA" w:rsidRPr="00901582" w:rsidRDefault="002A7D9A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9,50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10,67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10,67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aksiliarinės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Apatinės galūnės masažas arba kojos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4,50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6,04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Apatinės galūnės ir juosmens srities masažas (pėdos, blauzdos, šlaunies, sėdmenų bei juosmens ir kryžkaulio sritys) arba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9,10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Bendrasis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7,00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10,52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10,52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25,00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30,37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30,37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C12800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18,00</w:t>
            </w:r>
          </w:p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20,31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20,31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9,50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10,52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10,52</w:t>
            </w:r>
          </w:p>
        </w:tc>
      </w:tr>
      <w:tr w:rsidR="00FC7CBF" w:rsidRPr="00AF0228" w:rsidTr="0090158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szCs w:val="20"/>
              </w:rPr>
              <w:t>FIZIOTERAPINIS GYDYMAS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FC7CBF" w:rsidRPr="00AF0228" w:rsidTr="00901582">
        <w:trPr>
          <w:gridAfter w:val="1"/>
          <w:wAfter w:w="12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Amplipulsterapija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3,50</w:t>
            </w:r>
          </w:p>
          <w:p w:rsid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  <w:p w:rsidR="00901582" w:rsidRPr="006520F9" w:rsidRDefault="00901582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901582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AF0228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6520F9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3,60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tabs>
                <w:tab w:val="left" w:pos="3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5,26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5,26</w:t>
            </w:r>
          </w:p>
        </w:tc>
      </w:tr>
      <w:tr w:rsidR="00FC7CBF" w:rsidRPr="00AF0228" w:rsidTr="00901582">
        <w:trPr>
          <w:gridAfter w:val="1"/>
          <w:wAfter w:w="12" w:type="dxa"/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7,10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7,10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Darsonvalizacija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Diodinaminės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Induktotermija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5,08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6,66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8,13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8,13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1,66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2,03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2,03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Decimetrinės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Centimetrinės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53.3.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Ultraaukšto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dažnio terapija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Fonoforezė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5,08</w:t>
            </w:r>
          </w:p>
        </w:tc>
      </w:tr>
      <w:tr w:rsidR="00901582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0158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2" w:rsidRPr="00901582" w:rsidRDefault="00901582" w:rsidP="009015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3,05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Interferencinių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Transkutaninis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elektroneurostimuliavimas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4,02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901582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1582">
              <w:rPr>
                <w:rFonts w:eastAsia="Times New Roman" w:cs="Times New Roman"/>
                <w:color w:val="000000"/>
                <w:szCs w:val="24"/>
                <w:lang w:eastAsia="lt-LT"/>
              </w:rPr>
              <w:t>10,15</w:t>
            </w:r>
          </w:p>
        </w:tc>
      </w:tr>
      <w:tr w:rsidR="00FC7CBF" w:rsidRPr="00AF0228" w:rsidTr="0090158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HIDROTERAPIJA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6,00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8,00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10,15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10,15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7,50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9,00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12,00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12,18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12,18</w:t>
            </w:r>
          </w:p>
        </w:tc>
      </w:tr>
      <w:tr w:rsidR="00FC7CBF" w:rsidRPr="00AF0228" w:rsidTr="0090158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HALOTERAPIJA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Haloterapija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5,00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6,92</w:t>
            </w:r>
          </w:p>
        </w:tc>
      </w:tr>
      <w:tr w:rsidR="00FC7CBF" w:rsidRPr="00AF0228" w:rsidTr="00901582">
        <w:trPr>
          <w:gridAfter w:val="1"/>
          <w:wAfter w:w="12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AF0228" w:rsidRDefault="00FC7CBF" w:rsidP="00FC7CB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Haloterapija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AF0228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3,00</w:t>
            </w:r>
          </w:p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4,00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6520F9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F" w:rsidRPr="00FC7CBF" w:rsidRDefault="00FC7CBF" w:rsidP="00FC7C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C7CBF">
              <w:rPr>
                <w:rFonts w:eastAsia="Times New Roman" w:cs="Times New Roman"/>
                <w:szCs w:val="24"/>
              </w:rPr>
              <w:t>Vaikams iki 7 metų taikoma 50 proc. nuolaida.</w:t>
            </w:r>
          </w:p>
        </w:tc>
      </w:tr>
    </w:tbl>
    <w:p w:rsidR="00AF0228" w:rsidRPr="00AF0228" w:rsidRDefault="00AF0228" w:rsidP="00AF0228">
      <w:pPr>
        <w:tabs>
          <w:tab w:val="left" w:pos="6237"/>
        </w:tabs>
        <w:spacing w:after="0" w:line="240" w:lineRule="auto"/>
        <w:rPr>
          <w:rFonts w:eastAsia="Times New Roman" w:cs="Times New Roman"/>
          <w:szCs w:val="24"/>
        </w:rPr>
      </w:pPr>
    </w:p>
    <w:p w:rsidR="00AF0228" w:rsidRPr="00AF0228" w:rsidRDefault="00AF0228" w:rsidP="00AF0228">
      <w:pPr>
        <w:tabs>
          <w:tab w:val="left" w:pos="6237"/>
        </w:tabs>
        <w:spacing w:after="0" w:line="240" w:lineRule="auto"/>
        <w:jc w:val="center"/>
        <w:rPr>
          <w:rFonts w:eastAsia="Times New Roman" w:cs="Times New Roman"/>
          <w:szCs w:val="24"/>
          <w:u w:val="single"/>
        </w:rPr>
      </w:pPr>
      <w:r w:rsidRPr="00AF0228">
        <w:rPr>
          <w:rFonts w:eastAsia="Times New Roman" w:cs="Times New Roman"/>
          <w:szCs w:val="24"/>
          <w:u w:val="single"/>
        </w:rPr>
        <w:tab/>
      </w:r>
    </w:p>
    <w:p w:rsidR="00AF0228" w:rsidRPr="00AF0228" w:rsidRDefault="00AF0228" w:rsidP="00AF022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930E29" w:rsidRDefault="00930E29"/>
    <w:sectPr w:rsidR="00930E29" w:rsidSect="00901582">
      <w:pgSz w:w="16838" w:h="11906" w:orient="landscape" w:code="9"/>
      <w:pgMar w:top="993" w:right="1134" w:bottom="567" w:left="85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28"/>
    <w:rsid w:val="002A7D9A"/>
    <w:rsid w:val="005C5F46"/>
    <w:rsid w:val="005E2318"/>
    <w:rsid w:val="006520F9"/>
    <w:rsid w:val="00901582"/>
    <w:rsid w:val="00926573"/>
    <w:rsid w:val="00930E29"/>
    <w:rsid w:val="00984F03"/>
    <w:rsid w:val="00A52CCA"/>
    <w:rsid w:val="00AF0228"/>
    <w:rsid w:val="00C12800"/>
    <w:rsid w:val="00C83870"/>
    <w:rsid w:val="00CA5FCB"/>
    <w:rsid w:val="00CA7A9B"/>
    <w:rsid w:val="00D21635"/>
    <w:rsid w:val="00EB67F8"/>
    <w:rsid w:val="00FB365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5E341"/>
  <w15:chartTrackingRefBased/>
  <w15:docId w15:val="{87191834-0976-4CD6-83DB-28B7791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7F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Bareikytė Miglė</dc:creator>
  <cp:keywords/>
  <dc:description/>
  <cp:lastModifiedBy>Bareikytė Miglė</cp:lastModifiedBy>
  <cp:revision>9</cp:revision>
  <dcterms:created xsi:type="dcterms:W3CDTF">2021-02-15T12:32:00Z</dcterms:created>
  <dcterms:modified xsi:type="dcterms:W3CDTF">2021-03-16T19:16:00Z</dcterms:modified>
</cp:coreProperties>
</file>