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F4E8" w14:textId="77777777" w:rsidR="00123F7B" w:rsidRPr="00BD2840" w:rsidRDefault="00123F7B" w:rsidP="00BD2840">
      <w:pPr>
        <w:tabs>
          <w:tab w:val="left" w:pos="851"/>
        </w:tabs>
        <w:ind w:firstLine="567"/>
        <w:jc w:val="center"/>
        <w:rPr>
          <w:rFonts w:ascii="Times New Roman" w:hAnsi="Times New Roman" w:cs="Times New Roman"/>
          <w:b/>
          <w:sz w:val="24"/>
          <w:szCs w:val="24"/>
        </w:rPr>
      </w:pPr>
      <w:r w:rsidRPr="00BD2840">
        <w:rPr>
          <w:rFonts w:ascii="Times New Roman" w:hAnsi="Times New Roman" w:cs="Times New Roman"/>
          <w:b/>
          <w:sz w:val="24"/>
          <w:szCs w:val="24"/>
        </w:rPr>
        <w:t>AIŠKINAMASIS RAŠTAS</w:t>
      </w:r>
    </w:p>
    <w:p w14:paraId="0796B27A" w14:textId="6DBD7B87" w:rsidR="00994174" w:rsidRPr="00BD2840" w:rsidRDefault="006A49F8" w:rsidP="00BD2840">
      <w:pPr>
        <w:tabs>
          <w:tab w:val="left" w:pos="851"/>
        </w:tabs>
        <w:ind w:firstLine="567"/>
        <w:jc w:val="center"/>
        <w:rPr>
          <w:rFonts w:ascii="Times New Roman" w:hAnsi="Times New Roman" w:cs="Times New Roman"/>
          <w:b/>
          <w:noProof/>
          <w:sz w:val="24"/>
          <w:szCs w:val="24"/>
        </w:rPr>
      </w:pPr>
      <w:r w:rsidRPr="00BD2840">
        <w:rPr>
          <w:rFonts w:ascii="Times New Roman" w:hAnsi="Times New Roman" w:cs="Times New Roman"/>
          <w:b/>
          <w:noProof/>
          <w:sz w:val="24"/>
          <w:szCs w:val="24"/>
        </w:rPr>
        <w:t>Dėl Molėtų rajono savivaldybės teritorijos bendrojo plano keitimo ir planavimo tikslų nustatymo</w:t>
      </w:r>
    </w:p>
    <w:p w14:paraId="1938CE60" w14:textId="77777777" w:rsidR="006A49F8" w:rsidRPr="00BD2840" w:rsidRDefault="006A49F8" w:rsidP="00BD2840">
      <w:pPr>
        <w:tabs>
          <w:tab w:val="left" w:pos="851"/>
        </w:tabs>
        <w:ind w:firstLine="567"/>
        <w:jc w:val="center"/>
        <w:rPr>
          <w:b/>
        </w:rPr>
      </w:pPr>
    </w:p>
    <w:p w14:paraId="29AE2797" w14:textId="6751BF61" w:rsidR="00123F7B" w:rsidRPr="00BD2840" w:rsidRDefault="00123F7B" w:rsidP="00BD2840">
      <w:pPr>
        <w:pStyle w:val="Sraopastraipa"/>
        <w:numPr>
          <w:ilvl w:val="0"/>
          <w:numId w:val="1"/>
        </w:numPr>
        <w:tabs>
          <w:tab w:val="left" w:pos="851"/>
        </w:tabs>
        <w:spacing w:line="360" w:lineRule="auto"/>
        <w:ind w:left="0" w:firstLine="567"/>
        <w:rPr>
          <w:rFonts w:ascii="Times New Roman" w:hAnsi="Times New Roman" w:cs="Times New Roman"/>
          <w:b/>
          <w:sz w:val="24"/>
          <w:szCs w:val="24"/>
        </w:rPr>
      </w:pPr>
      <w:r w:rsidRPr="00BD2840">
        <w:rPr>
          <w:rFonts w:ascii="Times New Roman" w:hAnsi="Times New Roman" w:cs="Times New Roman"/>
          <w:b/>
          <w:sz w:val="24"/>
          <w:szCs w:val="24"/>
        </w:rPr>
        <w:t>Parengto tarybos sprendimo projekto tikslai ir uždaviniai:</w:t>
      </w:r>
    </w:p>
    <w:p w14:paraId="4B571DBB" w14:textId="77777777" w:rsidR="00BD2840" w:rsidRDefault="00BD2840" w:rsidP="00BD2840">
      <w:pPr>
        <w:pStyle w:val="Sraopastraipa"/>
        <w:tabs>
          <w:tab w:val="left" w:pos="851"/>
        </w:tabs>
        <w:spacing w:line="360" w:lineRule="auto"/>
        <w:ind w:left="0" w:firstLine="567"/>
        <w:jc w:val="both"/>
        <w:rPr>
          <w:rFonts w:ascii="Times New Roman" w:hAnsi="Times New Roman" w:cs="Times New Roman"/>
          <w:sz w:val="24"/>
          <w:szCs w:val="24"/>
        </w:rPr>
      </w:pPr>
    </w:p>
    <w:p w14:paraId="4627E28D" w14:textId="07C06FFC" w:rsidR="00123F7B" w:rsidRDefault="006A49F8" w:rsidP="00BD2840">
      <w:pPr>
        <w:pStyle w:val="Sraopastraipa"/>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Šiuo tarybos sprendimo projektu </w:t>
      </w:r>
      <w:r w:rsidRPr="006A49F8">
        <w:rPr>
          <w:rFonts w:ascii="Times New Roman" w:hAnsi="Times New Roman" w:cs="Times New Roman"/>
          <w:sz w:val="24"/>
          <w:szCs w:val="24"/>
        </w:rPr>
        <w:t xml:space="preserve">siūloma pakeisti Molėtų rajono savivaldybės teritorijos bendrąjį planą, patvirtintą Molėtų rajono savivaldybės tarybos 2008 m. birželio 19 d. sprendimu Nr. B1-111 „Dėl Molėtų rajono savivaldybės teritorijos bendrojo plano patvirtinimo“. Molėtų rajono savivaldybės bendrojo plano keitimas reikalingas dėl pasikeitusios teritorijų planavimą reglamentuojančių </w:t>
      </w:r>
      <w:r>
        <w:rPr>
          <w:rFonts w:ascii="Times New Roman" w:hAnsi="Times New Roman" w:cs="Times New Roman"/>
          <w:sz w:val="24"/>
          <w:szCs w:val="24"/>
        </w:rPr>
        <w:t>teisės aktų reikalavimų visumos, taip pat pa</w:t>
      </w:r>
      <w:r w:rsidR="008F0039">
        <w:rPr>
          <w:rFonts w:ascii="Times New Roman" w:hAnsi="Times New Roman" w:cs="Times New Roman"/>
          <w:sz w:val="24"/>
          <w:szCs w:val="24"/>
        </w:rPr>
        <w:t xml:space="preserve">kitusių socialinių, ekonominių </w:t>
      </w:r>
      <w:r>
        <w:rPr>
          <w:rFonts w:ascii="Times New Roman" w:hAnsi="Times New Roman" w:cs="Times New Roman"/>
          <w:sz w:val="24"/>
          <w:szCs w:val="24"/>
        </w:rPr>
        <w:t xml:space="preserve">sąlygų Molėtų rajone. </w:t>
      </w:r>
    </w:p>
    <w:p w14:paraId="49228B82" w14:textId="77777777" w:rsidR="006A49F8" w:rsidRPr="00123F7B" w:rsidRDefault="006A49F8" w:rsidP="00BD2840">
      <w:pPr>
        <w:pStyle w:val="Sraopastraipa"/>
        <w:tabs>
          <w:tab w:val="left" w:pos="851"/>
        </w:tabs>
        <w:spacing w:line="360" w:lineRule="auto"/>
        <w:ind w:left="0" w:firstLine="567"/>
        <w:rPr>
          <w:rFonts w:ascii="Times New Roman" w:hAnsi="Times New Roman" w:cs="Times New Roman"/>
          <w:sz w:val="24"/>
          <w:szCs w:val="24"/>
        </w:rPr>
      </w:pPr>
    </w:p>
    <w:p w14:paraId="307E3D4D" w14:textId="72072E08" w:rsidR="00123F7B" w:rsidRPr="00BD2840" w:rsidRDefault="00123F7B" w:rsidP="00BD2840">
      <w:pPr>
        <w:pStyle w:val="Sraopastraipa"/>
        <w:numPr>
          <w:ilvl w:val="0"/>
          <w:numId w:val="1"/>
        </w:numPr>
        <w:tabs>
          <w:tab w:val="left" w:pos="851"/>
        </w:tabs>
        <w:spacing w:line="360" w:lineRule="auto"/>
        <w:ind w:left="0" w:firstLine="567"/>
        <w:rPr>
          <w:rFonts w:ascii="Times New Roman" w:hAnsi="Times New Roman" w:cs="Times New Roman"/>
          <w:b/>
          <w:sz w:val="24"/>
          <w:szCs w:val="24"/>
        </w:rPr>
      </w:pPr>
      <w:r w:rsidRPr="00BD2840">
        <w:rPr>
          <w:rFonts w:ascii="Times New Roman" w:hAnsi="Times New Roman" w:cs="Times New Roman"/>
          <w:b/>
          <w:sz w:val="24"/>
          <w:szCs w:val="24"/>
        </w:rPr>
        <w:t>Siūlomos teisinio reguliavimo nuostatos:</w:t>
      </w:r>
    </w:p>
    <w:p w14:paraId="187DDFF8" w14:textId="6815FBF4" w:rsidR="006A49F8" w:rsidRPr="006A49F8" w:rsidRDefault="006A49F8" w:rsidP="00BD2840">
      <w:pPr>
        <w:tabs>
          <w:tab w:val="left" w:pos="851"/>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Šiuo tarybos sprendimo projektu naujos teisinio reguliavimo nuostatos nėra siūlomos. </w:t>
      </w:r>
    </w:p>
    <w:p w14:paraId="5F76C70B" w14:textId="77777777" w:rsidR="00123F7B" w:rsidRPr="00BD2840" w:rsidRDefault="00123F7B" w:rsidP="00BD2840">
      <w:pPr>
        <w:pStyle w:val="Sraopastraipa"/>
        <w:tabs>
          <w:tab w:val="left" w:pos="851"/>
        </w:tabs>
        <w:ind w:left="0" w:firstLine="567"/>
        <w:rPr>
          <w:rFonts w:ascii="Times New Roman" w:hAnsi="Times New Roman" w:cs="Times New Roman"/>
          <w:b/>
          <w:sz w:val="24"/>
          <w:szCs w:val="24"/>
        </w:rPr>
      </w:pPr>
    </w:p>
    <w:p w14:paraId="641E86FD" w14:textId="2E6FC158" w:rsidR="00123F7B" w:rsidRPr="00BD2840" w:rsidRDefault="00123F7B" w:rsidP="00BD2840">
      <w:pPr>
        <w:pStyle w:val="Sraopastraipa"/>
        <w:numPr>
          <w:ilvl w:val="0"/>
          <w:numId w:val="1"/>
        </w:numPr>
        <w:tabs>
          <w:tab w:val="left" w:pos="851"/>
        </w:tabs>
        <w:spacing w:line="360" w:lineRule="auto"/>
        <w:ind w:left="0" w:firstLine="567"/>
        <w:rPr>
          <w:rFonts w:ascii="Times New Roman" w:hAnsi="Times New Roman" w:cs="Times New Roman"/>
          <w:b/>
          <w:sz w:val="24"/>
          <w:szCs w:val="24"/>
        </w:rPr>
      </w:pPr>
      <w:r w:rsidRPr="00BD2840">
        <w:rPr>
          <w:rFonts w:ascii="Times New Roman" w:hAnsi="Times New Roman" w:cs="Times New Roman"/>
          <w:b/>
          <w:sz w:val="24"/>
          <w:szCs w:val="24"/>
        </w:rPr>
        <w:t>Laukiami rezultatai:</w:t>
      </w:r>
    </w:p>
    <w:p w14:paraId="7742A051" w14:textId="7DE2494E" w:rsidR="00AC6130" w:rsidRPr="005659BE" w:rsidRDefault="006A49F8" w:rsidP="00BD2840">
      <w:pPr>
        <w:tabs>
          <w:tab w:val="left" w:pos="851"/>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Priėmus šį tarybos sprendimą, bus pradėtas rengti Molėtų rajono savivaldybės te</w:t>
      </w:r>
      <w:r w:rsidR="00BD2840">
        <w:rPr>
          <w:rFonts w:ascii="Times New Roman" w:hAnsi="Times New Roman" w:cs="Times New Roman"/>
          <w:sz w:val="24"/>
          <w:szCs w:val="24"/>
        </w:rPr>
        <w:t xml:space="preserve">ritorijos bendrasis planas. Plano rengimo metu bus sprendžiami erdviniai Molėtų rajono savivaldybės vystymo, naudojimo apsaugos klausimai. Bus ieškoma galimybių suteikti erdvinę išraišką ir Molėtų rajono savivaldybės strateginių planavimo dokumentų sprendiniams. Parengtas rajono bendrasis planas </w:t>
      </w:r>
      <w:r w:rsidR="00BD2840" w:rsidRPr="00BD2840">
        <w:rPr>
          <w:rFonts w:ascii="Times New Roman" w:hAnsi="Times New Roman" w:cs="Times New Roman"/>
          <w:sz w:val="24"/>
          <w:szCs w:val="24"/>
        </w:rPr>
        <w:t xml:space="preserve">leis pagerinti Molėtų rajono kraštovaizdžio planavimo kokybę, sudaryti sąlygas darniai rajono raidai, racionaliam rajono teritorijos naudojimui, kompleksiškai spręsti urbanistinius uždavinius, formuoti ekologinei pusiausvyrai būtinas gamtines </w:t>
      </w:r>
      <w:r w:rsidR="00BD2840" w:rsidRPr="005659BE">
        <w:rPr>
          <w:rFonts w:ascii="Times New Roman" w:hAnsi="Times New Roman" w:cs="Times New Roman"/>
          <w:sz w:val="24"/>
          <w:szCs w:val="24"/>
        </w:rPr>
        <w:t xml:space="preserve">struktūras, palaikyti gamtinio karkaso struktūros vientisumą, tvarkyti kultūrinio kraštovaizdžio paveldą. </w:t>
      </w:r>
      <w:r w:rsidR="00AC6130" w:rsidRPr="005659BE">
        <w:rPr>
          <w:rFonts w:ascii="Times New Roman" w:hAnsi="Times New Roman" w:cs="Times New Roman"/>
          <w:sz w:val="24"/>
          <w:szCs w:val="24"/>
        </w:rPr>
        <w:t>Parengtas bendrasis planas suteiks aiškumo potencialiems investuotojams, nekilnojamojo turto projektų vystytojams, verslo plėtotojams dėl ekonominės plėtros galimybių Molėtų rajone. Kartu bus aiškiai įvardytos teritorijos, kuriose prioritetas teikiamas aplinkos ir kultūros paveldo apsaugai. Taip pat, atsižvelgiant į šiuolaikines tendencijas, bus sudarytos sąlygos atsinaujinančių energijos šaltinių projektų bei spartaus mobiliojo interneto infrastruktūros vystymui.</w:t>
      </w:r>
    </w:p>
    <w:p w14:paraId="1059108F" w14:textId="6D2329D9" w:rsidR="006A49F8" w:rsidRDefault="00AC6130" w:rsidP="00BD2840">
      <w:pPr>
        <w:tabs>
          <w:tab w:val="left" w:pos="851"/>
        </w:tabs>
        <w:spacing w:line="360" w:lineRule="auto"/>
        <w:ind w:firstLine="567"/>
        <w:jc w:val="both"/>
        <w:rPr>
          <w:rFonts w:ascii="Times New Roman" w:hAnsi="Times New Roman" w:cs="Times New Roman"/>
          <w:sz w:val="24"/>
          <w:szCs w:val="24"/>
        </w:rPr>
      </w:pPr>
      <w:r w:rsidRPr="005659BE">
        <w:rPr>
          <w:rFonts w:ascii="Times New Roman" w:hAnsi="Times New Roman" w:cs="Times New Roman"/>
          <w:sz w:val="24"/>
          <w:szCs w:val="24"/>
        </w:rPr>
        <w:t>Rengiant rajono bendrąjį planą</w:t>
      </w:r>
      <w:r w:rsidR="00BD2840" w:rsidRPr="005659BE">
        <w:rPr>
          <w:rFonts w:ascii="Times New Roman" w:hAnsi="Times New Roman" w:cs="Times New Roman"/>
          <w:sz w:val="24"/>
          <w:szCs w:val="24"/>
        </w:rPr>
        <w:t xml:space="preserve"> bus įvertinti </w:t>
      </w:r>
      <w:r w:rsidRPr="005659BE">
        <w:rPr>
          <w:rFonts w:ascii="Times New Roman" w:hAnsi="Times New Roman" w:cs="Times New Roman"/>
          <w:sz w:val="24"/>
          <w:szCs w:val="24"/>
        </w:rPr>
        <w:t xml:space="preserve">ir </w:t>
      </w:r>
      <w:r w:rsidR="00BD2840" w:rsidRPr="005659BE">
        <w:rPr>
          <w:rFonts w:ascii="Times New Roman" w:hAnsi="Times New Roman" w:cs="Times New Roman"/>
          <w:sz w:val="24"/>
          <w:szCs w:val="24"/>
        </w:rPr>
        <w:t>jau parengto Lietuvos Respublikos teritorijos bendrojo plano sprendiniai, ypač susiję su kuro</w:t>
      </w:r>
      <w:r w:rsidR="00830A31" w:rsidRPr="005659BE">
        <w:rPr>
          <w:rFonts w:ascii="Times New Roman" w:hAnsi="Times New Roman" w:cs="Times New Roman"/>
          <w:sz w:val="24"/>
          <w:szCs w:val="24"/>
        </w:rPr>
        <w:t>r</w:t>
      </w:r>
      <w:r w:rsidR="00BD2840" w:rsidRPr="005659BE">
        <w:rPr>
          <w:rFonts w:ascii="Times New Roman" w:hAnsi="Times New Roman" w:cs="Times New Roman"/>
          <w:sz w:val="24"/>
          <w:szCs w:val="24"/>
        </w:rPr>
        <w:t xml:space="preserve">tinės vietovės statuso suteikimu tam tikrai Molėtų rajono savivaldybės teritorijai. </w:t>
      </w:r>
      <w:r w:rsidRPr="005659BE">
        <w:rPr>
          <w:rFonts w:ascii="Times New Roman" w:hAnsi="Times New Roman" w:cs="Times New Roman"/>
          <w:sz w:val="24"/>
          <w:szCs w:val="24"/>
        </w:rPr>
        <w:t>Tinkamos Molėtų rajono dalys bus vystomos, tenkinat visuomenės rekreacinius ir sveikatinimo poreikius, taip pat sudaromos palankios sąlygos darbų iš namų didžiųjų ir kitų Lietuvos miestų gyventojams.</w:t>
      </w:r>
    </w:p>
    <w:p w14:paraId="16E30717" w14:textId="77777777" w:rsidR="00123F7B" w:rsidRPr="00123F7B" w:rsidRDefault="00123F7B" w:rsidP="00BD2840">
      <w:pPr>
        <w:pStyle w:val="Sraopastraipa"/>
        <w:tabs>
          <w:tab w:val="left" w:pos="851"/>
        </w:tabs>
        <w:ind w:left="0" w:firstLine="567"/>
        <w:rPr>
          <w:rFonts w:ascii="Times New Roman" w:hAnsi="Times New Roman" w:cs="Times New Roman"/>
          <w:sz w:val="24"/>
          <w:szCs w:val="24"/>
        </w:rPr>
      </w:pPr>
    </w:p>
    <w:p w14:paraId="47CC3112" w14:textId="28988985" w:rsidR="00123F7B" w:rsidRPr="00BD2840" w:rsidRDefault="00123F7B" w:rsidP="00BD2840">
      <w:pPr>
        <w:pStyle w:val="Sraopastraipa"/>
        <w:numPr>
          <w:ilvl w:val="0"/>
          <w:numId w:val="1"/>
        </w:numPr>
        <w:tabs>
          <w:tab w:val="left" w:pos="851"/>
        </w:tabs>
        <w:spacing w:line="360" w:lineRule="auto"/>
        <w:ind w:left="0" w:firstLine="567"/>
        <w:rPr>
          <w:rFonts w:ascii="Times New Roman" w:hAnsi="Times New Roman" w:cs="Times New Roman"/>
          <w:b/>
          <w:sz w:val="24"/>
          <w:szCs w:val="24"/>
        </w:rPr>
      </w:pPr>
      <w:r w:rsidRPr="00BD2840">
        <w:rPr>
          <w:rFonts w:ascii="Times New Roman" w:hAnsi="Times New Roman" w:cs="Times New Roman"/>
          <w:b/>
          <w:sz w:val="24"/>
          <w:szCs w:val="24"/>
        </w:rPr>
        <w:t>Lėšų poreikis ir jų šaltiniai:</w:t>
      </w:r>
    </w:p>
    <w:p w14:paraId="7EE07447" w14:textId="2F0CE240" w:rsidR="00BD2840" w:rsidRPr="00BD2840" w:rsidRDefault="00BD2840" w:rsidP="00BD2840">
      <w:pPr>
        <w:tabs>
          <w:tab w:val="left" w:pos="851"/>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Preliminarus lėšų poreikis yra </w:t>
      </w:r>
      <w:r w:rsidR="00AC6130">
        <w:rPr>
          <w:rFonts w:ascii="Times New Roman" w:hAnsi="Times New Roman" w:cs="Times New Roman"/>
          <w:sz w:val="24"/>
          <w:szCs w:val="24"/>
        </w:rPr>
        <w:t xml:space="preserve"> apie </w:t>
      </w:r>
      <w:r w:rsidRPr="00526A0B">
        <w:rPr>
          <w:rFonts w:ascii="Times New Roman" w:hAnsi="Times New Roman" w:cs="Times New Roman"/>
          <w:sz w:val="24"/>
          <w:szCs w:val="24"/>
          <w:u w:val="single"/>
        </w:rPr>
        <w:t>8</w:t>
      </w:r>
      <w:r w:rsidR="00AC6130">
        <w:rPr>
          <w:rFonts w:ascii="Times New Roman" w:hAnsi="Times New Roman" w:cs="Times New Roman"/>
          <w:sz w:val="24"/>
          <w:szCs w:val="24"/>
          <w:u w:val="single"/>
        </w:rPr>
        <w:t>0</w:t>
      </w:r>
      <w:r w:rsidRPr="00526A0B">
        <w:rPr>
          <w:rFonts w:ascii="Times New Roman" w:hAnsi="Times New Roman" w:cs="Times New Roman"/>
          <w:sz w:val="24"/>
          <w:szCs w:val="24"/>
          <w:u w:val="single"/>
        </w:rPr>
        <w:t> </w:t>
      </w:r>
      <w:r w:rsidR="00AC6130">
        <w:rPr>
          <w:rFonts w:ascii="Times New Roman" w:hAnsi="Times New Roman" w:cs="Times New Roman"/>
          <w:sz w:val="24"/>
          <w:szCs w:val="24"/>
          <w:u w:val="single"/>
        </w:rPr>
        <w:t>0</w:t>
      </w:r>
      <w:r w:rsidRPr="00526A0B">
        <w:rPr>
          <w:rFonts w:ascii="Times New Roman" w:hAnsi="Times New Roman" w:cs="Times New Roman"/>
          <w:sz w:val="24"/>
          <w:szCs w:val="24"/>
          <w:u w:val="single"/>
        </w:rPr>
        <w:t>00 Eur su PVM</w:t>
      </w:r>
      <w:r>
        <w:rPr>
          <w:rFonts w:ascii="Times New Roman" w:hAnsi="Times New Roman" w:cs="Times New Roman"/>
          <w:sz w:val="24"/>
          <w:szCs w:val="24"/>
        </w:rPr>
        <w:t>, lėšų šaltinis – savivaldybės biudžeto lėšos. Konkreti lėšų suma paaiškės atlikus viešojo pirkimo procedūras.</w:t>
      </w:r>
    </w:p>
    <w:p w14:paraId="1AD24D0F" w14:textId="77777777" w:rsidR="00123F7B" w:rsidRPr="00123F7B" w:rsidRDefault="00123F7B" w:rsidP="00BD2840">
      <w:pPr>
        <w:pStyle w:val="Sraopastraipa"/>
        <w:tabs>
          <w:tab w:val="left" w:pos="851"/>
        </w:tabs>
        <w:ind w:left="0" w:firstLine="567"/>
        <w:rPr>
          <w:rFonts w:ascii="Times New Roman" w:hAnsi="Times New Roman" w:cs="Times New Roman"/>
          <w:sz w:val="24"/>
          <w:szCs w:val="24"/>
        </w:rPr>
      </w:pPr>
    </w:p>
    <w:p w14:paraId="0B5C5A8F" w14:textId="2C45E2CB" w:rsidR="00123F7B" w:rsidRPr="00BD2840" w:rsidRDefault="00123F7B" w:rsidP="00BD2840">
      <w:pPr>
        <w:pStyle w:val="Sraopastraipa"/>
        <w:numPr>
          <w:ilvl w:val="0"/>
          <w:numId w:val="1"/>
        </w:numPr>
        <w:tabs>
          <w:tab w:val="left" w:pos="851"/>
        </w:tabs>
        <w:spacing w:line="360" w:lineRule="auto"/>
        <w:ind w:left="0" w:firstLine="567"/>
        <w:rPr>
          <w:rFonts w:ascii="Times New Roman" w:hAnsi="Times New Roman" w:cs="Times New Roman"/>
          <w:b/>
          <w:sz w:val="24"/>
          <w:szCs w:val="24"/>
        </w:rPr>
      </w:pPr>
      <w:r w:rsidRPr="00BD2840">
        <w:rPr>
          <w:rFonts w:ascii="Times New Roman" w:hAnsi="Times New Roman" w:cs="Times New Roman"/>
          <w:b/>
          <w:sz w:val="24"/>
          <w:szCs w:val="24"/>
        </w:rPr>
        <w:t>Kiti sprendimui priimti reikalingi pagrindimai, skaičiavimai ar paaiškinimai.</w:t>
      </w:r>
    </w:p>
    <w:p w14:paraId="1F7F078F" w14:textId="7452D9E4" w:rsidR="00123F7B" w:rsidRPr="00123F7B" w:rsidRDefault="00BD2840" w:rsidP="00BD2840">
      <w:pPr>
        <w:tabs>
          <w:tab w:val="left" w:pos="851"/>
        </w:tabs>
        <w:spacing w:line="360" w:lineRule="auto"/>
        <w:ind w:firstLine="567"/>
        <w:rPr>
          <w:rFonts w:ascii="Times New Roman" w:hAnsi="Times New Roman" w:cs="Times New Roman"/>
          <w:sz w:val="24"/>
          <w:szCs w:val="24"/>
        </w:rPr>
      </w:pPr>
      <w:r>
        <w:rPr>
          <w:rFonts w:ascii="Times New Roman" w:hAnsi="Times New Roman" w:cs="Times New Roman"/>
          <w:sz w:val="24"/>
          <w:szCs w:val="24"/>
        </w:rPr>
        <w:t>Nėra.</w:t>
      </w:r>
    </w:p>
    <w:sectPr w:rsidR="00123F7B" w:rsidRPr="00123F7B" w:rsidSect="00BD2840">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123F7B"/>
    <w:rsid w:val="00526A0B"/>
    <w:rsid w:val="005659BE"/>
    <w:rsid w:val="006A49F8"/>
    <w:rsid w:val="00830A31"/>
    <w:rsid w:val="008F0039"/>
    <w:rsid w:val="00994174"/>
    <w:rsid w:val="00A329F4"/>
    <w:rsid w:val="00AC6130"/>
    <w:rsid w:val="00BD2840"/>
    <w:rsid w:val="00D35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1729</Words>
  <Characters>987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Dovilė Dimindavičiūtė</cp:lastModifiedBy>
  <cp:revision>4</cp:revision>
  <dcterms:created xsi:type="dcterms:W3CDTF">2021-03-09T13:10:00Z</dcterms:created>
  <dcterms:modified xsi:type="dcterms:W3CDTF">2021-03-15T08:19:00Z</dcterms:modified>
</cp:coreProperties>
</file>