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B177F" w14:textId="77777777" w:rsidR="00A13ADA" w:rsidRDefault="00A13ADA" w:rsidP="007432AF">
      <w:pPr>
        <w:spacing w:line="360" w:lineRule="auto"/>
        <w:ind w:firstLine="6096"/>
        <w:rPr>
          <w:szCs w:val="24"/>
        </w:rPr>
      </w:pPr>
      <w:r>
        <w:rPr>
          <w:szCs w:val="24"/>
        </w:rPr>
        <w:t xml:space="preserve">PATVIRTINTA </w:t>
      </w:r>
    </w:p>
    <w:p w14:paraId="602132A2" w14:textId="77777777" w:rsidR="00A13ADA" w:rsidRDefault="00A13ADA" w:rsidP="007432AF">
      <w:pPr>
        <w:spacing w:line="360" w:lineRule="auto"/>
        <w:ind w:firstLine="6096"/>
        <w:rPr>
          <w:szCs w:val="24"/>
        </w:rPr>
      </w:pPr>
      <w:r>
        <w:rPr>
          <w:szCs w:val="24"/>
        </w:rPr>
        <w:t>Molėtų rajono savivaldybės</w:t>
      </w:r>
    </w:p>
    <w:p w14:paraId="74A06656" w14:textId="24F3B23D" w:rsidR="00A13ADA" w:rsidRDefault="00A13ADA" w:rsidP="007432AF">
      <w:pPr>
        <w:spacing w:line="360" w:lineRule="auto"/>
        <w:ind w:firstLine="6096"/>
        <w:rPr>
          <w:szCs w:val="24"/>
        </w:rPr>
      </w:pPr>
      <w:r>
        <w:rPr>
          <w:szCs w:val="24"/>
        </w:rPr>
        <w:t>tarybos 20</w:t>
      </w:r>
      <w:r w:rsidR="007432AF">
        <w:rPr>
          <w:szCs w:val="24"/>
        </w:rPr>
        <w:t>21</w:t>
      </w:r>
      <w:r>
        <w:rPr>
          <w:szCs w:val="24"/>
        </w:rPr>
        <w:t xml:space="preserve"> m. </w:t>
      </w:r>
      <w:r w:rsidR="007432AF">
        <w:rPr>
          <w:szCs w:val="24"/>
        </w:rPr>
        <w:t>kovo</w:t>
      </w:r>
      <w:r>
        <w:rPr>
          <w:szCs w:val="24"/>
        </w:rPr>
        <w:t xml:space="preserve"> </w:t>
      </w:r>
      <w:r w:rsidR="007432AF">
        <w:rPr>
          <w:szCs w:val="24"/>
        </w:rPr>
        <w:t xml:space="preserve">  </w:t>
      </w:r>
      <w:r>
        <w:rPr>
          <w:szCs w:val="24"/>
        </w:rPr>
        <w:t xml:space="preserve"> d.</w:t>
      </w:r>
    </w:p>
    <w:p w14:paraId="4882EA40" w14:textId="6E851BF1" w:rsidR="00A13ADA" w:rsidRDefault="00A13ADA" w:rsidP="007432AF">
      <w:pPr>
        <w:spacing w:line="360" w:lineRule="auto"/>
        <w:ind w:firstLine="6096"/>
        <w:rPr>
          <w:szCs w:val="24"/>
        </w:rPr>
      </w:pPr>
      <w:r>
        <w:rPr>
          <w:szCs w:val="24"/>
        </w:rPr>
        <w:t>sprendimu Nr. B1-</w:t>
      </w:r>
      <w:r w:rsidR="007432AF">
        <w:rPr>
          <w:szCs w:val="24"/>
        </w:rPr>
        <w:t xml:space="preserve"> </w:t>
      </w:r>
    </w:p>
    <w:p w14:paraId="61618093" w14:textId="77777777" w:rsidR="00A13ADA" w:rsidRDefault="00A13ADA" w:rsidP="00A13ADA">
      <w:pPr>
        <w:rPr>
          <w:szCs w:val="24"/>
        </w:rPr>
      </w:pPr>
    </w:p>
    <w:p w14:paraId="748E73BF" w14:textId="77777777" w:rsidR="00A13ADA" w:rsidRDefault="00A13ADA" w:rsidP="00A13ADA">
      <w:pPr>
        <w:rPr>
          <w:szCs w:val="24"/>
        </w:rPr>
      </w:pPr>
    </w:p>
    <w:p w14:paraId="17FB5941" w14:textId="038DD7DA" w:rsidR="00A13ADA" w:rsidRDefault="00A13ADA" w:rsidP="00A13ADA">
      <w:pPr>
        <w:jc w:val="center"/>
        <w:rPr>
          <w:b/>
          <w:szCs w:val="24"/>
        </w:rPr>
      </w:pPr>
      <w:r>
        <w:rPr>
          <w:b/>
          <w:color w:val="000000"/>
          <w:szCs w:val="24"/>
          <w:lang w:eastAsia="ar-SA"/>
        </w:rPr>
        <w:t xml:space="preserve"> MOLĖTŲ RAJONO SAVIVALDYBĖS SENIŪNAIČIŲ SUEIGOS IR IŠPLĖSTINĖS SENIŪNAIČIŲ SUEIGOS </w:t>
      </w:r>
      <w:r>
        <w:rPr>
          <w:b/>
          <w:szCs w:val="24"/>
        </w:rPr>
        <w:t>NUOSTATAI</w:t>
      </w:r>
    </w:p>
    <w:p w14:paraId="209BD7A0" w14:textId="77777777" w:rsidR="00A13ADA" w:rsidRDefault="00A13ADA" w:rsidP="00A13ADA">
      <w:pPr>
        <w:jc w:val="center"/>
        <w:rPr>
          <w:b/>
          <w:szCs w:val="24"/>
        </w:rPr>
      </w:pPr>
    </w:p>
    <w:p w14:paraId="15ABD3C5" w14:textId="77777777" w:rsidR="00A13ADA" w:rsidRDefault="00A13ADA" w:rsidP="00A13ADA">
      <w:pPr>
        <w:jc w:val="center"/>
        <w:rPr>
          <w:b/>
          <w:szCs w:val="24"/>
        </w:rPr>
      </w:pPr>
    </w:p>
    <w:p w14:paraId="7BE7DA58" w14:textId="77777777" w:rsidR="00A13ADA" w:rsidRDefault="00A13ADA" w:rsidP="00A13ADA">
      <w:pPr>
        <w:jc w:val="center"/>
        <w:rPr>
          <w:b/>
          <w:szCs w:val="24"/>
        </w:rPr>
      </w:pPr>
      <w:r>
        <w:rPr>
          <w:b/>
          <w:szCs w:val="24"/>
        </w:rPr>
        <w:t>I SKYRIUS</w:t>
      </w:r>
    </w:p>
    <w:p w14:paraId="08B06180" w14:textId="77777777" w:rsidR="00A13ADA" w:rsidRDefault="00A13ADA" w:rsidP="00A13ADA">
      <w:pPr>
        <w:jc w:val="center"/>
        <w:rPr>
          <w:b/>
          <w:szCs w:val="24"/>
        </w:rPr>
      </w:pPr>
      <w:r>
        <w:rPr>
          <w:b/>
          <w:szCs w:val="24"/>
        </w:rPr>
        <w:t>BENDROSIOS NUOSTATOS</w:t>
      </w:r>
    </w:p>
    <w:p w14:paraId="719924F8" w14:textId="77777777" w:rsidR="00A13ADA" w:rsidRDefault="00A13ADA" w:rsidP="007432AF">
      <w:pPr>
        <w:spacing w:line="360" w:lineRule="auto"/>
        <w:ind w:firstLine="720"/>
        <w:jc w:val="both"/>
        <w:rPr>
          <w:szCs w:val="24"/>
        </w:rPr>
      </w:pPr>
    </w:p>
    <w:p w14:paraId="1B2C2426" w14:textId="77777777" w:rsidR="00A13ADA" w:rsidRDefault="00A13ADA" w:rsidP="007432AF">
      <w:pPr>
        <w:spacing w:line="360" w:lineRule="auto"/>
        <w:ind w:firstLine="720"/>
        <w:jc w:val="both"/>
        <w:rPr>
          <w:szCs w:val="24"/>
          <w:lang w:eastAsia="lt-LT"/>
        </w:rPr>
      </w:pPr>
      <w:r>
        <w:rPr>
          <w:szCs w:val="24"/>
          <w:lang w:eastAsia="lt-LT"/>
        </w:rPr>
        <w:t>1.  Molėtų rajono savivaldybės seniūnaičių sueigos ir išplėstinės seniūnaičių sueigos nuostatai (toliau – Nuostatai) reglamentuoja  Molėtų rajono savivaldybės (toliau – Savivaldybė) seniūnaičių sueigos ir išplėstinės seniūnaičių sueigos kompetenciją, organizavimo ir sprendimų priėmimo tvarką.</w:t>
      </w:r>
    </w:p>
    <w:p w14:paraId="07738892" w14:textId="453B4451" w:rsidR="00A13ADA" w:rsidRDefault="00A13ADA" w:rsidP="007432AF">
      <w:pPr>
        <w:spacing w:line="360" w:lineRule="auto"/>
        <w:ind w:firstLine="720"/>
        <w:jc w:val="both"/>
        <w:rPr>
          <w:bCs/>
          <w:szCs w:val="24"/>
          <w:lang w:eastAsia="lt-LT"/>
        </w:rPr>
      </w:pPr>
      <w:r>
        <w:rPr>
          <w:szCs w:val="24"/>
          <w:lang w:eastAsia="lt-LT"/>
        </w:rPr>
        <w:t xml:space="preserve">2. Seniūnaičių sueiga yra </w:t>
      </w:r>
      <w:r w:rsidR="007432AF" w:rsidRPr="007432AF">
        <w:rPr>
          <w:szCs w:val="24"/>
          <w:lang w:eastAsia="lt-LT"/>
        </w:rPr>
        <w:t xml:space="preserve">seniūnaičių susirinkimas, kuriame sprendžiami </w:t>
      </w:r>
      <w:r w:rsidR="007432AF">
        <w:rPr>
          <w:szCs w:val="24"/>
          <w:lang w:eastAsia="lt-LT"/>
        </w:rPr>
        <w:t xml:space="preserve">Lietuvos Respublikos vietos savivaldos </w:t>
      </w:r>
      <w:r w:rsidR="007432AF" w:rsidRPr="007432AF">
        <w:rPr>
          <w:szCs w:val="24"/>
          <w:lang w:eastAsia="lt-LT"/>
        </w:rPr>
        <w:t>įstatymo nustatyti klausimai</w:t>
      </w:r>
      <w:r>
        <w:rPr>
          <w:szCs w:val="24"/>
          <w:lang w:eastAsia="lt-LT"/>
        </w:rPr>
        <w:t>.</w:t>
      </w:r>
      <w:r>
        <w:rPr>
          <w:bCs/>
          <w:szCs w:val="24"/>
          <w:lang w:eastAsia="lt-LT"/>
        </w:rPr>
        <w:t xml:space="preserve"> </w:t>
      </w:r>
    </w:p>
    <w:p w14:paraId="002D9E1F" w14:textId="353505E8" w:rsidR="007432AF" w:rsidRDefault="00A13ADA" w:rsidP="007432AF">
      <w:pPr>
        <w:spacing w:line="360" w:lineRule="auto"/>
        <w:ind w:firstLine="720"/>
        <w:jc w:val="both"/>
        <w:rPr>
          <w:bCs/>
          <w:szCs w:val="24"/>
          <w:lang w:eastAsia="lt-LT"/>
        </w:rPr>
      </w:pPr>
      <w:r>
        <w:rPr>
          <w:bCs/>
          <w:szCs w:val="24"/>
          <w:lang w:eastAsia="lt-LT"/>
        </w:rPr>
        <w:t>3. Išplėstinė seniūnaičių sueiga yra</w:t>
      </w:r>
      <w:r w:rsidR="007432AF">
        <w:rPr>
          <w:bCs/>
          <w:szCs w:val="24"/>
          <w:lang w:eastAsia="lt-LT"/>
        </w:rPr>
        <w:t xml:space="preserve"> </w:t>
      </w:r>
      <w:r w:rsidR="007432AF" w:rsidRPr="007432AF">
        <w:rPr>
          <w:bCs/>
          <w:szCs w:val="24"/>
          <w:lang w:eastAsia="lt-LT"/>
        </w:rPr>
        <w:t>seniūnaičių ir seniūnijos aptarnaujamoje teritorijoje veikiančių bendruomeninių organizacijų deleguotų atstovų susirinkimas, kuriame sprendžiami Lietuvos Respublikos vietos savivaldos įstatymo nustatyti klausimai.</w:t>
      </w:r>
    </w:p>
    <w:p w14:paraId="34DD501A" w14:textId="1CA1CA21" w:rsidR="00A13ADA" w:rsidRDefault="00A13ADA" w:rsidP="007432AF">
      <w:pPr>
        <w:spacing w:line="360" w:lineRule="auto"/>
        <w:ind w:firstLine="720"/>
        <w:jc w:val="both"/>
        <w:rPr>
          <w:szCs w:val="24"/>
          <w:lang w:eastAsia="lt-LT"/>
        </w:rPr>
      </w:pPr>
      <w:r>
        <w:rPr>
          <w:szCs w:val="24"/>
          <w:lang w:eastAsia="lt-LT"/>
        </w:rPr>
        <w:t xml:space="preserve">4. </w:t>
      </w:r>
      <w:r w:rsidR="007432AF" w:rsidRPr="007432AF">
        <w:rPr>
          <w:szCs w:val="24"/>
          <w:lang w:eastAsia="lt-LT"/>
        </w:rPr>
        <w:t xml:space="preserve">Savivaldybės administracijos direktorius ar </w:t>
      </w:r>
      <w:r w:rsidR="007432AF">
        <w:rPr>
          <w:szCs w:val="24"/>
          <w:lang w:eastAsia="lt-LT"/>
        </w:rPr>
        <w:t>s</w:t>
      </w:r>
      <w:r>
        <w:rPr>
          <w:szCs w:val="24"/>
          <w:lang w:eastAsia="lt-LT"/>
        </w:rPr>
        <w:t>eniūnijos neatlygintinai suteikia patalpas seniūnaičių sueigai ir išplėstinei seniūnaičių sueigai organizuoti.</w:t>
      </w:r>
    </w:p>
    <w:p w14:paraId="2956C373" w14:textId="77777777" w:rsidR="00A13ADA" w:rsidRDefault="00A13ADA" w:rsidP="007432AF">
      <w:pPr>
        <w:spacing w:line="360" w:lineRule="auto"/>
        <w:ind w:firstLine="720"/>
        <w:jc w:val="both"/>
        <w:rPr>
          <w:szCs w:val="24"/>
          <w:lang w:eastAsia="lt-LT"/>
        </w:rPr>
      </w:pPr>
      <w:r>
        <w:rPr>
          <w:szCs w:val="24"/>
          <w:lang w:eastAsia="lt-LT"/>
        </w:rPr>
        <w:t>5. Seniūnaičiai savo veikloje vadovaujasi Lietuvos Respublikos Konstitucija, Lietuvos Respublikos vietos savivaldos ir kitais įstatymais, Savivaldybės tarybos sprendimais ir šiais Nuostatais.</w:t>
      </w:r>
    </w:p>
    <w:p w14:paraId="0094C9A1" w14:textId="77777777" w:rsidR="00A13ADA" w:rsidRDefault="00A13ADA" w:rsidP="007432AF">
      <w:pPr>
        <w:spacing w:line="360" w:lineRule="auto"/>
        <w:ind w:firstLine="720"/>
        <w:jc w:val="both"/>
        <w:rPr>
          <w:szCs w:val="24"/>
          <w:lang w:eastAsia="lt-LT"/>
        </w:rPr>
      </w:pPr>
      <w:r>
        <w:rPr>
          <w:szCs w:val="24"/>
          <w:lang w:eastAsia="lt-LT"/>
        </w:rPr>
        <w:t>6. Seniūnaičių veikla grindžiama kolegialumo, demokratijos, teisėtumo ir viešumo principais.</w:t>
      </w:r>
    </w:p>
    <w:p w14:paraId="32E1CFFE" w14:textId="77777777" w:rsidR="00A13ADA" w:rsidRDefault="00A13ADA" w:rsidP="007432AF">
      <w:pPr>
        <w:spacing w:line="360" w:lineRule="auto"/>
        <w:ind w:firstLine="720"/>
        <w:jc w:val="both"/>
        <w:rPr>
          <w:szCs w:val="24"/>
          <w:lang w:eastAsia="lt-LT"/>
        </w:rPr>
      </w:pPr>
    </w:p>
    <w:p w14:paraId="1BF50776" w14:textId="77777777" w:rsidR="00A13ADA" w:rsidRDefault="00A13ADA" w:rsidP="007432AF">
      <w:pPr>
        <w:spacing w:line="360" w:lineRule="auto"/>
        <w:jc w:val="center"/>
        <w:rPr>
          <w:b/>
          <w:szCs w:val="24"/>
        </w:rPr>
      </w:pPr>
      <w:r>
        <w:rPr>
          <w:b/>
          <w:szCs w:val="24"/>
        </w:rPr>
        <w:t xml:space="preserve">II SKYRIUS </w:t>
      </w:r>
    </w:p>
    <w:p w14:paraId="222BF896" w14:textId="7A8BF3C2" w:rsidR="00A13ADA" w:rsidRDefault="00A13ADA" w:rsidP="007432AF">
      <w:pPr>
        <w:spacing w:line="360" w:lineRule="auto"/>
        <w:jc w:val="center"/>
        <w:rPr>
          <w:b/>
          <w:szCs w:val="24"/>
        </w:rPr>
      </w:pPr>
      <w:r>
        <w:rPr>
          <w:b/>
          <w:szCs w:val="24"/>
        </w:rPr>
        <w:t xml:space="preserve">SENIŪNAIČIŲ SUEIGOS </w:t>
      </w:r>
      <w:r w:rsidR="001B3245">
        <w:rPr>
          <w:b/>
          <w:szCs w:val="24"/>
        </w:rPr>
        <w:t xml:space="preserve">IR IŠPLĖSTINĖS SENIŪNAIČIŲ SUEIGOS </w:t>
      </w:r>
      <w:r>
        <w:rPr>
          <w:b/>
          <w:szCs w:val="24"/>
        </w:rPr>
        <w:t>KOMPETENCIJA</w:t>
      </w:r>
    </w:p>
    <w:p w14:paraId="0BEC473F" w14:textId="77777777" w:rsidR="00A13ADA" w:rsidRDefault="00A13ADA" w:rsidP="007432AF">
      <w:pPr>
        <w:spacing w:line="360" w:lineRule="auto"/>
        <w:ind w:firstLine="720"/>
        <w:jc w:val="both"/>
        <w:rPr>
          <w:szCs w:val="24"/>
        </w:rPr>
      </w:pPr>
    </w:p>
    <w:p w14:paraId="0275EA92" w14:textId="1FA46861" w:rsidR="00A13ADA" w:rsidRDefault="00EF2359" w:rsidP="007432AF">
      <w:pPr>
        <w:spacing w:line="360" w:lineRule="auto"/>
        <w:ind w:firstLine="720"/>
        <w:jc w:val="both"/>
        <w:rPr>
          <w:szCs w:val="24"/>
        </w:rPr>
      </w:pPr>
      <w:r>
        <w:rPr>
          <w:szCs w:val="24"/>
        </w:rPr>
        <w:t>7</w:t>
      </w:r>
      <w:r w:rsidR="00A13ADA">
        <w:rPr>
          <w:szCs w:val="24"/>
        </w:rPr>
        <w:t xml:space="preserve">. </w:t>
      </w:r>
      <w:r w:rsidR="00633108" w:rsidRPr="00633108">
        <w:rPr>
          <w:szCs w:val="24"/>
        </w:rPr>
        <w:t>Seniūnaičiai seniūnijos aptarnaujamos teritorijos gyvenamųjų vietovių ar jų dalių bendruomenėms rūpimus klausimus svarsto ir sprendimus priima seniūnaičių sueigoje.</w:t>
      </w:r>
      <w:r w:rsidR="001B3245">
        <w:rPr>
          <w:szCs w:val="24"/>
        </w:rPr>
        <w:t xml:space="preserve"> Seniūnaičių sueigos kompetencija nustatyta </w:t>
      </w:r>
      <w:r w:rsidR="001B3245" w:rsidRPr="001B3245">
        <w:rPr>
          <w:szCs w:val="24"/>
        </w:rPr>
        <w:t>Lietuvos Respublikos vietos savivaldos</w:t>
      </w:r>
      <w:r w:rsidR="001B3245">
        <w:rPr>
          <w:szCs w:val="24"/>
        </w:rPr>
        <w:t xml:space="preserve"> įstatyme.</w:t>
      </w:r>
    </w:p>
    <w:p w14:paraId="465F158B" w14:textId="4FA4B439" w:rsidR="00A13ADA" w:rsidRDefault="00EF2359" w:rsidP="001B3245">
      <w:pPr>
        <w:spacing w:line="360" w:lineRule="auto"/>
        <w:ind w:firstLine="720"/>
        <w:jc w:val="both"/>
        <w:rPr>
          <w:szCs w:val="24"/>
        </w:rPr>
      </w:pPr>
      <w:r>
        <w:rPr>
          <w:szCs w:val="24"/>
        </w:rPr>
        <w:t>8</w:t>
      </w:r>
      <w:r w:rsidR="00A13ADA">
        <w:rPr>
          <w:szCs w:val="24"/>
        </w:rPr>
        <w:t xml:space="preserve">. Išplėstinė seniūnaičių sueiga sprendžia </w:t>
      </w:r>
      <w:r w:rsidR="00A13ADA" w:rsidRPr="00EF2359">
        <w:rPr>
          <w:szCs w:val="24"/>
        </w:rPr>
        <w:t>klausimus</w:t>
      </w:r>
      <w:r w:rsidR="00831A7F" w:rsidRPr="00EF2359">
        <w:rPr>
          <w:szCs w:val="24"/>
        </w:rPr>
        <w:t>,</w:t>
      </w:r>
      <w:r w:rsidR="00A13ADA">
        <w:rPr>
          <w:szCs w:val="24"/>
        </w:rPr>
        <w:t xml:space="preserve"> </w:t>
      </w:r>
      <w:r w:rsidR="001B3245">
        <w:rPr>
          <w:szCs w:val="24"/>
        </w:rPr>
        <w:t xml:space="preserve">nustatytus </w:t>
      </w:r>
      <w:r w:rsidR="001B3245" w:rsidRPr="001B3245">
        <w:rPr>
          <w:szCs w:val="24"/>
        </w:rPr>
        <w:t>Lietuvos Respublikos vietos savivaldos</w:t>
      </w:r>
      <w:r w:rsidR="001B3245">
        <w:rPr>
          <w:szCs w:val="24"/>
        </w:rPr>
        <w:t xml:space="preserve"> įstatyme.</w:t>
      </w:r>
    </w:p>
    <w:p w14:paraId="145B0787" w14:textId="77777777" w:rsidR="00A13ADA" w:rsidRDefault="00A13ADA" w:rsidP="007432AF">
      <w:pPr>
        <w:spacing w:line="360" w:lineRule="auto"/>
        <w:jc w:val="center"/>
        <w:rPr>
          <w:b/>
          <w:szCs w:val="24"/>
        </w:rPr>
      </w:pPr>
      <w:r>
        <w:rPr>
          <w:b/>
          <w:szCs w:val="24"/>
        </w:rPr>
        <w:lastRenderedPageBreak/>
        <w:t>III SKYRIUS</w:t>
      </w:r>
    </w:p>
    <w:p w14:paraId="033C9313" w14:textId="77777777" w:rsidR="00A13ADA" w:rsidRDefault="00A13ADA" w:rsidP="007432AF">
      <w:pPr>
        <w:spacing w:line="360" w:lineRule="auto"/>
        <w:jc w:val="center"/>
        <w:rPr>
          <w:b/>
          <w:szCs w:val="24"/>
        </w:rPr>
      </w:pPr>
      <w:r>
        <w:rPr>
          <w:b/>
          <w:szCs w:val="24"/>
        </w:rPr>
        <w:t>SENIŪNAIČIŲ SUEIGA</w:t>
      </w:r>
    </w:p>
    <w:p w14:paraId="45E2E8E3" w14:textId="77777777" w:rsidR="00A13ADA" w:rsidRDefault="00A13ADA" w:rsidP="007432AF">
      <w:pPr>
        <w:spacing w:line="360" w:lineRule="auto"/>
        <w:ind w:firstLine="720"/>
        <w:rPr>
          <w:szCs w:val="24"/>
        </w:rPr>
      </w:pPr>
    </w:p>
    <w:p w14:paraId="2D0D3405" w14:textId="25674693" w:rsidR="00A13ADA" w:rsidRDefault="00EF2359" w:rsidP="007432AF">
      <w:pPr>
        <w:spacing w:line="360" w:lineRule="auto"/>
        <w:ind w:firstLine="720"/>
        <w:jc w:val="both"/>
        <w:rPr>
          <w:szCs w:val="24"/>
        </w:rPr>
      </w:pPr>
      <w:r>
        <w:rPr>
          <w:szCs w:val="24"/>
        </w:rPr>
        <w:t>9</w:t>
      </w:r>
      <w:r w:rsidR="00A13ADA">
        <w:rPr>
          <w:szCs w:val="24"/>
        </w:rPr>
        <w:t xml:space="preserve">. Seniūnaičiai į sueigą renkasi savo </w:t>
      </w:r>
      <w:r w:rsidR="00A54374">
        <w:rPr>
          <w:szCs w:val="24"/>
        </w:rPr>
        <w:t xml:space="preserve"> iniciatyva</w:t>
      </w:r>
      <w:r w:rsidR="00FB5D32">
        <w:rPr>
          <w:szCs w:val="24"/>
        </w:rPr>
        <w:t xml:space="preserve"> </w:t>
      </w:r>
      <w:r w:rsidR="00A13ADA">
        <w:rPr>
          <w:szCs w:val="24"/>
        </w:rPr>
        <w:t>arba seniūno kvietimu. Kai seniūnaičiai į sueigą renkasi patys, kviečiamas atvykti ir seniūnas. Seniūnaičiai į sueigą gali kviesti savivaldybės institucijų atstovus ir seniūnijos gyventojus.</w:t>
      </w:r>
    </w:p>
    <w:p w14:paraId="6E916F57" w14:textId="7562AEF3" w:rsidR="00A13ADA" w:rsidRDefault="00A13ADA" w:rsidP="007432AF">
      <w:pPr>
        <w:spacing w:line="360" w:lineRule="auto"/>
        <w:ind w:firstLine="720"/>
        <w:jc w:val="both"/>
        <w:rPr>
          <w:szCs w:val="24"/>
        </w:rPr>
      </w:pPr>
      <w:r>
        <w:rPr>
          <w:szCs w:val="24"/>
        </w:rPr>
        <w:t>1</w:t>
      </w:r>
      <w:r w:rsidR="00EF2359">
        <w:rPr>
          <w:szCs w:val="24"/>
        </w:rPr>
        <w:t>0</w:t>
      </w:r>
      <w:r>
        <w:rPr>
          <w:szCs w:val="24"/>
        </w:rPr>
        <w:t>. Seniūnaičių sueiga teisėta, jeigu joje dalyvauja daugiau kaip pusė tos seniūnijos seniūnaičių. Seniūnaičių sueigai pirmininkauja sueigoje dalyvaujančių seniūnaičių išrinktas sueigos pirmininkas. Kai seniūnaičiai į sueigą renkasi pirmą kartą po seniūnaičių rinkimų, seniūnaičių sueigai pirmininkauja seniūnas, kol bus išrinktas seniūnaičių sueigos pirmininkas.</w:t>
      </w:r>
    </w:p>
    <w:p w14:paraId="5C696067" w14:textId="2871C3D9" w:rsidR="00A13ADA" w:rsidRDefault="00A13ADA" w:rsidP="007432AF">
      <w:pPr>
        <w:spacing w:line="360" w:lineRule="auto"/>
        <w:ind w:firstLine="720"/>
        <w:jc w:val="both"/>
        <w:rPr>
          <w:szCs w:val="24"/>
        </w:rPr>
      </w:pPr>
      <w:r>
        <w:rPr>
          <w:szCs w:val="24"/>
        </w:rPr>
        <w:t>1</w:t>
      </w:r>
      <w:r w:rsidR="00EF2359">
        <w:rPr>
          <w:szCs w:val="24"/>
        </w:rPr>
        <w:t>1</w:t>
      </w:r>
      <w:r>
        <w:rPr>
          <w:szCs w:val="24"/>
        </w:rPr>
        <w:t>. Seniūnaičių sueigos darbotvarkės sudarymas:</w:t>
      </w:r>
    </w:p>
    <w:p w14:paraId="51A43CBD" w14:textId="713B0086" w:rsidR="00A13ADA" w:rsidRDefault="00A13ADA" w:rsidP="007432AF">
      <w:pPr>
        <w:spacing w:line="360" w:lineRule="auto"/>
        <w:ind w:firstLine="720"/>
        <w:jc w:val="both"/>
        <w:rPr>
          <w:szCs w:val="24"/>
        </w:rPr>
      </w:pPr>
      <w:r>
        <w:rPr>
          <w:szCs w:val="24"/>
        </w:rPr>
        <w:t>1</w:t>
      </w:r>
      <w:r w:rsidR="00EF2359">
        <w:rPr>
          <w:szCs w:val="24"/>
        </w:rPr>
        <w:t>1</w:t>
      </w:r>
      <w:r>
        <w:rPr>
          <w:szCs w:val="24"/>
        </w:rPr>
        <w:t xml:space="preserve">.1. Pirmosios, naujai išrinktų seniūnaičių, sueigos darbotvarkės projektą sudaro seniūnijos seniūnas. Seniūnaičių sueigos metu  darbotvarkė gali būti papildyta ar pakeista. </w:t>
      </w:r>
    </w:p>
    <w:p w14:paraId="24BAF907" w14:textId="5621CC67" w:rsidR="00A13ADA" w:rsidRDefault="00A13ADA" w:rsidP="007432AF">
      <w:pPr>
        <w:suppressAutoHyphens/>
        <w:spacing w:line="360" w:lineRule="auto"/>
        <w:ind w:firstLine="720"/>
        <w:jc w:val="both"/>
        <w:rPr>
          <w:bCs/>
          <w:szCs w:val="24"/>
          <w:lang w:eastAsia="ar-SA"/>
        </w:rPr>
      </w:pPr>
      <w:r>
        <w:rPr>
          <w:szCs w:val="24"/>
        </w:rPr>
        <w:t>1</w:t>
      </w:r>
      <w:r w:rsidR="00EF2359">
        <w:rPr>
          <w:szCs w:val="24"/>
        </w:rPr>
        <w:t>1</w:t>
      </w:r>
      <w:r>
        <w:rPr>
          <w:szCs w:val="24"/>
        </w:rPr>
        <w:t xml:space="preserve">.2. Kitų sueigų darbotvarkių projektus rengia sueigą inicijuojantys seniūnaičiai ar seniūnas. </w:t>
      </w:r>
      <w:r>
        <w:rPr>
          <w:bCs/>
          <w:szCs w:val="24"/>
          <w:lang w:eastAsia="ar-SA"/>
        </w:rPr>
        <w:t>Seniūnaičių sueigos metu seniūnas turi teisę pasiūlyti įtraukti į darbotvarkę ir kitus klausimus.</w:t>
      </w:r>
    </w:p>
    <w:p w14:paraId="33F03745" w14:textId="6E94EF71" w:rsidR="00A13ADA" w:rsidRDefault="00A13ADA" w:rsidP="007432AF">
      <w:pPr>
        <w:spacing w:line="360" w:lineRule="auto"/>
        <w:ind w:firstLine="720"/>
        <w:jc w:val="both"/>
        <w:rPr>
          <w:szCs w:val="24"/>
        </w:rPr>
      </w:pPr>
      <w:r>
        <w:rPr>
          <w:szCs w:val="24"/>
        </w:rPr>
        <w:t>1</w:t>
      </w:r>
      <w:r w:rsidR="00EF2359">
        <w:rPr>
          <w:szCs w:val="24"/>
        </w:rPr>
        <w:t>1</w:t>
      </w:r>
      <w:r>
        <w:rPr>
          <w:szCs w:val="24"/>
        </w:rPr>
        <w:t>.3. Sueigos darbotvarkės projekte nustatomi darbotvarkės klausimai, jų svarstymo eilės tvarka, nurodomi pranešėjai ir kviečiami į seniūnaičių sueigą asmenys.</w:t>
      </w:r>
    </w:p>
    <w:p w14:paraId="21850E9C" w14:textId="0CA5F2EB" w:rsidR="00A13ADA" w:rsidRDefault="00A13ADA" w:rsidP="007432AF">
      <w:pPr>
        <w:spacing w:line="360" w:lineRule="auto"/>
        <w:ind w:firstLine="720"/>
        <w:jc w:val="both"/>
        <w:rPr>
          <w:szCs w:val="24"/>
        </w:rPr>
      </w:pPr>
      <w:r>
        <w:rPr>
          <w:szCs w:val="24"/>
        </w:rPr>
        <w:t>1</w:t>
      </w:r>
      <w:r w:rsidR="00EF2359">
        <w:rPr>
          <w:szCs w:val="24"/>
        </w:rPr>
        <w:t>1</w:t>
      </w:r>
      <w:r>
        <w:rPr>
          <w:szCs w:val="24"/>
        </w:rPr>
        <w:t xml:space="preserve">.4. Seniūnija parengtą darbotvarkę ne vėliau kaip prieš 3 darbo dienas iki sueigos pateikia elektroninėmis priemonėmis ar kitais būdais įrašytiems į sueigos darbotvarkę asmenims. Seniūnaičių sueigos darbotvarkė skelbiama atitinkamos seniūnijos seniūnaitijos skelbimų lentoje ir </w:t>
      </w:r>
      <w:r w:rsidRPr="00EF2359">
        <w:rPr>
          <w:szCs w:val="24"/>
        </w:rPr>
        <w:t>Savivaldybės interneto svetainėje</w:t>
      </w:r>
      <w:r w:rsidR="00EF2359">
        <w:rPr>
          <w:szCs w:val="24"/>
        </w:rPr>
        <w:t>.</w:t>
      </w:r>
    </w:p>
    <w:p w14:paraId="088E4786" w14:textId="32B5C26B" w:rsidR="00A13ADA" w:rsidRDefault="00A13ADA" w:rsidP="007432AF">
      <w:pPr>
        <w:spacing w:line="360" w:lineRule="auto"/>
        <w:ind w:firstLine="720"/>
        <w:jc w:val="both"/>
        <w:rPr>
          <w:szCs w:val="24"/>
        </w:rPr>
      </w:pPr>
      <w:r>
        <w:rPr>
          <w:szCs w:val="24"/>
        </w:rPr>
        <w:t>1</w:t>
      </w:r>
      <w:r w:rsidR="00EF2359">
        <w:rPr>
          <w:szCs w:val="24"/>
        </w:rPr>
        <w:t>2</w:t>
      </w:r>
      <w:r>
        <w:rPr>
          <w:szCs w:val="24"/>
        </w:rPr>
        <w:t>. Seniūnaičių sueiga yra vieša. Sueigai pirmininkaujantis asmuo turi teisę leisti sueigoje pasisakyti kviestiems ir kitiems suinteresuotiems asmenims.</w:t>
      </w:r>
    </w:p>
    <w:p w14:paraId="555A92C8" w14:textId="1BC73228" w:rsidR="00A13ADA" w:rsidRDefault="00A13ADA" w:rsidP="007432AF">
      <w:pPr>
        <w:spacing w:line="360" w:lineRule="auto"/>
        <w:ind w:firstLine="720"/>
        <w:jc w:val="both"/>
        <w:rPr>
          <w:szCs w:val="24"/>
        </w:rPr>
      </w:pPr>
      <w:r>
        <w:rPr>
          <w:szCs w:val="24"/>
        </w:rPr>
        <w:t>1</w:t>
      </w:r>
      <w:r w:rsidR="00A968D5">
        <w:rPr>
          <w:szCs w:val="24"/>
        </w:rPr>
        <w:t>3</w:t>
      </w:r>
      <w:r>
        <w:rPr>
          <w:szCs w:val="24"/>
        </w:rPr>
        <w:t xml:space="preserve">. Seniūnaičių sueigoje sprendimai priimami atviru balsavimu paprasta sueigoje dalyvaujančių seniūnaičių balsų dauguma. Jeigu balsai pasiskirsto po lygiai, lemia sueigos pirmininko balsas. </w:t>
      </w:r>
    </w:p>
    <w:p w14:paraId="0EBDD7DA" w14:textId="674BAB19" w:rsidR="00A13ADA" w:rsidRDefault="00A13ADA" w:rsidP="007432AF">
      <w:pPr>
        <w:spacing w:line="360" w:lineRule="auto"/>
        <w:ind w:firstLine="720"/>
        <w:jc w:val="both"/>
        <w:rPr>
          <w:szCs w:val="24"/>
        </w:rPr>
      </w:pPr>
      <w:r>
        <w:rPr>
          <w:szCs w:val="24"/>
        </w:rPr>
        <w:t>1</w:t>
      </w:r>
      <w:r w:rsidR="00A968D5">
        <w:rPr>
          <w:szCs w:val="24"/>
        </w:rPr>
        <w:t>4</w:t>
      </w:r>
      <w:r>
        <w:rPr>
          <w:szCs w:val="24"/>
        </w:rPr>
        <w:t>. Negalintys dalyvauti seniūnaičių sueigoje seniūnaičiai gali raštu pateikti svarstomais klausimais savo nuomonę, kuri turi būti viešai paskelbta sueigoje.</w:t>
      </w:r>
    </w:p>
    <w:p w14:paraId="240E8DD4" w14:textId="7923E8B5" w:rsidR="00A13ADA" w:rsidRDefault="00A13ADA" w:rsidP="007432AF">
      <w:pPr>
        <w:spacing w:line="360" w:lineRule="auto"/>
        <w:ind w:firstLine="720"/>
        <w:jc w:val="both"/>
        <w:rPr>
          <w:szCs w:val="24"/>
        </w:rPr>
      </w:pPr>
      <w:r>
        <w:rPr>
          <w:szCs w:val="24"/>
        </w:rPr>
        <w:t>1</w:t>
      </w:r>
      <w:r w:rsidR="00A968D5">
        <w:rPr>
          <w:szCs w:val="24"/>
        </w:rPr>
        <w:t>5</w:t>
      </w:r>
      <w:r>
        <w:rPr>
          <w:szCs w:val="24"/>
        </w:rPr>
        <w:t xml:space="preserve">. Stebėtojų teisėmis seniūnaičių sueigos posėdžiuose gali dalyvauti </w:t>
      </w:r>
      <w:r w:rsidR="003613B5" w:rsidRPr="00A968D5">
        <w:rPr>
          <w:szCs w:val="24"/>
        </w:rPr>
        <w:t>S</w:t>
      </w:r>
      <w:r w:rsidRPr="00A968D5">
        <w:rPr>
          <w:szCs w:val="24"/>
        </w:rPr>
        <w:t>avi</w:t>
      </w:r>
      <w:r>
        <w:rPr>
          <w:szCs w:val="24"/>
        </w:rPr>
        <w:t xml:space="preserve">valdybės tarybos nariai, Savivaldybės administracijos </w:t>
      </w:r>
      <w:r w:rsidR="00FB5D32">
        <w:rPr>
          <w:szCs w:val="24"/>
        </w:rPr>
        <w:t xml:space="preserve">tarnautojai ir </w:t>
      </w:r>
      <w:r>
        <w:rPr>
          <w:szCs w:val="24"/>
        </w:rPr>
        <w:t>darbuotojai, seniūnaitijos gyventojai ir kiti suinteresuoti asmenys.</w:t>
      </w:r>
    </w:p>
    <w:p w14:paraId="5D63CA5E" w14:textId="217F5A4B" w:rsidR="00A13ADA" w:rsidRDefault="00A13ADA" w:rsidP="007432AF">
      <w:pPr>
        <w:spacing w:line="360" w:lineRule="auto"/>
        <w:ind w:firstLine="720"/>
        <w:jc w:val="both"/>
        <w:rPr>
          <w:szCs w:val="24"/>
        </w:rPr>
      </w:pPr>
      <w:r>
        <w:rPr>
          <w:szCs w:val="24"/>
        </w:rPr>
        <w:t>1</w:t>
      </w:r>
      <w:r w:rsidR="00A968D5">
        <w:rPr>
          <w:szCs w:val="24"/>
        </w:rPr>
        <w:t>6</w:t>
      </w:r>
      <w:r>
        <w:rPr>
          <w:szCs w:val="24"/>
        </w:rPr>
        <w:t xml:space="preserve">. Seniūnaičių sueigoje svarstant atskirus darbotvarkės klausimus paprastai pirmiausia išklausomas svarstomo klausimo pristatymas ir seniūnaičių bei seniūno nuomonė, nurodoma jo </w:t>
      </w:r>
      <w:r>
        <w:rPr>
          <w:szCs w:val="24"/>
        </w:rPr>
        <w:lastRenderedPageBreak/>
        <w:t>svarba, galima įtaka Savivaldybės ir seniūnijos veiklai, biudžetui ir kt. Sueigos pirmininkui leidus, nuomonę gali pareikšti ir kiti sueigos dalyviai.</w:t>
      </w:r>
    </w:p>
    <w:p w14:paraId="776E197A" w14:textId="79F898B8" w:rsidR="004D6082" w:rsidRDefault="004D6082" w:rsidP="007432AF">
      <w:pPr>
        <w:spacing w:line="360" w:lineRule="auto"/>
        <w:ind w:firstLine="720"/>
        <w:jc w:val="both"/>
        <w:rPr>
          <w:szCs w:val="24"/>
        </w:rPr>
      </w:pPr>
      <w:r>
        <w:rPr>
          <w:szCs w:val="24"/>
        </w:rPr>
        <w:t>1</w:t>
      </w:r>
      <w:r w:rsidR="00A968D5">
        <w:rPr>
          <w:szCs w:val="24"/>
        </w:rPr>
        <w:t>7</w:t>
      </w:r>
      <w:r>
        <w:rPr>
          <w:szCs w:val="24"/>
        </w:rPr>
        <w:t xml:space="preserve">. </w:t>
      </w:r>
      <w:r w:rsidRPr="004D6082">
        <w:rPr>
          <w:szCs w:val="24"/>
        </w:rPr>
        <w:t xml:space="preserve">Seniūnaitis ar seniūnas turi nusišalinti nuo klausimų inicijavimo, rengimo, nagrinėjimo ir sprendimų priėmimo, jeigu seniūnaičių sueigoje sprendžiamas, nagrinėjamas klausimas, susijęs su jo privačiais interesais, galinčiais sukelti viešųjų ir privačių interesų konfliktą, arba jeigu yra kitų priežasčių, galinčių turėti įtakos klausimo nagrinėjimo nešališkumui. Jeigu seniūnaičių sueiga ketina svarstyti klausimą, dėl kurio seniūnaičiui ar seniūnui kyla viešųjų ir privačių interesų konfliktas, seniūnaitis  apie tai praneša </w:t>
      </w:r>
      <w:r w:rsidRPr="00A968D5">
        <w:rPr>
          <w:szCs w:val="24"/>
        </w:rPr>
        <w:t>seniūnui (gyvenamosios</w:t>
      </w:r>
      <w:r w:rsidRPr="004D6082">
        <w:rPr>
          <w:szCs w:val="24"/>
        </w:rPr>
        <w:t xml:space="preserve"> vietovės ar jos dalies, kurioje seniūnija nesteigiama, seniūnaitis praneša Savivaldybės administracijos direktoriui), o seniūnas apie tokį konfliktą praneša Savivaldybės administracijos direktoriui. Apie jų nusišalinimą turi būti informuojami kiti seniūnaičių sueigos dalyviai posėdžio pradžioje. Jeigu klausimas, dėl kurio gali kilti viešųjų ir privačių interesų konfliktas įtraukiamas į darbotvarkę posėdžio metu, seniūnaitis ar seniūnas informuoja apie tai seniūnaičių sueigą prieš klausimo svarstymą.</w:t>
      </w:r>
    </w:p>
    <w:p w14:paraId="58575582" w14:textId="77777777" w:rsidR="00A13ADA" w:rsidRDefault="00A13ADA" w:rsidP="007432AF">
      <w:pPr>
        <w:spacing w:line="360" w:lineRule="auto"/>
        <w:ind w:firstLine="720"/>
        <w:jc w:val="both"/>
        <w:rPr>
          <w:szCs w:val="24"/>
        </w:rPr>
      </w:pPr>
    </w:p>
    <w:p w14:paraId="29784281" w14:textId="77777777" w:rsidR="00A13ADA" w:rsidRDefault="00A13ADA" w:rsidP="007432AF">
      <w:pPr>
        <w:spacing w:line="360" w:lineRule="auto"/>
        <w:jc w:val="center"/>
        <w:rPr>
          <w:b/>
          <w:szCs w:val="24"/>
        </w:rPr>
      </w:pPr>
      <w:r>
        <w:rPr>
          <w:b/>
          <w:szCs w:val="24"/>
        </w:rPr>
        <w:t>IV SKYRIUS</w:t>
      </w:r>
    </w:p>
    <w:p w14:paraId="059C2662" w14:textId="77777777" w:rsidR="00A13ADA" w:rsidRDefault="00A13ADA" w:rsidP="007432AF">
      <w:pPr>
        <w:spacing w:line="360" w:lineRule="auto"/>
        <w:jc w:val="center"/>
        <w:rPr>
          <w:b/>
          <w:szCs w:val="24"/>
        </w:rPr>
      </w:pPr>
      <w:r>
        <w:rPr>
          <w:b/>
          <w:szCs w:val="24"/>
        </w:rPr>
        <w:t>IŠPLĖSTINĖ SENIŪNAIČIŲ SUEIGA</w:t>
      </w:r>
    </w:p>
    <w:p w14:paraId="52793712" w14:textId="77777777" w:rsidR="00A13ADA" w:rsidRDefault="00A13ADA" w:rsidP="007432AF">
      <w:pPr>
        <w:spacing w:line="360" w:lineRule="auto"/>
        <w:ind w:firstLine="720"/>
        <w:jc w:val="both"/>
        <w:rPr>
          <w:szCs w:val="24"/>
        </w:rPr>
      </w:pPr>
    </w:p>
    <w:p w14:paraId="0F429398" w14:textId="77777777" w:rsidR="00A13ADA" w:rsidRDefault="00A13ADA" w:rsidP="007432AF">
      <w:pPr>
        <w:spacing w:line="360" w:lineRule="auto"/>
        <w:ind w:firstLine="720"/>
        <w:jc w:val="both"/>
        <w:rPr>
          <w:szCs w:val="24"/>
        </w:rPr>
      </w:pPr>
      <w:r>
        <w:rPr>
          <w:szCs w:val="24"/>
        </w:rPr>
        <w:t>18. Išplėstinėje seniūnaičių sueigoje su sprendimo priėmimo teise dalyvauja tos seniūnijos seniūnaičiai ir tos seniūnijos aptarnaujamoje teritorijoje veikiantys bendruomeninių organizacijų deleguoti atstovai (toliau – atstovai). Bendruomeninė organizacija deleguoja į seniūnaičių išplėstinę sueigą po 1 savo atstovą.</w:t>
      </w:r>
    </w:p>
    <w:p w14:paraId="0824F0D5" w14:textId="77777777" w:rsidR="00A13ADA" w:rsidRDefault="00A13ADA" w:rsidP="007432AF">
      <w:pPr>
        <w:spacing w:line="360" w:lineRule="auto"/>
        <w:ind w:firstLine="720"/>
        <w:jc w:val="both"/>
        <w:rPr>
          <w:szCs w:val="24"/>
        </w:rPr>
      </w:pPr>
      <w:r>
        <w:rPr>
          <w:szCs w:val="24"/>
        </w:rPr>
        <w:t xml:space="preserve">19. Bendruomeninės organizacijos, ketinančios dalyvauti išplėstinėje seniūnaičių sueigoje, turi pateikti sueigą organizuojančiam asmeniui pranešimą dėl dalyvavimo sueigoje, nurodant deleguojamo atstovo kontaktinius duomenis bei įgaliojimo terminus. </w:t>
      </w:r>
    </w:p>
    <w:p w14:paraId="0C37E137" w14:textId="77777777" w:rsidR="00A13ADA" w:rsidRDefault="00A13ADA" w:rsidP="007432AF">
      <w:pPr>
        <w:spacing w:line="360" w:lineRule="auto"/>
        <w:ind w:firstLine="720"/>
        <w:jc w:val="both"/>
        <w:rPr>
          <w:szCs w:val="24"/>
        </w:rPr>
      </w:pPr>
      <w:r>
        <w:rPr>
          <w:szCs w:val="24"/>
        </w:rPr>
        <w:t>20. Prireikus atstovai gali būti rotuojami, t. y. bendruomeninės organizacijos gali bet kuriuo metu atšaukti savo atstovą išplėstinėje sueigoje ir deleguoti kitą atstovą. Taip pat deleguotas atstovas gali būti atšaukiamas  ir savo  paties prašymu.</w:t>
      </w:r>
    </w:p>
    <w:p w14:paraId="56C7B98B" w14:textId="77777777" w:rsidR="00A13ADA" w:rsidRDefault="00A13ADA" w:rsidP="007432AF">
      <w:pPr>
        <w:spacing w:line="360" w:lineRule="auto"/>
        <w:ind w:firstLine="720"/>
        <w:jc w:val="both"/>
        <w:rPr>
          <w:szCs w:val="24"/>
        </w:rPr>
      </w:pPr>
      <w:r>
        <w:rPr>
          <w:szCs w:val="24"/>
        </w:rPr>
        <w:t>21. Išplėstinės seniūnaičių sueigos organizavimas, sprendimų rengimas, svarstymas, įforminimas ir paskelbimas vykdomas kaip ir kitos seniūnaičių sueigos. Išplėstinė seniūnaičių sueiga yra vieša ir joje su patariamojo balso teise gali dalyvauti tos seniūnijos teritorijoje veikiančių nevyriausybinių organizacijų, tradicinių religinių bendruomenių atstovai.</w:t>
      </w:r>
    </w:p>
    <w:p w14:paraId="4725FD09" w14:textId="2F200BF9" w:rsidR="00A13ADA" w:rsidRDefault="00A13ADA" w:rsidP="007432AF">
      <w:pPr>
        <w:spacing w:line="360" w:lineRule="auto"/>
        <w:ind w:firstLine="720"/>
        <w:jc w:val="both"/>
        <w:rPr>
          <w:szCs w:val="24"/>
        </w:rPr>
      </w:pPr>
      <w:r>
        <w:rPr>
          <w:szCs w:val="24"/>
        </w:rPr>
        <w:t>22. Išplėstinė seniūnaičių sueiga yra teisėta, jeigu joje dalyvauja daugiau kaip pusė  tos seniūnijos seniūnaičių ir deleguotų atstovų.</w:t>
      </w:r>
      <w:r w:rsidR="00A93F20">
        <w:rPr>
          <w:szCs w:val="24"/>
        </w:rPr>
        <w:t xml:space="preserve"> Išplėstinės sueigos dalyviai išsirenka sueigos pirmininką.  </w:t>
      </w:r>
      <w:r>
        <w:rPr>
          <w:szCs w:val="24"/>
        </w:rPr>
        <w:t xml:space="preserve"> </w:t>
      </w:r>
      <w:r>
        <w:rPr>
          <w:szCs w:val="24"/>
        </w:rPr>
        <w:lastRenderedPageBreak/>
        <w:t xml:space="preserve">Sprendimai priimami atviru balsavimu paprasta sueigoje dalyvaujančių seniūnaičių ir atstovų balsų dauguma. Jei balsai pasiskirsto po lygiai, lemia </w:t>
      </w:r>
      <w:r w:rsidR="00B82DFC">
        <w:rPr>
          <w:szCs w:val="24"/>
        </w:rPr>
        <w:t xml:space="preserve">išplėstinės </w:t>
      </w:r>
      <w:r>
        <w:rPr>
          <w:szCs w:val="24"/>
        </w:rPr>
        <w:t>sueigos pirmininko balsas.</w:t>
      </w:r>
    </w:p>
    <w:p w14:paraId="4F66278E" w14:textId="1368757F" w:rsidR="00B82DFC" w:rsidRDefault="00B82DFC" w:rsidP="007432AF">
      <w:pPr>
        <w:spacing w:line="360" w:lineRule="auto"/>
        <w:ind w:firstLine="720"/>
        <w:jc w:val="both"/>
        <w:rPr>
          <w:szCs w:val="24"/>
        </w:rPr>
      </w:pPr>
      <w:r>
        <w:t>23. Seniūnaitis, seniūnas ar atstovas turi nusišalinti nuo klausimų inicijavimo, rengimo, nagrinėjimo ir sprendimų priėmimo, jeigu išplėstinėje seniūnaičių sueigoje sprendžiamas, nagrinėjamas klausimas, susijęs su jo privačiais interesais, galinčiais sukelti viešųjų ir privačių interesų konfliktą, arba jeigu yra kitų priežasčių, galinčių turėti įtakos klausimo nagrinėjimo nešališkumui. Jeigu išplėstinė seniūnaičių sueiga ketina svarstyti klausimą, dėl kurio seniūnaičiui, seniūnui ar atstovui kyla viešųjų ir privačių interesų konfliktas, seniūnaitis  apie tai praneša seniūnui, (gyvenamosios vietovės ar jos dalies, kurioje seniūnija nesteigiama, seniūnaitis praneša Savivaldybės administracijos direktoriui), o seniūnas apie tokį konfliktą praneša Savivaldybės administracijos direktoriui.  Apie jų nusišalinimą turi būti informuojami kiti išplėstinės seniūnaičių sueigos dalyviai posėdžio pradžioje. Atstovas apie tokį galimą konfliktą turi informuoti savo bendruomeninės organizacijos pirmininką iki jo delegavimo. Jeigu bendruomeninės organizacijos pirmininkas nepakeičia atstovo kitu, atstovas apie savo nusišalinimą turi informuoti išplėstinės seniūnaičių sueigos dalyvius posėdžio pradžioje. Jeigu klausimas, dėl kurio gali kilti viešųjų ir privačių interesų konfliktas įtraukiamas į darbotvarkę posėdžio metu, seniūnaitis, seniūnas ar atstovas informuoja apie tai išplėstinę seniūnaičių sueigą prieš klausimo svarstymą.</w:t>
      </w:r>
    </w:p>
    <w:p w14:paraId="17691F8F" w14:textId="77777777" w:rsidR="00A13ADA" w:rsidRDefault="00A13ADA" w:rsidP="007432AF">
      <w:pPr>
        <w:spacing w:line="360" w:lineRule="auto"/>
        <w:rPr>
          <w:szCs w:val="24"/>
        </w:rPr>
      </w:pPr>
    </w:p>
    <w:p w14:paraId="36EC69E5" w14:textId="77777777" w:rsidR="00A13ADA" w:rsidRDefault="00A13ADA" w:rsidP="007432AF">
      <w:pPr>
        <w:spacing w:line="360" w:lineRule="auto"/>
        <w:jc w:val="center"/>
        <w:rPr>
          <w:b/>
          <w:szCs w:val="24"/>
        </w:rPr>
      </w:pPr>
      <w:r>
        <w:rPr>
          <w:b/>
          <w:szCs w:val="24"/>
        </w:rPr>
        <w:t xml:space="preserve">V SKYRIUS  </w:t>
      </w:r>
    </w:p>
    <w:p w14:paraId="26A751D5" w14:textId="77777777" w:rsidR="00A13ADA" w:rsidRDefault="00A13ADA" w:rsidP="007432AF">
      <w:pPr>
        <w:spacing w:line="360" w:lineRule="auto"/>
        <w:jc w:val="center"/>
        <w:rPr>
          <w:b/>
          <w:szCs w:val="24"/>
        </w:rPr>
      </w:pPr>
      <w:r>
        <w:rPr>
          <w:b/>
          <w:szCs w:val="24"/>
        </w:rPr>
        <w:t>SENIŪNAIČIŲ SUEIGOS SPRENDIMAI</w:t>
      </w:r>
    </w:p>
    <w:p w14:paraId="7BFB1179" w14:textId="77777777" w:rsidR="00A13ADA" w:rsidRDefault="00A13ADA" w:rsidP="007432AF">
      <w:pPr>
        <w:spacing w:line="360" w:lineRule="auto"/>
        <w:ind w:firstLine="720"/>
        <w:jc w:val="both"/>
        <w:rPr>
          <w:b/>
          <w:szCs w:val="24"/>
        </w:rPr>
      </w:pPr>
    </w:p>
    <w:p w14:paraId="69DA3887" w14:textId="32646459" w:rsidR="00A13ADA" w:rsidRDefault="00A13ADA" w:rsidP="007432AF">
      <w:pPr>
        <w:spacing w:line="360" w:lineRule="auto"/>
        <w:ind w:firstLine="720"/>
        <w:jc w:val="both"/>
        <w:rPr>
          <w:szCs w:val="24"/>
        </w:rPr>
      </w:pPr>
      <w:r>
        <w:rPr>
          <w:szCs w:val="24"/>
        </w:rPr>
        <w:t>2</w:t>
      </w:r>
      <w:r w:rsidR="00A968D5">
        <w:rPr>
          <w:szCs w:val="24"/>
        </w:rPr>
        <w:t>4</w:t>
      </w:r>
      <w:r>
        <w:rPr>
          <w:szCs w:val="24"/>
        </w:rPr>
        <w:t xml:space="preserve">. Seniūnaičių sueigos ir išplėstinės seniūnaičių sueigos sprendimai surašomi sueigos protokole, kurį pasirašo sueigos pirmininkas ir sueigos sekretorius. </w:t>
      </w:r>
      <w:r w:rsidRPr="00A968D5">
        <w:rPr>
          <w:szCs w:val="24"/>
        </w:rPr>
        <w:t>Taip pat gali būti daromas sueig</w:t>
      </w:r>
      <w:r w:rsidR="0045534F" w:rsidRPr="00A968D5">
        <w:rPr>
          <w:szCs w:val="24"/>
        </w:rPr>
        <w:t>os</w:t>
      </w:r>
      <w:r w:rsidRPr="00A968D5">
        <w:rPr>
          <w:szCs w:val="24"/>
        </w:rPr>
        <w:t xml:space="preserve"> posėdži</w:t>
      </w:r>
      <w:r w:rsidR="0045534F" w:rsidRPr="00A968D5">
        <w:rPr>
          <w:szCs w:val="24"/>
        </w:rPr>
        <w:t>o</w:t>
      </w:r>
      <w:r w:rsidRPr="00A968D5">
        <w:rPr>
          <w:szCs w:val="24"/>
        </w:rPr>
        <w:t xml:space="preserve"> garso įrašas. Sueigos sekretoriaus pareigas atlieka seniū</w:t>
      </w:r>
      <w:r>
        <w:rPr>
          <w:szCs w:val="24"/>
        </w:rPr>
        <w:t xml:space="preserve">nijos darbuotojas, kurį deleguoja seniūnas. </w:t>
      </w:r>
    </w:p>
    <w:p w14:paraId="73B790B2" w14:textId="226E715F" w:rsidR="00A13ADA" w:rsidRDefault="00A13ADA" w:rsidP="007432AF">
      <w:pPr>
        <w:spacing w:line="360" w:lineRule="auto"/>
        <w:ind w:firstLine="720"/>
        <w:jc w:val="both"/>
        <w:rPr>
          <w:szCs w:val="24"/>
        </w:rPr>
      </w:pPr>
      <w:r>
        <w:rPr>
          <w:szCs w:val="24"/>
        </w:rPr>
        <w:t>2</w:t>
      </w:r>
      <w:r w:rsidR="00A968D5">
        <w:rPr>
          <w:szCs w:val="24"/>
        </w:rPr>
        <w:t>5</w:t>
      </w:r>
      <w:r>
        <w:rPr>
          <w:szCs w:val="24"/>
        </w:rPr>
        <w:t>. Sueigos protokole nurodoma sueigos data, vieta, protokolo eilės numeris, sueigos dalyviai, svarstomų klausimų eilės numeris, pavadinimas, klausimą pateikęs pranešėjas, kalbėtojai, priimtas sprendimas. Nurodomi ir balsavimo rezultatai (kas balsavo „už“, „prieš“), įrašoma seniūnaičių, bendruomeninių organizacijų deleguotų atstovų (jei dalyvauja) ar seniūno atskiroji nuomonė.</w:t>
      </w:r>
    </w:p>
    <w:p w14:paraId="6436EDF4" w14:textId="5919F3B9" w:rsidR="00A13ADA" w:rsidRDefault="00A13ADA" w:rsidP="007432AF">
      <w:pPr>
        <w:spacing w:line="360" w:lineRule="auto"/>
        <w:ind w:firstLine="720"/>
        <w:jc w:val="both"/>
        <w:rPr>
          <w:szCs w:val="24"/>
        </w:rPr>
      </w:pPr>
      <w:r>
        <w:rPr>
          <w:szCs w:val="24"/>
        </w:rPr>
        <w:t>2</w:t>
      </w:r>
      <w:r w:rsidR="00A968D5">
        <w:rPr>
          <w:szCs w:val="24"/>
        </w:rPr>
        <w:t>6</w:t>
      </w:r>
      <w:r>
        <w:rPr>
          <w:szCs w:val="24"/>
        </w:rPr>
        <w:t>. Protokolai saugomi atitinkamoje seniūnijoje teisės aktų nustatyta tvarka.</w:t>
      </w:r>
    </w:p>
    <w:p w14:paraId="2A539C0F" w14:textId="68E38CDA" w:rsidR="00A13ADA" w:rsidRDefault="00A13ADA" w:rsidP="007432AF">
      <w:pPr>
        <w:spacing w:line="360" w:lineRule="auto"/>
        <w:ind w:firstLine="720"/>
        <w:jc w:val="both"/>
        <w:rPr>
          <w:szCs w:val="24"/>
        </w:rPr>
      </w:pPr>
      <w:r>
        <w:rPr>
          <w:szCs w:val="24"/>
        </w:rPr>
        <w:t>2</w:t>
      </w:r>
      <w:r w:rsidR="00A968D5">
        <w:rPr>
          <w:szCs w:val="24"/>
        </w:rPr>
        <w:t>7</w:t>
      </w:r>
      <w:r>
        <w:rPr>
          <w:szCs w:val="24"/>
        </w:rPr>
        <w:t xml:space="preserve">. </w:t>
      </w:r>
      <w:r w:rsidRPr="00A968D5">
        <w:rPr>
          <w:szCs w:val="24"/>
        </w:rPr>
        <w:t xml:space="preserve">Seniūnaičių sueigos sprendimai yra rekomendaciniai, tačiau atitinkamos </w:t>
      </w:r>
      <w:r w:rsidR="0045534F" w:rsidRPr="00A968D5">
        <w:rPr>
          <w:szCs w:val="24"/>
        </w:rPr>
        <w:t>S</w:t>
      </w:r>
      <w:r w:rsidRPr="00A968D5">
        <w:rPr>
          <w:szCs w:val="24"/>
        </w:rPr>
        <w:t xml:space="preserve">avivaldybės institucijos, kurioms jie skirti, privalo </w:t>
      </w:r>
      <w:r w:rsidR="0045534F" w:rsidRPr="00A968D5">
        <w:rPr>
          <w:szCs w:val="24"/>
        </w:rPr>
        <w:t>S</w:t>
      </w:r>
      <w:r w:rsidR="00D8542B" w:rsidRPr="00A968D5">
        <w:rPr>
          <w:szCs w:val="24"/>
        </w:rPr>
        <w:t>avivaldybės</w:t>
      </w:r>
      <w:r w:rsidR="00D8542B">
        <w:rPr>
          <w:szCs w:val="24"/>
        </w:rPr>
        <w:t xml:space="preserve"> tarybos veiklos reglamento nustatyta tvarka </w:t>
      </w:r>
      <w:r>
        <w:rPr>
          <w:szCs w:val="24"/>
        </w:rPr>
        <w:t xml:space="preserve">juos įvertinti. Seniūnaičių sueigos sprendimus atitinkamai institucijai pateikia tos seniūnijos seniūnas. </w:t>
      </w:r>
    </w:p>
    <w:p w14:paraId="7B5D1425" w14:textId="26D6794A" w:rsidR="00A13ADA" w:rsidRDefault="00A968D5" w:rsidP="007432AF">
      <w:pPr>
        <w:suppressAutoHyphens/>
        <w:spacing w:line="360" w:lineRule="auto"/>
        <w:ind w:firstLine="720"/>
        <w:rPr>
          <w:szCs w:val="24"/>
          <w:lang w:eastAsia="ar-SA"/>
        </w:rPr>
      </w:pPr>
      <w:r>
        <w:rPr>
          <w:szCs w:val="24"/>
          <w:lang w:eastAsia="ar-SA"/>
        </w:rPr>
        <w:lastRenderedPageBreak/>
        <w:t>28</w:t>
      </w:r>
      <w:r w:rsidR="00A13ADA">
        <w:rPr>
          <w:szCs w:val="24"/>
          <w:lang w:eastAsia="ar-SA"/>
        </w:rPr>
        <w:t xml:space="preserve">. Seniūnaitijos gyventojams apie seniūnaičių sueigoje priimtus sprendimus informaciją teikia seniūnaičiai ir jie yra skelbiami atitinkamos </w:t>
      </w:r>
      <w:r w:rsidR="002478B5">
        <w:rPr>
          <w:szCs w:val="24"/>
          <w:lang w:eastAsia="ar-SA"/>
        </w:rPr>
        <w:t xml:space="preserve">seniūnijos ir </w:t>
      </w:r>
      <w:r w:rsidR="00A13ADA">
        <w:rPr>
          <w:szCs w:val="24"/>
          <w:lang w:eastAsia="ar-SA"/>
        </w:rPr>
        <w:t xml:space="preserve">seniūnaitijos </w:t>
      </w:r>
      <w:r w:rsidR="00A13ADA" w:rsidRPr="00A968D5">
        <w:rPr>
          <w:szCs w:val="24"/>
          <w:lang w:eastAsia="ar-SA"/>
        </w:rPr>
        <w:t>skelbimų lento</w:t>
      </w:r>
      <w:r w:rsidR="0045534F" w:rsidRPr="00A968D5">
        <w:rPr>
          <w:szCs w:val="24"/>
          <w:lang w:eastAsia="ar-SA"/>
        </w:rPr>
        <w:t>s</w:t>
      </w:r>
      <w:r w:rsidR="00A13ADA" w:rsidRPr="00A968D5">
        <w:rPr>
          <w:szCs w:val="24"/>
          <w:lang w:eastAsia="ar-SA"/>
        </w:rPr>
        <w:t>e.</w:t>
      </w:r>
    </w:p>
    <w:p w14:paraId="3CDABB30" w14:textId="77777777" w:rsidR="00A13ADA" w:rsidRDefault="00A13ADA" w:rsidP="007432AF">
      <w:pPr>
        <w:spacing w:line="360" w:lineRule="auto"/>
        <w:ind w:firstLine="720"/>
        <w:rPr>
          <w:szCs w:val="24"/>
        </w:rPr>
      </w:pPr>
    </w:p>
    <w:p w14:paraId="2E4C0212" w14:textId="77777777" w:rsidR="00A13ADA" w:rsidRDefault="00A13ADA" w:rsidP="007432AF">
      <w:pPr>
        <w:spacing w:line="360" w:lineRule="auto"/>
        <w:jc w:val="center"/>
        <w:rPr>
          <w:b/>
          <w:szCs w:val="24"/>
        </w:rPr>
      </w:pPr>
      <w:r>
        <w:rPr>
          <w:b/>
          <w:szCs w:val="24"/>
        </w:rPr>
        <w:t>VI SKYRIUS</w:t>
      </w:r>
    </w:p>
    <w:p w14:paraId="34F83A04" w14:textId="77777777" w:rsidR="00A13ADA" w:rsidRDefault="00A13ADA" w:rsidP="007432AF">
      <w:pPr>
        <w:spacing w:line="360" w:lineRule="auto"/>
        <w:jc w:val="center"/>
        <w:rPr>
          <w:b/>
          <w:szCs w:val="24"/>
        </w:rPr>
      </w:pPr>
      <w:r w:rsidRPr="00F559C0">
        <w:rPr>
          <w:b/>
          <w:szCs w:val="24"/>
        </w:rPr>
        <w:t>BAIGIAMOSIOS NUOSTATOS</w:t>
      </w:r>
    </w:p>
    <w:p w14:paraId="31D67E40" w14:textId="77777777" w:rsidR="00A13ADA" w:rsidRDefault="00A13ADA" w:rsidP="007432AF">
      <w:pPr>
        <w:spacing w:line="360" w:lineRule="auto"/>
        <w:ind w:firstLine="720"/>
        <w:jc w:val="both"/>
        <w:rPr>
          <w:b/>
          <w:szCs w:val="24"/>
        </w:rPr>
      </w:pPr>
    </w:p>
    <w:p w14:paraId="5C2B2AC6" w14:textId="63B86EAC" w:rsidR="00D8542B" w:rsidRPr="00D8542B" w:rsidRDefault="00A968D5" w:rsidP="00D8542B">
      <w:pPr>
        <w:overflowPunct w:val="0"/>
        <w:spacing w:line="360" w:lineRule="auto"/>
        <w:ind w:firstLine="709"/>
        <w:jc w:val="both"/>
      </w:pPr>
      <w:r>
        <w:rPr>
          <w:szCs w:val="24"/>
        </w:rPr>
        <w:t>29</w:t>
      </w:r>
      <w:r w:rsidR="00A13ADA" w:rsidRPr="00F559C0">
        <w:rPr>
          <w:szCs w:val="24"/>
        </w:rPr>
        <w:t xml:space="preserve">. </w:t>
      </w:r>
      <w:r w:rsidR="00D8542B">
        <w:t xml:space="preserve">Sprendimai dėl seniūnaičių sueigos ar išplėstinės seniūnaičių sueigos veiklos procedūrinių klausimų, kurie nenumatyti Nuostatuose, priimami sueigos metu, sueigos  pirmininko siūlymu. </w:t>
      </w:r>
    </w:p>
    <w:p w14:paraId="52FD84BA" w14:textId="3EA014E3" w:rsidR="00D8542B" w:rsidRPr="00A968D5" w:rsidRDefault="00D8542B" w:rsidP="00D8542B">
      <w:pPr>
        <w:spacing w:line="360" w:lineRule="auto"/>
        <w:ind w:firstLine="709"/>
        <w:jc w:val="both"/>
        <w:rPr>
          <w:szCs w:val="24"/>
        </w:rPr>
      </w:pPr>
      <w:r>
        <w:rPr>
          <w:szCs w:val="24"/>
        </w:rPr>
        <w:t>3</w:t>
      </w:r>
      <w:r w:rsidR="00A968D5">
        <w:rPr>
          <w:szCs w:val="24"/>
        </w:rPr>
        <w:t>0</w:t>
      </w:r>
      <w:r>
        <w:rPr>
          <w:szCs w:val="24"/>
        </w:rPr>
        <w:t xml:space="preserve">. </w:t>
      </w:r>
      <w:r w:rsidRPr="00D8542B">
        <w:rPr>
          <w:szCs w:val="24"/>
        </w:rPr>
        <w:t xml:space="preserve">Jei dėl nepaprastosios padėties, ekstremaliosios situacijos ar karantino seniūnaičių sueiga ar išplėstinė seniūnaičių sueiga negali vykti seniūnaičiams, </w:t>
      </w:r>
      <w:r>
        <w:rPr>
          <w:szCs w:val="24"/>
        </w:rPr>
        <w:t>a</w:t>
      </w:r>
      <w:r w:rsidRPr="00D8542B">
        <w:rPr>
          <w:szCs w:val="24"/>
        </w:rPr>
        <w:t xml:space="preserve">tstovams, seniūnui sueigoje dalyvaujant fiziškai, seniūnaičių sueiga ar išplėstinė seniūnaičių sueiga gali vykti nuotoliniu būdu realiuoju laiku elektroninių ryšių priemonėmis (toliau – nuotolinis būdas). Nuotoliniu būdu vykstančioje seniūnaičių sueigoje ir išplėstinėje seniūnaičių sueigoje darbotvarkės klausimai svarstomi ir sueiga vyksta laikantis visų šiuose </w:t>
      </w:r>
      <w:r w:rsidR="0045534F" w:rsidRPr="00A968D5">
        <w:rPr>
          <w:szCs w:val="24"/>
        </w:rPr>
        <w:t>N</w:t>
      </w:r>
      <w:r w:rsidRPr="00A968D5">
        <w:rPr>
          <w:szCs w:val="24"/>
        </w:rPr>
        <w:t>uostatuose nustatytų reikalavimų. Nuotoliniu būdu priimant sueigos ar išplėstinės sueigos sprendimus, turi būti užtikrintas seniūnaičio, atstovo, seniūno tapatybės ir jų balsavimo rezultatų nustatymas.</w:t>
      </w:r>
    </w:p>
    <w:p w14:paraId="0CB62C14" w14:textId="3864068A" w:rsidR="00A13ADA" w:rsidRPr="00F559C0" w:rsidRDefault="00D8542B" w:rsidP="00D8542B">
      <w:pPr>
        <w:spacing w:line="360" w:lineRule="auto"/>
        <w:ind w:firstLine="709"/>
        <w:jc w:val="both"/>
        <w:rPr>
          <w:szCs w:val="24"/>
        </w:rPr>
      </w:pPr>
      <w:r w:rsidRPr="00A968D5">
        <w:rPr>
          <w:szCs w:val="24"/>
        </w:rPr>
        <w:t>3</w:t>
      </w:r>
      <w:r w:rsidR="00A968D5">
        <w:rPr>
          <w:szCs w:val="24"/>
        </w:rPr>
        <w:t>1</w:t>
      </w:r>
      <w:r w:rsidRPr="00A968D5">
        <w:rPr>
          <w:szCs w:val="24"/>
        </w:rPr>
        <w:t xml:space="preserve">. </w:t>
      </w:r>
      <w:r w:rsidR="00A13ADA" w:rsidRPr="00A968D5">
        <w:rPr>
          <w:szCs w:val="24"/>
        </w:rPr>
        <w:t xml:space="preserve">Šiuos </w:t>
      </w:r>
      <w:r w:rsidR="0045534F" w:rsidRPr="00A968D5">
        <w:rPr>
          <w:szCs w:val="24"/>
        </w:rPr>
        <w:t>N</w:t>
      </w:r>
      <w:r w:rsidR="00A13ADA" w:rsidRPr="00A968D5">
        <w:rPr>
          <w:szCs w:val="24"/>
        </w:rPr>
        <w:t xml:space="preserve">uostatus, jų pakeitimus ar papildymus tvirtina </w:t>
      </w:r>
      <w:r w:rsidR="0045534F" w:rsidRPr="00A968D5">
        <w:rPr>
          <w:szCs w:val="24"/>
        </w:rPr>
        <w:t>S</w:t>
      </w:r>
      <w:r w:rsidR="00A13ADA" w:rsidRPr="00A968D5">
        <w:rPr>
          <w:szCs w:val="24"/>
        </w:rPr>
        <w:t>avivaldybės</w:t>
      </w:r>
      <w:r w:rsidR="00A13ADA" w:rsidRPr="00F559C0">
        <w:rPr>
          <w:szCs w:val="24"/>
        </w:rPr>
        <w:t xml:space="preserve"> taryba.</w:t>
      </w:r>
    </w:p>
    <w:p w14:paraId="43C5B20A" w14:textId="77777777" w:rsidR="009944D1" w:rsidRDefault="009944D1" w:rsidP="00D8542B">
      <w:pPr>
        <w:ind w:firstLine="709"/>
        <w:jc w:val="center"/>
        <w:rPr>
          <w:szCs w:val="24"/>
        </w:rPr>
      </w:pPr>
      <w:r w:rsidRPr="00F559C0">
        <w:rPr>
          <w:szCs w:val="24"/>
        </w:rPr>
        <w:t>_________________________</w:t>
      </w:r>
    </w:p>
    <w:p w14:paraId="124BFB02" w14:textId="77777777" w:rsidR="00A13ADA" w:rsidRDefault="00A13ADA" w:rsidP="00D8542B">
      <w:pPr>
        <w:ind w:right="283" w:firstLine="709"/>
        <w:jc w:val="both"/>
        <w:rPr>
          <w:szCs w:val="24"/>
        </w:rPr>
      </w:pPr>
    </w:p>
    <w:sectPr w:rsidR="00A13ADA" w:rsidSect="00A13ADA">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5DD9C" w14:textId="77777777" w:rsidR="00A13ADA" w:rsidRDefault="00A13ADA" w:rsidP="00A13ADA">
      <w:r>
        <w:separator/>
      </w:r>
    </w:p>
  </w:endnote>
  <w:endnote w:type="continuationSeparator" w:id="0">
    <w:p w14:paraId="2DD69C5E" w14:textId="77777777" w:rsidR="00A13ADA" w:rsidRDefault="00A13ADA" w:rsidP="00A1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5DE3C" w14:textId="77777777" w:rsidR="00A13ADA" w:rsidRDefault="00A13ADA" w:rsidP="00A13ADA">
      <w:r>
        <w:separator/>
      </w:r>
    </w:p>
  </w:footnote>
  <w:footnote w:type="continuationSeparator" w:id="0">
    <w:p w14:paraId="3C69C2C9" w14:textId="77777777" w:rsidR="00A13ADA" w:rsidRDefault="00A13ADA" w:rsidP="00A1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53757"/>
      <w:docPartObj>
        <w:docPartGallery w:val="Page Numbers (Top of Page)"/>
        <w:docPartUnique/>
      </w:docPartObj>
    </w:sdtPr>
    <w:sdtEndPr/>
    <w:sdtContent>
      <w:p w14:paraId="464A48C5" w14:textId="77777777" w:rsidR="00A13ADA" w:rsidRDefault="00A13ADA">
        <w:pPr>
          <w:pStyle w:val="Antrats"/>
          <w:jc w:val="center"/>
        </w:pPr>
        <w:r>
          <w:fldChar w:fldCharType="begin"/>
        </w:r>
        <w:r>
          <w:instrText>PAGE   \* MERGEFORMAT</w:instrText>
        </w:r>
        <w:r>
          <w:fldChar w:fldCharType="separate"/>
        </w:r>
        <w:r w:rsidR="00F34AB0">
          <w:rPr>
            <w:noProof/>
          </w:rPr>
          <w:t>3</w:t>
        </w:r>
        <w:r>
          <w:fldChar w:fldCharType="end"/>
        </w:r>
      </w:p>
    </w:sdtContent>
  </w:sdt>
  <w:p w14:paraId="2AD699FD" w14:textId="77777777" w:rsidR="00A13ADA" w:rsidRDefault="00A13AD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DA"/>
    <w:rsid w:val="001B3245"/>
    <w:rsid w:val="002478B5"/>
    <w:rsid w:val="003613B5"/>
    <w:rsid w:val="0045534F"/>
    <w:rsid w:val="004B5167"/>
    <w:rsid w:val="004D6082"/>
    <w:rsid w:val="005218DF"/>
    <w:rsid w:val="00633108"/>
    <w:rsid w:val="00645443"/>
    <w:rsid w:val="007432AF"/>
    <w:rsid w:val="00782838"/>
    <w:rsid w:val="007E39A1"/>
    <w:rsid w:val="007F4724"/>
    <w:rsid w:val="00831A7F"/>
    <w:rsid w:val="009944D1"/>
    <w:rsid w:val="00A13ADA"/>
    <w:rsid w:val="00A54374"/>
    <w:rsid w:val="00A93F20"/>
    <w:rsid w:val="00A968D5"/>
    <w:rsid w:val="00AB48EB"/>
    <w:rsid w:val="00B82DFC"/>
    <w:rsid w:val="00D8542B"/>
    <w:rsid w:val="00EF2359"/>
    <w:rsid w:val="00F34AB0"/>
    <w:rsid w:val="00F559C0"/>
    <w:rsid w:val="00FB5D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561E"/>
  <w15:chartTrackingRefBased/>
  <w15:docId w15:val="{4B318357-2E9F-49A5-BD31-D2D7AE06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3AD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13ADA"/>
    <w:pPr>
      <w:tabs>
        <w:tab w:val="center" w:pos="4819"/>
        <w:tab w:val="right" w:pos="9638"/>
      </w:tabs>
    </w:pPr>
  </w:style>
  <w:style w:type="character" w:customStyle="1" w:styleId="AntratsDiagrama">
    <w:name w:val="Antraštės Diagrama"/>
    <w:basedOn w:val="Numatytasispastraiposriftas"/>
    <w:link w:val="Antrats"/>
    <w:uiPriority w:val="99"/>
    <w:rsid w:val="00A13A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13ADA"/>
    <w:pPr>
      <w:tabs>
        <w:tab w:val="center" w:pos="4819"/>
        <w:tab w:val="right" w:pos="9638"/>
      </w:tabs>
    </w:pPr>
  </w:style>
  <w:style w:type="character" w:customStyle="1" w:styleId="PoratDiagrama">
    <w:name w:val="Poraštė Diagrama"/>
    <w:basedOn w:val="Numatytasispastraiposriftas"/>
    <w:link w:val="Porat"/>
    <w:uiPriority w:val="99"/>
    <w:rsid w:val="00A13A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E566-4F9B-4E4E-BF9D-656D4316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6882</Words>
  <Characters>3923</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Remigijus Tamošiūnas</cp:lastModifiedBy>
  <cp:revision>3</cp:revision>
  <dcterms:created xsi:type="dcterms:W3CDTF">2021-03-10T12:03:00Z</dcterms:created>
  <dcterms:modified xsi:type="dcterms:W3CDTF">2021-03-10T12:08:00Z</dcterms:modified>
</cp:coreProperties>
</file>