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D7303" w:rsidRPr="00ED7303">
        <w:rPr>
          <w:b/>
          <w:caps/>
          <w:noProof/>
        </w:rPr>
        <w:t xml:space="preserve"> MOLĖTŲ RAJONO SAVIVALDYBĖS NEKILNOJAMOJO TURTO NURAŠYMO IR LIKVIDAVIMO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0540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0540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05402">
        <w:t> </w:t>
      </w:r>
      <w:r w:rsidR="00F05402">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D7303">
        <w:rPr>
          <w:noProof/>
        </w:rPr>
        <w:t>B68-</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w:t>
      </w:r>
      <w:r>
        <w:lastRenderedPageBreak/>
        <w:t xml:space="preserve">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w:t>
      </w:r>
      <w:r w:rsidR="00FB7370">
        <w:t>1</w:t>
      </w:r>
      <w:r w:rsidRPr="00697486">
        <w:t xml:space="preserve"> m. </w:t>
      </w:r>
      <w:r w:rsidR="00FB7370">
        <w:t>vasario</w:t>
      </w:r>
      <w:r>
        <w:t xml:space="preserve"> </w:t>
      </w:r>
      <w:r w:rsidR="00FB7370">
        <w:t>25</w:t>
      </w:r>
      <w:r>
        <w:t xml:space="preserve"> </w:t>
      </w:r>
      <w:r w:rsidRPr="00FA18A5">
        <w:t>d. įsakymą Nr. B6-</w:t>
      </w:r>
      <w:r w:rsidR="0075083E">
        <w:t>170</w:t>
      </w:r>
      <w:r w:rsidRPr="00FA18A5">
        <w:t xml:space="preserve"> </w:t>
      </w:r>
      <w:r w:rsidRPr="00697486">
        <w:t>„</w:t>
      </w:r>
      <w:r>
        <w:t>Dėl Molėtų rajono savivaldybės turto pripažinimo netinkamu (negalimu) naudoti“,</w:t>
      </w:r>
    </w:p>
    <w:p w:rsidR="00ED7303" w:rsidRDefault="00ED7303" w:rsidP="00ED7303">
      <w:pPr>
        <w:spacing w:line="360" w:lineRule="auto"/>
        <w:ind w:firstLine="720"/>
        <w:jc w:val="both"/>
      </w:pPr>
      <w:r>
        <w:t xml:space="preserve">Molėtų rajono savivaldybės taryba </w:t>
      </w:r>
      <w:r>
        <w:rPr>
          <w:spacing w:val="60"/>
        </w:rPr>
        <w:t>nusprendži</w:t>
      </w:r>
      <w:r>
        <w:t>a:</w:t>
      </w:r>
    </w:p>
    <w:p w:rsidR="00ED7303" w:rsidRDefault="00ED7303" w:rsidP="00ED7303">
      <w:pPr>
        <w:pStyle w:val="Sraopastraipa"/>
        <w:numPr>
          <w:ilvl w:val="1"/>
          <w:numId w:val="1"/>
        </w:numPr>
        <w:tabs>
          <w:tab w:val="left" w:pos="1134"/>
        </w:tabs>
        <w:spacing w:line="360" w:lineRule="auto"/>
        <w:ind w:left="0" w:firstLine="709"/>
        <w:jc w:val="both"/>
      </w:pPr>
      <w:r>
        <w:lastRenderedPageBreak/>
        <w:t>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w:t>
      </w:r>
      <w:r w:rsidR="00F638DC">
        <w:t xml:space="preserve">ų rajono savivaldybėje, </w:t>
      </w:r>
      <w:proofErr w:type="spellStart"/>
      <w:r w:rsidR="0075083E">
        <w:t>Videniškių</w:t>
      </w:r>
      <w:proofErr w:type="spellEnd"/>
      <w:r w:rsidR="0075083E">
        <w:t xml:space="preserve"> seniūnijoje, </w:t>
      </w:r>
      <w:proofErr w:type="spellStart"/>
      <w:r w:rsidR="0075083E">
        <w:t>Kuršiškių</w:t>
      </w:r>
      <w:proofErr w:type="spellEnd"/>
      <w:r>
        <w:t xml:space="preserve"> kaime (pridedama).</w:t>
      </w:r>
    </w:p>
    <w:p w:rsidR="00ED7303" w:rsidRDefault="00ED7303" w:rsidP="00ED7303">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rsidR="00BF32D4">
        <w:t>teisės aktų nustatyta tvarka.</w:t>
      </w:r>
      <w:bookmarkStart w:id="6" w:name="_GoBack"/>
      <w:bookmarkEnd w:id="6"/>
    </w:p>
    <w:p w:rsidR="00C16EA1" w:rsidRDefault="001A222B" w:rsidP="001A222B">
      <w:pPr>
        <w:spacing w:line="360" w:lineRule="auto"/>
        <w:ind w:firstLine="720"/>
        <w:jc w:val="both"/>
      </w:pPr>
      <w:r w:rsidRPr="001A222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w:t>
      </w:r>
      <w:r w:rsidRPr="001A222B">
        <w:lastRenderedPageBreak/>
        <w:t xml:space="preserve">arba Regionų apygardos administracinio teismo Panevėžio rūmams (Respublikos g. 62, 35158 Panevėžys) Lietuvos Respublikos administracinių bylų teisenos įstatymo nustatyta tvarka per vieną mėnesį nuo jo paskelbimo arba įteikimo suinteresuotai šaliai dienos. </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5083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03" w:rsidRDefault="00ED7303">
      <w:r>
        <w:separator/>
      </w:r>
    </w:p>
  </w:endnote>
  <w:endnote w:type="continuationSeparator" w:id="0">
    <w:p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03" w:rsidRDefault="00ED7303">
      <w:r>
        <w:separator/>
      </w:r>
    </w:p>
  </w:footnote>
  <w:footnote w:type="continuationSeparator" w:id="0">
    <w:p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F32D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03"/>
    <w:rsid w:val="001156B7"/>
    <w:rsid w:val="0012091C"/>
    <w:rsid w:val="00121269"/>
    <w:rsid w:val="00132437"/>
    <w:rsid w:val="001A222B"/>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5083E"/>
    <w:rsid w:val="00776F64"/>
    <w:rsid w:val="00794407"/>
    <w:rsid w:val="00794C2F"/>
    <w:rsid w:val="007951EA"/>
    <w:rsid w:val="00796C66"/>
    <w:rsid w:val="007A3F5C"/>
    <w:rsid w:val="007E4516"/>
    <w:rsid w:val="008347F8"/>
    <w:rsid w:val="00872337"/>
    <w:rsid w:val="00885D8B"/>
    <w:rsid w:val="008A401C"/>
    <w:rsid w:val="0093412A"/>
    <w:rsid w:val="009B4614"/>
    <w:rsid w:val="009E70D9"/>
    <w:rsid w:val="00AE325A"/>
    <w:rsid w:val="00BA65BB"/>
    <w:rsid w:val="00BB70B1"/>
    <w:rsid w:val="00BE0BCC"/>
    <w:rsid w:val="00BF32D4"/>
    <w:rsid w:val="00C16EA1"/>
    <w:rsid w:val="00CC1DF9"/>
    <w:rsid w:val="00D03D5A"/>
    <w:rsid w:val="00D74773"/>
    <w:rsid w:val="00D8136A"/>
    <w:rsid w:val="00DB7660"/>
    <w:rsid w:val="00DC6469"/>
    <w:rsid w:val="00E032E8"/>
    <w:rsid w:val="00ED7303"/>
    <w:rsid w:val="00EE645F"/>
    <w:rsid w:val="00EF6A79"/>
    <w:rsid w:val="00F05402"/>
    <w:rsid w:val="00F54307"/>
    <w:rsid w:val="00F638DC"/>
    <w:rsid w:val="00FB737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489DC7F"/>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15</TotalTime>
  <Pages>2</Pages>
  <Words>1484</Words>
  <Characters>847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11</cp:revision>
  <cp:lastPrinted>2001-06-05T13:05:00Z</cp:lastPrinted>
  <dcterms:created xsi:type="dcterms:W3CDTF">2020-07-09T13:21:00Z</dcterms:created>
  <dcterms:modified xsi:type="dcterms:W3CDTF">2021-03-09T18:22:00Z</dcterms:modified>
</cp:coreProperties>
</file>